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00" w:rsidRPr="00336BF9" w:rsidRDefault="00880A00" w:rsidP="00880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F9">
        <w:rPr>
          <w:rFonts w:ascii="Times New Roman" w:hAnsi="Times New Roman" w:cs="Times New Roman"/>
          <w:b/>
          <w:sz w:val="24"/>
          <w:szCs w:val="24"/>
        </w:rPr>
        <w:t>Анализ занятия</w:t>
      </w:r>
    </w:p>
    <w:p w:rsidR="0024760A" w:rsidRPr="00A94D3F" w:rsidRDefault="00880A00" w:rsidP="00A96397">
      <w:pPr>
        <w:pStyle w:val="a5"/>
        <w:rPr>
          <w:sz w:val="20"/>
          <w:szCs w:val="20"/>
        </w:rPr>
      </w:pPr>
      <w:r w:rsidRPr="00A94D3F">
        <w:rPr>
          <w:b/>
          <w:sz w:val="20"/>
          <w:szCs w:val="20"/>
        </w:rPr>
        <w:t xml:space="preserve">Дата </w:t>
      </w:r>
      <w:r w:rsidRPr="00A94D3F">
        <w:rPr>
          <w:sz w:val="20"/>
          <w:szCs w:val="20"/>
        </w:rPr>
        <w:t>_</w:t>
      </w:r>
      <w:r w:rsidR="00A96397" w:rsidRPr="00A94D3F">
        <w:rPr>
          <w:sz w:val="20"/>
          <w:szCs w:val="20"/>
        </w:rPr>
        <w:t>14</w:t>
      </w:r>
      <w:r w:rsidRPr="00A94D3F">
        <w:rPr>
          <w:sz w:val="20"/>
          <w:szCs w:val="20"/>
        </w:rPr>
        <w:t>_</w:t>
      </w:r>
      <w:r w:rsidR="00A96397" w:rsidRPr="00A94D3F">
        <w:rPr>
          <w:sz w:val="20"/>
          <w:szCs w:val="20"/>
        </w:rPr>
        <w:t>09.2016</w:t>
      </w:r>
      <w:r w:rsidRPr="00A94D3F">
        <w:rPr>
          <w:sz w:val="20"/>
          <w:szCs w:val="20"/>
        </w:rPr>
        <w:t xml:space="preserve">____ </w:t>
      </w:r>
    </w:p>
    <w:p w:rsidR="0024760A" w:rsidRPr="00A94D3F" w:rsidRDefault="00880A00" w:rsidP="00A96397">
      <w:pPr>
        <w:pStyle w:val="a5"/>
        <w:rPr>
          <w:sz w:val="20"/>
          <w:szCs w:val="20"/>
        </w:rPr>
      </w:pPr>
      <w:r w:rsidRPr="00A94D3F">
        <w:rPr>
          <w:b/>
          <w:sz w:val="20"/>
          <w:szCs w:val="20"/>
        </w:rPr>
        <w:t>группа</w:t>
      </w:r>
      <w:r w:rsidR="00A96397" w:rsidRPr="00A94D3F">
        <w:rPr>
          <w:sz w:val="20"/>
          <w:szCs w:val="20"/>
        </w:rPr>
        <w:t>22АМ-15</w:t>
      </w:r>
      <w:r w:rsidRPr="00A94D3F">
        <w:rPr>
          <w:sz w:val="20"/>
          <w:szCs w:val="20"/>
        </w:rPr>
        <w:t xml:space="preserve"> </w:t>
      </w:r>
    </w:p>
    <w:p w:rsidR="00880A00" w:rsidRPr="00A94D3F" w:rsidRDefault="00A96397" w:rsidP="00A96397">
      <w:pPr>
        <w:pStyle w:val="a5"/>
        <w:rPr>
          <w:sz w:val="20"/>
          <w:szCs w:val="20"/>
        </w:rPr>
      </w:pPr>
      <w:proofErr w:type="spellStart"/>
      <w:r w:rsidRPr="00A94D3F">
        <w:rPr>
          <w:sz w:val="20"/>
          <w:szCs w:val="20"/>
        </w:rPr>
        <w:t>Истринское</w:t>
      </w:r>
      <w:proofErr w:type="spellEnd"/>
      <w:r w:rsidR="00880A00" w:rsidRPr="00A94D3F">
        <w:rPr>
          <w:sz w:val="20"/>
          <w:szCs w:val="20"/>
        </w:rPr>
        <w:t xml:space="preserve">_ </w:t>
      </w:r>
      <w:r w:rsidR="00880A00" w:rsidRPr="00A94D3F">
        <w:rPr>
          <w:b/>
          <w:sz w:val="20"/>
          <w:szCs w:val="20"/>
        </w:rPr>
        <w:t xml:space="preserve">отделение </w:t>
      </w:r>
    </w:p>
    <w:p w:rsidR="00A96397" w:rsidRPr="00A94D3F" w:rsidRDefault="00CD1064" w:rsidP="00A96397">
      <w:pPr>
        <w:pStyle w:val="a5"/>
        <w:rPr>
          <w:sz w:val="20"/>
          <w:szCs w:val="20"/>
        </w:rPr>
      </w:pPr>
      <w:r w:rsidRPr="00A94D3F">
        <w:rPr>
          <w:b/>
          <w:sz w:val="20"/>
          <w:szCs w:val="20"/>
        </w:rPr>
        <w:t>Дисциплина</w:t>
      </w:r>
      <w:r w:rsidR="00A96397" w:rsidRPr="00A94D3F">
        <w:rPr>
          <w:b/>
          <w:sz w:val="20"/>
          <w:szCs w:val="20"/>
        </w:rPr>
        <w:t>:</w:t>
      </w:r>
      <w:r w:rsidR="00A96397" w:rsidRPr="00A94D3F">
        <w:rPr>
          <w:sz w:val="20"/>
          <w:szCs w:val="20"/>
        </w:rPr>
        <w:t xml:space="preserve"> </w:t>
      </w:r>
      <w:proofErr w:type="spellStart"/>
      <w:r w:rsidR="00880A00" w:rsidRPr="00A94D3F">
        <w:rPr>
          <w:sz w:val="20"/>
          <w:szCs w:val="20"/>
        </w:rPr>
        <w:t>_</w:t>
      </w:r>
      <w:r w:rsidR="00A96397" w:rsidRPr="00A94D3F">
        <w:rPr>
          <w:sz w:val="20"/>
          <w:szCs w:val="20"/>
        </w:rPr>
        <w:t>русский</w:t>
      </w:r>
      <w:proofErr w:type="spellEnd"/>
      <w:r w:rsidR="00A96397" w:rsidRPr="00A94D3F">
        <w:rPr>
          <w:sz w:val="20"/>
          <w:szCs w:val="20"/>
        </w:rPr>
        <w:t xml:space="preserve"> язык и литература</w:t>
      </w:r>
    </w:p>
    <w:p w:rsidR="00880A00" w:rsidRPr="00A94D3F" w:rsidRDefault="00880A00" w:rsidP="00A96397">
      <w:pPr>
        <w:pStyle w:val="a5"/>
        <w:rPr>
          <w:sz w:val="20"/>
          <w:szCs w:val="20"/>
        </w:rPr>
      </w:pPr>
      <w:r w:rsidRPr="00A94D3F">
        <w:rPr>
          <w:b/>
          <w:sz w:val="20"/>
          <w:szCs w:val="20"/>
        </w:rPr>
        <w:t>Ф.И.О. преподавателя</w:t>
      </w:r>
      <w:r w:rsidRPr="00A94D3F">
        <w:rPr>
          <w:sz w:val="20"/>
          <w:szCs w:val="20"/>
        </w:rPr>
        <w:t xml:space="preserve"> </w:t>
      </w:r>
      <w:proofErr w:type="spellStart"/>
      <w:r w:rsidRPr="00A94D3F">
        <w:rPr>
          <w:sz w:val="20"/>
          <w:szCs w:val="20"/>
        </w:rPr>
        <w:t>_</w:t>
      </w:r>
      <w:r w:rsidR="00A96397" w:rsidRPr="00A94D3F">
        <w:rPr>
          <w:sz w:val="20"/>
          <w:szCs w:val="20"/>
        </w:rPr>
        <w:t>Санатова</w:t>
      </w:r>
      <w:proofErr w:type="spellEnd"/>
      <w:r w:rsidR="00A96397" w:rsidRPr="00A94D3F">
        <w:rPr>
          <w:sz w:val="20"/>
          <w:szCs w:val="20"/>
        </w:rPr>
        <w:t xml:space="preserve"> Елена Григорьевна</w:t>
      </w:r>
    </w:p>
    <w:p w:rsidR="00880A00" w:rsidRPr="00A94D3F" w:rsidRDefault="00880A00" w:rsidP="00A96397">
      <w:pPr>
        <w:pStyle w:val="a5"/>
        <w:rPr>
          <w:b/>
          <w:sz w:val="20"/>
          <w:szCs w:val="20"/>
        </w:rPr>
      </w:pPr>
      <w:r w:rsidRPr="00A94D3F">
        <w:rPr>
          <w:b/>
          <w:sz w:val="20"/>
          <w:szCs w:val="20"/>
        </w:rPr>
        <w:t>Ф.И.О. и должность посетившего занятие</w:t>
      </w:r>
    </w:p>
    <w:p w:rsidR="00A96397" w:rsidRPr="00A94D3F" w:rsidRDefault="001C2811" w:rsidP="00A96397">
      <w:pPr>
        <w:pStyle w:val="a5"/>
        <w:rPr>
          <w:b/>
          <w:sz w:val="20"/>
          <w:szCs w:val="20"/>
        </w:rPr>
      </w:pPr>
      <w:r w:rsidRPr="00A94D3F">
        <w:rPr>
          <w:b/>
          <w:sz w:val="20"/>
          <w:szCs w:val="20"/>
        </w:rPr>
        <w:t>Цель посещения занятия</w:t>
      </w:r>
      <w:r w:rsidR="00A96397" w:rsidRPr="00A94D3F">
        <w:rPr>
          <w:b/>
          <w:sz w:val="20"/>
          <w:szCs w:val="20"/>
        </w:rPr>
        <w:t>:</w:t>
      </w:r>
    </w:p>
    <w:p w:rsidR="001C2811" w:rsidRPr="00A94D3F" w:rsidRDefault="001C2811" w:rsidP="00A96397">
      <w:pPr>
        <w:pStyle w:val="a5"/>
        <w:rPr>
          <w:sz w:val="20"/>
          <w:szCs w:val="20"/>
        </w:rPr>
      </w:pPr>
      <w:proofErr w:type="spellStart"/>
      <w:r w:rsidRPr="00A94D3F">
        <w:rPr>
          <w:sz w:val="20"/>
          <w:szCs w:val="20"/>
        </w:rPr>
        <w:t>_</w:t>
      </w:r>
      <w:r w:rsidR="00A96397" w:rsidRPr="00A94D3F">
        <w:rPr>
          <w:sz w:val="20"/>
          <w:szCs w:val="20"/>
        </w:rPr>
        <w:t>Методика</w:t>
      </w:r>
      <w:proofErr w:type="spellEnd"/>
      <w:r w:rsidR="00A96397" w:rsidRPr="00A94D3F">
        <w:rPr>
          <w:sz w:val="20"/>
          <w:szCs w:val="20"/>
        </w:rPr>
        <w:t xml:space="preserve"> </w:t>
      </w:r>
      <w:r w:rsidR="0024760A" w:rsidRPr="00A94D3F">
        <w:rPr>
          <w:sz w:val="20"/>
          <w:szCs w:val="20"/>
        </w:rPr>
        <w:t xml:space="preserve"> </w:t>
      </w:r>
      <w:r w:rsidR="00A96397" w:rsidRPr="00A94D3F">
        <w:rPr>
          <w:sz w:val="20"/>
          <w:szCs w:val="20"/>
        </w:rPr>
        <w:t>проведения</w:t>
      </w:r>
      <w:r w:rsidR="0024760A" w:rsidRPr="00A94D3F">
        <w:rPr>
          <w:sz w:val="20"/>
          <w:szCs w:val="20"/>
        </w:rPr>
        <w:t xml:space="preserve"> </w:t>
      </w:r>
      <w:proofErr w:type="spellStart"/>
      <w:r w:rsidRPr="00A94D3F">
        <w:rPr>
          <w:sz w:val="20"/>
          <w:szCs w:val="20"/>
        </w:rPr>
        <w:t>_</w:t>
      </w:r>
      <w:r w:rsidR="00A96397" w:rsidRPr="00A94D3F">
        <w:rPr>
          <w:sz w:val="20"/>
          <w:szCs w:val="20"/>
        </w:rPr>
        <w:t>интегрированного</w:t>
      </w:r>
      <w:proofErr w:type="spellEnd"/>
      <w:r w:rsidR="00A96397" w:rsidRPr="00A94D3F">
        <w:rPr>
          <w:sz w:val="20"/>
          <w:szCs w:val="20"/>
        </w:rPr>
        <w:t xml:space="preserve"> урока</w:t>
      </w:r>
      <w:r w:rsidR="00151DA7">
        <w:rPr>
          <w:sz w:val="20"/>
          <w:szCs w:val="20"/>
        </w:rPr>
        <w:t xml:space="preserve"> (№2 и №3)</w:t>
      </w:r>
    </w:p>
    <w:p w:rsidR="0024760A" w:rsidRPr="00A94D3F" w:rsidRDefault="001C2811" w:rsidP="00791AC7">
      <w:pPr>
        <w:pStyle w:val="a5"/>
        <w:rPr>
          <w:rFonts w:eastAsia="Times New Roman"/>
          <w:sz w:val="20"/>
          <w:szCs w:val="20"/>
        </w:rPr>
      </w:pPr>
      <w:r w:rsidRPr="00A94D3F">
        <w:rPr>
          <w:b/>
          <w:sz w:val="20"/>
          <w:szCs w:val="20"/>
        </w:rPr>
        <w:t>Тема занятия</w:t>
      </w:r>
      <w:r w:rsidR="00934228" w:rsidRPr="00A94D3F">
        <w:rPr>
          <w:sz w:val="20"/>
          <w:szCs w:val="20"/>
        </w:rPr>
        <w:t xml:space="preserve"> (урока)</w:t>
      </w:r>
      <w:r w:rsidRPr="00A94D3F">
        <w:rPr>
          <w:sz w:val="20"/>
          <w:szCs w:val="20"/>
        </w:rPr>
        <w:t>_</w:t>
      </w:r>
      <w:r w:rsidR="00791AC7" w:rsidRPr="00A94D3F">
        <w:rPr>
          <w:rFonts w:ascii="Cambria" w:eastAsia="+mj-ea" w:hAnsi="Cambria" w:cs="+mj-cs"/>
          <w:shadow/>
          <w:color w:val="000000"/>
          <w:kern w:val="24"/>
          <w:sz w:val="20"/>
          <w:szCs w:val="20"/>
        </w:rPr>
        <w:t xml:space="preserve"> </w:t>
      </w:r>
      <w:r w:rsidR="00791AC7" w:rsidRPr="00A94D3F">
        <w:rPr>
          <w:rFonts w:eastAsia="Times New Roman"/>
          <w:sz w:val="20"/>
          <w:szCs w:val="20"/>
        </w:rPr>
        <w:t>Интегрированный урок. Темы: «Знаменательные и незнаменательные части речи и их роль в построении текста. Основные выразительные средства морфологии</w:t>
      </w:r>
      <w:proofErr w:type="gramStart"/>
      <w:r w:rsidR="00791AC7" w:rsidRPr="00A94D3F">
        <w:rPr>
          <w:rFonts w:eastAsia="Times New Roman"/>
          <w:sz w:val="20"/>
          <w:szCs w:val="20"/>
        </w:rPr>
        <w:t xml:space="preserve">.» </w:t>
      </w:r>
      <w:proofErr w:type="gramEnd"/>
    </w:p>
    <w:p w:rsidR="001C2811" w:rsidRPr="00FE3C82" w:rsidRDefault="00791AC7" w:rsidP="00791AC7">
      <w:pPr>
        <w:pStyle w:val="a5"/>
      </w:pPr>
      <w:r w:rsidRPr="00A94D3F">
        <w:rPr>
          <w:rFonts w:eastAsia="Times New Roman"/>
          <w:sz w:val="20"/>
          <w:szCs w:val="20"/>
        </w:rPr>
        <w:t>« Автомеханик-это рабочий широкого профиля</w:t>
      </w:r>
      <w:proofErr w:type="gramStart"/>
      <w:r w:rsidRPr="00A94D3F">
        <w:rPr>
          <w:rFonts w:eastAsia="Times New Roman"/>
          <w:sz w:val="20"/>
          <w:szCs w:val="20"/>
        </w:rPr>
        <w:t>.»</w:t>
      </w:r>
      <w:r w:rsidRPr="00791AC7">
        <w:rPr>
          <w:rFonts w:eastAsia="Times New Roman"/>
        </w:rPr>
        <w:t xml:space="preserve"> </w:t>
      </w:r>
      <w:r w:rsidRPr="00791AC7">
        <w:rPr>
          <w:rFonts w:eastAsia="Times New Roman"/>
        </w:rPr>
        <w:br/>
      </w:r>
      <w:proofErr w:type="gramEnd"/>
      <w:r w:rsidRPr="00791AC7">
        <w:rPr>
          <w:rFonts w:eastAsia="Times New Roman"/>
          <w:b/>
          <w:bCs/>
        </w:rPr>
        <w:t>2 курс</w:t>
      </w:r>
    </w:p>
    <w:p w:rsidR="001C2811" w:rsidRPr="00FE3C82" w:rsidRDefault="009F3B50" w:rsidP="001C281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FE3C82">
        <w:rPr>
          <w:rFonts w:ascii="Times New Roman" w:hAnsi="Times New Roman" w:cs="Times New Roman"/>
        </w:rPr>
        <w:t>Число студентов в группе ___</w:t>
      </w:r>
      <w:r w:rsidR="00A96397" w:rsidRPr="00791AC7">
        <w:rPr>
          <w:rFonts w:ascii="Times New Roman" w:hAnsi="Times New Roman" w:cs="Times New Roman"/>
          <w:b/>
        </w:rPr>
        <w:t>25</w:t>
      </w:r>
      <w:r w:rsidRPr="00FE3C82">
        <w:rPr>
          <w:rFonts w:ascii="Times New Roman" w:hAnsi="Times New Roman" w:cs="Times New Roman"/>
        </w:rPr>
        <w:t xml:space="preserve">, из них отсутствовало </w:t>
      </w:r>
      <w:r w:rsidR="00791AC7" w:rsidRPr="00791AC7">
        <w:rPr>
          <w:rFonts w:ascii="Times New Roman" w:hAnsi="Times New Roman" w:cs="Times New Roman"/>
          <w:b/>
        </w:rPr>
        <w:t>2</w:t>
      </w:r>
      <w:r w:rsidRPr="00791AC7">
        <w:rPr>
          <w:rFonts w:ascii="Times New Roman" w:hAnsi="Times New Roman" w:cs="Times New Roman"/>
          <w:b/>
        </w:rPr>
        <w:t>,</w:t>
      </w:r>
      <w:r w:rsidRPr="00FE3C82">
        <w:rPr>
          <w:rFonts w:ascii="Times New Roman" w:hAnsi="Times New Roman" w:cs="Times New Roman"/>
        </w:rPr>
        <w:t xml:space="preserve"> опоздало</w:t>
      </w:r>
      <w:r w:rsidR="0024760A">
        <w:rPr>
          <w:rFonts w:ascii="Times New Roman" w:hAnsi="Times New Roman" w:cs="Times New Roman"/>
        </w:rPr>
        <w:t xml:space="preserve"> </w:t>
      </w:r>
      <w:r w:rsidRPr="00FE3C82">
        <w:rPr>
          <w:rFonts w:ascii="Times New Roman" w:hAnsi="Times New Roman" w:cs="Times New Roman"/>
        </w:rPr>
        <w:t>_</w:t>
      </w:r>
      <w:r w:rsidR="0024760A">
        <w:rPr>
          <w:rFonts w:ascii="Times New Roman" w:hAnsi="Times New Roman" w:cs="Times New Roman"/>
        </w:rPr>
        <w:t>:</w:t>
      </w:r>
      <w:r w:rsidRPr="00FE3C82">
        <w:rPr>
          <w:rFonts w:ascii="Times New Roman" w:hAnsi="Times New Roman" w:cs="Times New Roman"/>
        </w:rPr>
        <w:t>_</w:t>
      </w:r>
      <w:r w:rsidR="0024760A">
        <w:rPr>
          <w:rFonts w:ascii="Times New Roman" w:hAnsi="Times New Roman" w:cs="Times New Roman"/>
        </w:rPr>
        <w:t xml:space="preserve"> </w:t>
      </w:r>
      <w:r w:rsidR="00791AC7" w:rsidRPr="00791AC7">
        <w:rPr>
          <w:rFonts w:ascii="Times New Roman" w:hAnsi="Times New Roman" w:cs="Times New Roman"/>
          <w:b/>
        </w:rPr>
        <w:t>нет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1C2811" w:rsidRPr="005755EB" w:rsidTr="00CD1064">
        <w:tc>
          <w:tcPr>
            <w:tcW w:w="2660" w:type="dxa"/>
          </w:tcPr>
          <w:p w:rsidR="001C2811" w:rsidRPr="005755EB" w:rsidRDefault="00CD1064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Вид занятия (урок, </w:t>
            </w:r>
            <w:proofErr w:type="spellStart"/>
            <w:proofErr w:type="gramStart"/>
            <w:r w:rsidRPr="005755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55EB">
              <w:rPr>
                <w:sz w:val="20"/>
                <w:szCs w:val="20"/>
              </w:rPr>
              <w:t>/</w:t>
            </w:r>
            <w:proofErr w:type="spellStart"/>
            <w:r w:rsidRPr="005755EB">
              <w:rPr>
                <w:sz w:val="20"/>
                <w:szCs w:val="20"/>
              </w:rPr>
              <w:t>з</w:t>
            </w:r>
            <w:proofErr w:type="spellEnd"/>
            <w:r w:rsidRPr="005755EB">
              <w:rPr>
                <w:sz w:val="20"/>
                <w:szCs w:val="20"/>
              </w:rPr>
              <w:t>, лекция и т.д.)</w:t>
            </w:r>
          </w:p>
        </w:tc>
        <w:tc>
          <w:tcPr>
            <w:tcW w:w="6911" w:type="dxa"/>
          </w:tcPr>
          <w:p w:rsidR="00791AC7" w:rsidRPr="005755EB" w:rsidRDefault="0024760A" w:rsidP="005755EB">
            <w:pPr>
              <w:rPr>
                <w:rFonts w:eastAsia="Times New Roman"/>
                <w:sz w:val="20"/>
                <w:szCs w:val="20"/>
              </w:rPr>
            </w:pPr>
            <w:r w:rsidRPr="005755EB">
              <w:rPr>
                <w:b/>
                <w:bCs/>
                <w:sz w:val="20"/>
                <w:szCs w:val="20"/>
              </w:rPr>
              <w:t>«</w:t>
            </w:r>
            <w:r w:rsidR="00791AC7" w:rsidRPr="005755EB">
              <w:rPr>
                <w:rFonts w:eastAsia="Times New Roman"/>
                <w:b/>
                <w:bCs/>
                <w:sz w:val="20"/>
                <w:szCs w:val="20"/>
              </w:rPr>
              <w:t>Морфология и выбор профессии</w:t>
            </w:r>
            <w:r w:rsidRPr="005755EB">
              <w:rPr>
                <w:sz w:val="20"/>
                <w:szCs w:val="20"/>
              </w:rPr>
              <w:t>»</w:t>
            </w:r>
          </w:p>
          <w:p w:rsidR="00791AC7" w:rsidRPr="005755EB" w:rsidRDefault="00791AC7" w:rsidP="005755EB">
            <w:pPr>
              <w:rPr>
                <w:rFonts w:eastAsia="Times New Roman"/>
                <w:sz w:val="20"/>
                <w:szCs w:val="20"/>
              </w:rPr>
            </w:pPr>
            <w:r w:rsidRPr="005755EB">
              <w:rPr>
                <w:b/>
                <w:bCs/>
                <w:sz w:val="20"/>
                <w:szCs w:val="20"/>
              </w:rPr>
              <w:t>Уро</w:t>
            </w:r>
            <w:proofErr w:type="gramStart"/>
            <w:r w:rsidRPr="005755EB">
              <w:rPr>
                <w:b/>
                <w:bCs/>
                <w:sz w:val="20"/>
                <w:szCs w:val="20"/>
              </w:rPr>
              <w:t>к-</w:t>
            </w:r>
            <w:proofErr w:type="gramEnd"/>
            <w:r w:rsidRPr="005755EB">
              <w:rPr>
                <w:sz w:val="20"/>
                <w:szCs w:val="20"/>
              </w:rPr>
              <w:t xml:space="preserve"> </w:t>
            </w:r>
            <w:r w:rsidRPr="005755EB">
              <w:rPr>
                <w:b/>
                <w:sz w:val="20"/>
                <w:szCs w:val="20"/>
              </w:rPr>
              <w:t>повторение</w:t>
            </w:r>
            <w:r w:rsidR="003D36ED">
              <w:rPr>
                <w:rFonts w:eastAsia="Times New Roman"/>
                <w:b/>
                <w:sz w:val="20"/>
                <w:szCs w:val="20"/>
              </w:rPr>
              <w:t>, обобщение и систематизация</w:t>
            </w:r>
            <w:r w:rsidRPr="005755EB">
              <w:rPr>
                <w:rFonts w:eastAsia="Times New Roman"/>
                <w:b/>
                <w:sz w:val="20"/>
                <w:szCs w:val="20"/>
              </w:rPr>
              <w:t xml:space="preserve"> полученных знаний.</w:t>
            </w:r>
          </w:p>
          <w:p w:rsidR="001C2811" w:rsidRPr="005755EB" w:rsidRDefault="001C2811" w:rsidP="005755EB">
            <w:pPr>
              <w:rPr>
                <w:sz w:val="20"/>
                <w:szCs w:val="20"/>
              </w:rPr>
            </w:pPr>
          </w:p>
        </w:tc>
      </w:tr>
      <w:tr w:rsidR="001C2811" w:rsidRPr="005755EB" w:rsidTr="00CD1064">
        <w:tc>
          <w:tcPr>
            <w:tcW w:w="2660" w:type="dxa"/>
          </w:tcPr>
          <w:p w:rsidR="001C2811" w:rsidRPr="005755EB" w:rsidRDefault="00CD1064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Тип урока (изучение нового материала,</w:t>
            </w:r>
            <w:r w:rsidR="00934228" w:rsidRPr="005755EB">
              <w:rPr>
                <w:sz w:val="20"/>
                <w:szCs w:val="20"/>
              </w:rPr>
              <w:t xml:space="preserve"> повторения и закрепления и др.</w:t>
            </w:r>
            <w:r w:rsidRPr="005755EB">
              <w:rPr>
                <w:sz w:val="20"/>
                <w:szCs w:val="20"/>
              </w:rPr>
              <w:t>)</w:t>
            </w:r>
          </w:p>
        </w:tc>
        <w:tc>
          <w:tcPr>
            <w:tcW w:w="6911" w:type="dxa"/>
          </w:tcPr>
          <w:p w:rsidR="001C2811" w:rsidRPr="005755EB" w:rsidRDefault="00791AC7" w:rsidP="005755EB">
            <w:pPr>
              <w:rPr>
                <w:b/>
                <w:sz w:val="20"/>
                <w:szCs w:val="20"/>
              </w:rPr>
            </w:pPr>
            <w:r w:rsidRPr="005755EB">
              <w:rPr>
                <w:b/>
                <w:sz w:val="20"/>
                <w:szCs w:val="20"/>
              </w:rPr>
              <w:t>Комбинированный. Уро</w:t>
            </w:r>
            <w:proofErr w:type="gramStart"/>
            <w:r w:rsidRPr="005755EB">
              <w:rPr>
                <w:b/>
                <w:sz w:val="20"/>
                <w:szCs w:val="20"/>
              </w:rPr>
              <w:t>к-</w:t>
            </w:r>
            <w:proofErr w:type="gramEnd"/>
            <w:r w:rsidRPr="005755EB">
              <w:rPr>
                <w:b/>
                <w:sz w:val="20"/>
                <w:szCs w:val="20"/>
              </w:rPr>
              <w:t xml:space="preserve"> практикум</w:t>
            </w:r>
          </w:p>
        </w:tc>
      </w:tr>
      <w:tr w:rsidR="001C2811" w:rsidRPr="005755EB" w:rsidTr="00CD1064">
        <w:tc>
          <w:tcPr>
            <w:tcW w:w="2660" w:type="dxa"/>
          </w:tcPr>
          <w:p w:rsidR="003C1E62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Место</w:t>
            </w:r>
            <w:r w:rsidR="00934228" w:rsidRPr="005755EB">
              <w:rPr>
                <w:sz w:val="20"/>
                <w:szCs w:val="20"/>
              </w:rPr>
              <w:t xml:space="preserve"> занятия</w:t>
            </w:r>
            <w:r w:rsidRPr="005755EB">
              <w:rPr>
                <w:sz w:val="20"/>
                <w:szCs w:val="20"/>
              </w:rPr>
              <w:t xml:space="preserve"> </w:t>
            </w:r>
            <w:r w:rsidR="00934228" w:rsidRPr="005755EB">
              <w:rPr>
                <w:sz w:val="20"/>
                <w:szCs w:val="20"/>
              </w:rPr>
              <w:t>(</w:t>
            </w:r>
            <w:r w:rsidRPr="005755EB">
              <w:rPr>
                <w:sz w:val="20"/>
                <w:szCs w:val="20"/>
              </w:rPr>
              <w:t>урока</w:t>
            </w:r>
            <w:r w:rsidR="00934228" w:rsidRPr="005755EB">
              <w:rPr>
                <w:sz w:val="20"/>
                <w:szCs w:val="20"/>
              </w:rPr>
              <w:t>)</w:t>
            </w:r>
            <w:r w:rsidRPr="005755EB">
              <w:rPr>
                <w:sz w:val="20"/>
                <w:szCs w:val="20"/>
              </w:rPr>
              <w:t xml:space="preserve"> в системе уроков</w:t>
            </w:r>
          </w:p>
        </w:tc>
        <w:tc>
          <w:tcPr>
            <w:tcW w:w="6911" w:type="dxa"/>
          </w:tcPr>
          <w:p w:rsidR="001C2811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Каб</w:t>
            </w:r>
            <w:r w:rsidR="0024760A" w:rsidRPr="005755EB">
              <w:rPr>
                <w:sz w:val="20"/>
                <w:szCs w:val="20"/>
              </w:rPr>
              <w:t>инет</w:t>
            </w:r>
            <w:r w:rsidRPr="005755EB">
              <w:rPr>
                <w:sz w:val="20"/>
                <w:szCs w:val="20"/>
              </w:rPr>
              <w:t xml:space="preserve"> №41, в КТП - № 2-</w:t>
            </w:r>
            <w:r w:rsidR="00151DA7" w:rsidRPr="005755EB">
              <w:rPr>
                <w:sz w:val="20"/>
                <w:szCs w:val="20"/>
              </w:rPr>
              <w:t xml:space="preserve"> №</w:t>
            </w:r>
            <w:r w:rsidRPr="005755EB">
              <w:rPr>
                <w:sz w:val="20"/>
                <w:szCs w:val="20"/>
              </w:rPr>
              <w:t>3</w:t>
            </w: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  <w:tr w:rsidR="001C2811" w:rsidRPr="005755EB" w:rsidTr="00CD1064">
        <w:tc>
          <w:tcPr>
            <w:tcW w:w="2660" w:type="dxa"/>
          </w:tcPr>
          <w:p w:rsidR="001C2811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Цели занятия</w:t>
            </w:r>
            <w:r w:rsidR="00934228" w:rsidRPr="005755EB">
              <w:rPr>
                <w:sz w:val="20"/>
                <w:szCs w:val="20"/>
              </w:rPr>
              <w:t xml:space="preserve"> (урока)</w:t>
            </w:r>
            <w:r w:rsidRPr="005755EB">
              <w:rPr>
                <w:sz w:val="20"/>
                <w:szCs w:val="20"/>
              </w:rPr>
              <w:t>:</w:t>
            </w:r>
          </w:p>
          <w:p w:rsidR="00F42E7E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- образовательная</w:t>
            </w:r>
          </w:p>
          <w:p w:rsidR="00F42E7E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- развивающая</w:t>
            </w:r>
          </w:p>
          <w:p w:rsidR="00F42E7E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- воспитательная</w:t>
            </w:r>
          </w:p>
          <w:p w:rsidR="00F42E7E" w:rsidRPr="005755EB" w:rsidRDefault="00F42E7E" w:rsidP="005755EB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24760A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b/>
                <w:bCs/>
                <w:sz w:val="20"/>
                <w:szCs w:val="20"/>
              </w:rPr>
              <w:t>Образовательные цели</w:t>
            </w:r>
            <w:r w:rsidRPr="005755EB">
              <w:rPr>
                <w:sz w:val="20"/>
                <w:szCs w:val="20"/>
              </w:rPr>
              <w:t>: повторить изученное о частях речи;  употребление различных частей речи в</w:t>
            </w:r>
            <w:r w:rsidR="0024760A" w:rsidRPr="005755EB">
              <w:rPr>
                <w:sz w:val="20"/>
                <w:szCs w:val="20"/>
              </w:rPr>
              <w:t xml:space="preserve"> профессиональной терминологии;  </w:t>
            </w:r>
          </w:p>
          <w:p w:rsidR="00791AC7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отработать навыки узнавания </w:t>
            </w:r>
            <w:r w:rsidR="0024760A" w:rsidRPr="005755EB">
              <w:rPr>
                <w:sz w:val="20"/>
                <w:szCs w:val="20"/>
              </w:rPr>
              <w:t xml:space="preserve">орфограммы, условий ее выбора. </w:t>
            </w:r>
          </w:p>
          <w:p w:rsidR="0024760A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b/>
                <w:bCs/>
                <w:sz w:val="20"/>
                <w:szCs w:val="20"/>
              </w:rPr>
              <w:t xml:space="preserve">Развивающие: </w:t>
            </w:r>
            <w:r w:rsidRPr="005755EB">
              <w:rPr>
                <w:sz w:val="20"/>
                <w:szCs w:val="20"/>
              </w:rPr>
              <w:t>Развитие положительной мотивации к процессу обучения</w:t>
            </w:r>
            <w:proofErr w:type="gramStart"/>
            <w:r w:rsidRPr="005755EB">
              <w:rPr>
                <w:sz w:val="20"/>
                <w:szCs w:val="20"/>
              </w:rPr>
              <w:t xml:space="preserve"> ;</w:t>
            </w:r>
            <w:proofErr w:type="gramEnd"/>
            <w:r w:rsidR="0024760A" w:rsidRPr="005755EB">
              <w:rPr>
                <w:sz w:val="20"/>
                <w:szCs w:val="20"/>
              </w:rPr>
              <w:t xml:space="preserve">  </w:t>
            </w:r>
          </w:p>
          <w:p w:rsidR="0024760A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Формирование позитивной Я - концепции; Совершенствование речемыслительной деятельности; Развитие умений опознавать, анализировать, сопоставлять, классифицировать и обобщать языковые явления; </w:t>
            </w:r>
            <w:r w:rsidR="0024760A" w:rsidRPr="005755EB">
              <w:rPr>
                <w:sz w:val="20"/>
                <w:szCs w:val="20"/>
              </w:rPr>
              <w:t xml:space="preserve">  </w:t>
            </w:r>
          </w:p>
          <w:p w:rsidR="0024760A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Развитие умения логически верно излагать мысли;</w:t>
            </w:r>
            <w:r w:rsidR="0024760A" w:rsidRPr="005755EB">
              <w:rPr>
                <w:sz w:val="20"/>
                <w:szCs w:val="20"/>
              </w:rPr>
              <w:t xml:space="preserve">  </w:t>
            </w:r>
          </w:p>
          <w:p w:rsidR="00791AC7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 Развитие творческих способностей, критического, образного мышления, коммуникативных умений и навыков, способности к сотрудничеству с другими людьми.</w:t>
            </w:r>
          </w:p>
          <w:p w:rsidR="0024760A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b/>
                <w:bCs/>
                <w:sz w:val="20"/>
                <w:szCs w:val="20"/>
              </w:rPr>
              <w:t xml:space="preserve">Воспитательные: </w:t>
            </w:r>
            <w:r w:rsidRPr="005755EB">
              <w:rPr>
                <w:sz w:val="20"/>
                <w:szCs w:val="20"/>
              </w:rPr>
              <w:t>Развитие системы ценностных отношений к русскому языку;</w:t>
            </w:r>
            <w:r w:rsidR="0024760A" w:rsidRPr="005755EB">
              <w:rPr>
                <w:sz w:val="20"/>
                <w:szCs w:val="20"/>
              </w:rPr>
              <w:t xml:space="preserve">  </w:t>
            </w:r>
          </w:p>
          <w:p w:rsidR="0024760A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 Совершенствование навыков этичного межличностного общения; </w:t>
            </w:r>
            <w:r w:rsidR="0024760A" w:rsidRPr="005755EB">
              <w:rPr>
                <w:sz w:val="20"/>
                <w:szCs w:val="20"/>
              </w:rPr>
              <w:t xml:space="preserve">  </w:t>
            </w:r>
          </w:p>
          <w:p w:rsidR="00791AC7" w:rsidRPr="005755EB" w:rsidRDefault="00791AC7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Воспитание бережного отношения к слову</w:t>
            </w:r>
            <w:proofErr w:type="gramStart"/>
            <w:r w:rsidRPr="005755EB">
              <w:rPr>
                <w:sz w:val="20"/>
                <w:szCs w:val="20"/>
              </w:rPr>
              <w:t xml:space="preserve"> ,</w:t>
            </w:r>
            <w:proofErr w:type="gramEnd"/>
            <w:r w:rsidRPr="005755EB">
              <w:rPr>
                <w:sz w:val="20"/>
                <w:szCs w:val="20"/>
              </w:rPr>
              <w:t xml:space="preserve"> ответственного отношения к собственной речи.</w:t>
            </w:r>
          </w:p>
          <w:p w:rsidR="001C2811" w:rsidRPr="005755EB" w:rsidRDefault="001C2811" w:rsidP="005755EB">
            <w:pPr>
              <w:rPr>
                <w:sz w:val="20"/>
                <w:szCs w:val="20"/>
              </w:rPr>
            </w:pPr>
          </w:p>
        </w:tc>
      </w:tr>
      <w:tr w:rsidR="00934228" w:rsidRPr="005755EB" w:rsidTr="00CD1064">
        <w:tc>
          <w:tcPr>
            <w:tcW w:w="2660" w:type="dxa"/>
          </w:tcPr>
          <w:p w:rsidR="00934228" w:rsidRPr="005755EB" w:rsidRDefault="00934228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Формируемые компетенции</w:t>
            </w:r>
          </w:p>
          <w:p w:rsidR="00934228" w:rsidRPr="005755EB" w:rsidRDefault="00934228" w:rsidP="005755EB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  <w:r w:rsidRPr="005755EB">
              <w:rPr>
                <w:rStyle w:val="FontStyle44"/>
                <w:sz w:val="20"/>
                <w:szCs w:val="20"/>
              </w:rPr>
              <w:t>ОК</w:t>
            </w:r>
            <w:proofErr w:type="gramStart"/>
            <w:r w:rsidRPr="005755EB">
              <w:rPr>
                <w:rStyle w:val="FontStyle44"/>
                <w:sz w:val="20"/>
                <w:szCs w:val="20"/>
              </w:rPr>
              <w:t>1</w:t>
            </w:r>
            <w:proofErr w:type="gramEnd"/>
            <w:r w:rsidRPr="005755EB">
              <w:rPr>
                <w:rStyle w:val="FontStyle44"/>
                <w:sz w:val="20"/>
                <w:szCs w:val="20"/>
              </w:rPr>
              <w:t>. Понимать сущность и социальную значимость  своей будущей профессии, проявлять к ней устойчивый интерес.</w:t>
            </w:r>
          </w:p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  <w:r w:rsidRPr="005755EB">
              <w:rPr>
                <w:rStyle w:val="FontStyle44"/>
                <w:sz w:val="20"/>
                <w:szCs w:val="20"/>
              </w:rPr>
              <w:t>ОК</w:t>
            </w:r>
            <w:proofErr w:type="gramStart"/>
            <w:r w:rsidRPr="005755EB">
              <w:rPr>
                <w:rStyle w:val="FontStyle44"/>
                <w:sz w:val="20"/>
                <w:szCs w:val="20"/>
              </w:rPr>
              <w:t>2</w:t>
            </w:r>
            <w:proofErr w:type="gramEnd"/>
            <w:r w:rsidRPr="005755EB">
              <w:rPr>
                <w:rStyle w:val="FontStyle44"/>
                <w:sz w:val="20"/>
                <w:szCs w:val="20"/>
              </w:rPr>
              <w:t>.Организовывать собственную деятельность, исходя  из целей  и способов ее достижения, определенных руководителем.</w:t>
            </w:r>
          </w:p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  <w:r w:rsidRPr="005755EB">
              <w:rPr>
                <w:rStyle w:val="FontStyle44"/>
                <w:sz w:val="20"/>
                <w:szCs w:val="20"/>
              </w:rPr>
              <w:t xml:space="preserve">ОК3. Анализировать рабочую ситуацию, осуществлять текущий 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  <w:r w:rsidRPr="005755EB">
              <w:rPr>
                <w:rStyle w:val="FontStyle44"/>
                <w:sz w:val="20"/>
                <w:szCs w:val="20"/>
              </w:rPr>
              <w:t xml:space="preserve">ОК5. Использовать информационно-коммуникационные технологии  </w:t>
            </w:r>
            <w:proofErr w:type="gramStart"/>
            <w:r w:rsidRPr="005755EB">
              <w:rPr>
                <w:rStyle w:val="FontStyle44"/>
                <w:sz w:val="20"/>
                <w:szCs w:val="20"/>
              </w:rPr>
              <w:t>в</w:t>
            </w:r>
            <w:proofErr w:type="gramEnd"/>
            <w:r w:rsidRPr="005755EB">
              <w:rPr>
                <w:rStyle w:val="FontStyle44"/>
                <w:sz w:val="20"/>
                <w:szCs w:val="20"/>
              </w:rPr>
              <w:t xml:space="preserve"> </w:t>
            </w:r>
          </w:p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  <w:r w:rsidRPr="005755EB">
              <w:rPr>
                <w:rStyle w:val="FontStyle44"/>
                <w:sz w:val="20"/>
                <w:szCs w:val="20"/>
              </w:rPr>
              <w:t>профессиональной деятельности.</w:t>
            </w:r>
          </w:p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  <w:r w:rsidRPr="005755EB">
              <w:rPr>
                <w:rStyle w:val="FontStyle44"/>
                <w:sz w:val="20"/>
                <w:szCs w:val="20"/>
              </w:rPr>
              <w:t>ОК</w:t>
            </w:r>
            <w:proofErr w:type="gramStart"/>
            <w:r w:rsidRPr="005755EB">
              <w:rPr>
                <w:rStyle w:val="FontStyle44"/>
                <w:sz w:val="20"/>
                <w:szCs w:val="20"/>
              </w:rPr>
              <w:t>7</w:t>
            </w:r>
            <w:proofErr w:type="gramEnd"/>
            <w:r w:rsidRPr="005755EB">
              <w:rPr>
                <w:rStyle w:val="FontStyle44"/>
                <w:sz w:val="20"/>
                <w:szCs w:val="20"/>
              </w:rPr>
              <w:t>. Самостоятельно определять задачи профессионального и личностного развития, заниматься самообразованием.</w:t>
            </w:r>
          </w:p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  <w:r w:rsidRPr="005755EB">
              <w:rPr>
                <w:rStyle w:val="FontStyle44"/>
                <w:sz w:val="20"/>
                <w:szCs w:val="20"/>
              </w:rPr>
              <w:t xml:space="preserve">ОК8. Принимать решения в стандартных и нестандартных ситуациях и нести за них ответственность. </w:t>
            </w:r>
          </w:p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</w:p>
          <w:p w:rsidR="00632B80" w:rsidRPr="005755EB" w:rsidRDefault="00632B80" w:rsidP="005755EB">
            <w:pPr>
              <w:rPr>
                <w:rStyle w:val="FontStyle44"/>
                <w:sz w:val="20"/>
                <w:szCs w:val="20"/>
              </w:rPr>
            </w:pPr>
          </w:p>
          <w:p w:rsidR="00934228" w:rsidRPr="005755EB" w:rsidRDefault="00934228" w:rsidP="005755EB">
            <w:pPr>
              <w:rPr>
                <w:sz w:val="20"/>
                <w:szCs w:val="20"/>
              </w:rPr>
            </w:pPr>
          </w:p>
        </w:tc>
      </w:tr>
      <w:tr w:rsidR="00FE3C82" w:rsidRPr="005755EB" w:rsidTr="00CD1064">
        <w:tc>
          <w:tcPr>
            <w:tcW w:w="2660" w:type="dxa"/>
          </w:tcPr>
          <w:p w:rsidR="00FE3C82" w:rsidRPr="005755EB" w:rsidRDefault="00FE3C82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Своевременность начала занятия</w:t>
            </w:r>
            <w:r w:rsidR="00934228" w:rsidRPr="005755EB">
              <w:rPr>
                <w:sz w:val="20"/>
                <w:szCs w:val="20"/>
              </w:rPr>
              <w:t xml:space="preserve"> (урока)</w:t>
            </w:r>
          </w:p>
        </w:tc>
        <w:tc>
          <w:tcPr>
            <w:tcW w:w="6911" w:type="dxa"/>
          </w:tcPr>
          <w:p w:rsidR="00151DA7" w:rsidRPr="005755EB" w:rsidRDefault="00632B80" w:rsidP="005755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755EB">
              <w:rPr>
                <w:b/>
                <w:sz w:val="20"/>
                <w:szCs w:val="20"/>
              </w:rPr>
              <w:t xml:space="preserve">10.20   , </w:t>
            </w:r>
            <w:r w:rsidRPr="005755EB">
              <w:rPr>
                <w:sz w:val="20"/>
                <w:szCs w:val="20"/>
              </w:rPr>
              <w:t>своевременное начало 3-его урока</w:t>
            </w:r>
            <w:r w:rsidR="00151DA7" w:rsidRPr="005755EB">
              <w:rPr>
                <w:sz w:val="20"/>
                <w:szCs w:val="20"/>
              </w:rPr>
              <w:t>.</w:t>
            </w:r>
            <w:r w:rsidR="00151DA7" w:rsidRPr="005755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51DA7" w:rsidRPr="005755EB">
              <w:rPr>
                <w:rFonts w:eastAsia="Times New Roman"/>
                <w:sz w:val="20"/>
                <w:szCs w:val="20"/>
              </w:rPr>
              <w:t>Оргмомент</w:t>
            </w:r>
            <w:proofErr w:type="spellEnd"/>
            <w:r w:rsidR="00151DA7" w:rsidRPr="005755EB">
              <w:rPr>
                <w:rFonts w:eastAsia="Times New Roman"/>
                <w:sz w:val="20"/>
                <w:szCs w:val="20"/>
              </w:rPr>
              <w:t xml:space="preserve"> настроил ребят на работу: приветствие участников урока, постановка задач, объяснение хода </w:t>
            </w:r>
            <w:r w:rsidR="00151DA7" w:rsidRPr="005755EB">
              <w:rPr>
                <w:rFonts w:eastAsia="Times New Roman"/>
                <w:sz w:val="20"/>
                <w:szCs w:val="20"/>
              </w:rPr>
              <w:lastRenderedPageBreak/>
              <w:t>занятия.</w:t>
            </w:r>
          </w:p>
          <w:p w:rsidR="00FE3C82" w:rsidRPr="005755EB" w:rsidRDefault="00FE3C82" w:rsidP="005755EB">
            <w:pPr>
              <w:rPr>
                <w:b/>
                <w:sz w:val="20"/>
                <w:szCs w:val="20"/>
              </w:rPr>
            </w:pPr>
          </w:p>
        </w:tc>
      </w:tr>
      <w:tr w:rsidR="001C2811" w:rsidRPr="005755EB" w:rsidTr="00CD1064">
        <w:tc>
          <w:tcPr>
            <w:tcW w:w="2660" w:type="dxa"/>
          </w:tcPr>
          <w:p w:rsidR="00F42E7E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lastRenderedPageBreak/>
              <w:t>Содержание и методика повторения учебного материала</w:t>
            </w:r>
          </w:p>
        </w:tc>
        <w:tc>
          <w:tcPr>
            <w:tcW w:w="6911" w:type="dxa"/>
          </w:tcPr>
          <w:p w:rsidR="00151DA7" w:rsidRPr="005755EB" w:rsidRDefault="00A94D3F" w:rsidP="005755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Полное соответствие  конспекту урока</w:t>
            </w:r>
            <w:r w:rsidR="00151DA7" w:rsidRPr="005755EB">
              <w:rPr>
                <w:sz w:val="20"/>
                <w:szCs w:val="20"/>
              </w:rPr>
              <w:t>, рассчитанного на 90 минут.</w:t>
            </w:r>
            <w:r w:rsidR="00151DA7" w:rsidRPr="005755EB">
              <w:rPr>
                <w:rFonts w:eastAsia="Times New Roman"/>
                <w:sz w:val="20"/>
                <w:szCs w:val="20"/>
              </w:rPr>
              <w:t xml:space="preserve"> Содержание учебного материала соответствует целям интеграции, отличается достаточной насыщенностью и в определенных моментах умеренной сложностью. </w:t>
            </w:r>
          </w:p>
          <w:p w:rsidR="001C2811" w:rsidRPr="005755EB" w:rsidRDefault="00151DA7" w:rsidP="005755EB">
            <w:pPr>
              <w:rPr>
                <w:sz w:val="20"/>
                <w:szCs w:val="20"/>
              </w:rPr>
            </w:pPr>
            <w:r w:rsidRPr="005755EB">
              <w:rPr>
                <w:rFonts w:eastAsia="Times New Roman"/>
                <w:sz w:val="20"/>
                <w:szCs w:val="20"/>
              </w:rPr>
              <w:t xml:space="preserve">Цели были поставлены реальные. Обстановка на обоих уроках </w:t>
            </w:r>
            <w:proofErr w:type="spellStart"/>
            <w:r w:rsidRPr="005755EB">
              <w:rPr>
                <w:rFonts w:eastAsia="Times New Roman"/>
                <w:sz w:val="20"/>
                <w:szCs w:val="20"/>
              </w:rPr>
              <w:t>деятельностная</w:t>
            </w:r>
            <w:proofErr w:type="spellEnd"/>
            <w:r w:rsidRPr="005755EB">
              <w:rPr>
                <w:rFonts w:eastAsia="Times New Roman"/>
                <w:sz w:val="20"/>
                <w:szCs w:val="20"/>
              </w:rPr>
              <w:t xml:space="preserve">,  приближенная к обмену опытом. </w:t>
            </w:r>
          </w:p>
        </w:tc>
      </w:tr>
      <w:tr w:rsidR="001C2811" w:rsidRPr="005755EB" w:rsidTr="00A94D3F">
        <w:trPr>
          <w:trHeight w:val="1251"/>
        </w:trPr>
        <w:tc>
          <w:tcPr>
            <w:tcW w:w="2660" w:type="dxa"/>
          </w:tcPr>
          <w:p w:rsidR="00FE3C82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Мотивация изучения нового материала</w:t>
            </w:r>
          </w:p>
          <w:p w:rsidR="0038035F" w:rsidRPr="005755EB" w:rsidRDefault="0038035F" w:rsidP="005755EB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EC16E5" w:rsidRPr="005755EB" w:rsidRDefault="00A94D3F" w:rsidP="005755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755EB">
              <w:rPr>
                <w:rFonts w:eastAsia="Times New Roman"/>
                <w:b/>
                <w:bCs/>
                <w:sz w:val="20"/>
                <w:szCs w:val="20"/>
              </w:rPr>
              <w:t>Актуализация темы урока.</w:t>
            </w:r>
            <w:r w:rsidRPr="005755EB">
              <w:rPr>
                <w:rFonts w:ascii="Cambria" w:eastAsia="+mn-ea" w:hAnsi="Cambria" w:cs="+mn-cs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r w:rsidRPr="005755EB">
              <w:rPr>
                <w:rFonts w:eastAsia="Times New Roman"/>
                <w:b/>
                <w:bCs/>
                <w:sz w:val="20"/>
                <w:szCs w:val="20"/>
              </w:rPr>
              <w:t xml:space="preserve">Текст </w:t>
            </w:r>
            <w:proofErr w:type="gramStart"/>
            <w:r w:rsidRPr="005755EB">
              <w:rPr>
                <w:rFonts w:eastAsia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5755EB">
              <w:rPr>
                <w:rFonts w:eastAsia="Times New Roman"/>
                <w:b/>
                <w:bCs/>
                <w:sz w:val="20"/>
                <w:szCs w:val="20"/>
              </w:rPr>
              <w:t xml:space="preserve">письменно) </w:t>
            </w:r>
            <w:r w:rsidR="00611218" w:rsidRPr="005755EB">
              <w:rPr>
                <w:rFonts w:eastAsia="Times New Roman"/>
                <w:sz w:val="20"/>
                <w:szCs w:val="20"/>
                <w:u w:val="single"/>
              </w:rPr>
              <w:t>Общая характеристика профессии.</w:t>
            </w:r>
            <w:r w:rsidR="00611218" w:rsidRPr="005755EB">
              <w:rPr>
                <w:rFonts w:eastAsia="Times New Roman"/>
                <w:sz w:val="20"/>
                <w:szCs w:val="20"/>
              </w:rPr>
              <w:t xml:space="preserve"> Автомеханик-это рабочий широкого профиля, который выполняет операции по техническому обслуживанию и ремонту автотранспортных средств, контролирует техническое состояние автомобилей с помощью диагностического оборудования и приборов.  </w:t>
            </w:r>
            <w:proofErr w:type="spellStart"/>
            <w:r w:rsidR="00611218" w:rsidRPr="005755EB">
              <w:rPr>
                <w:rFonts w:eastAsia="Times New Roman"/>
                <w:i/>
                <w:iCs/>
                <w:sz w:val="20"/>
                <w:szCs w:val="20"/>
              </w:rPr>
              <w:t>Задание</w:t>
            </w:r>
            <w:proofErr w:type="gramStart"/>
            <w:r w:rsidR="00611218" w:rsidRPr="005755EB">
              <w:rPr>
                <w:rFonts w:eastAsia="Times New Roman"/>
                <w:i/>
                <w:iCs/>
                <w:sz w:val="20"/>
                <w:szCs w:val="20"/>
              </w:rPr>
              <w:t>:К</w:t>
            </w:r>
            <w:proofErr w:type="gramEnd"/>
            <w:r w:rsidR="00611218" w:rsidRPr="005755EB">
              <w:rPr>
                <w:rFonts w:eastAsia="Times New Roman"/>
                <w:i/>
                <w:iCs/>
                <w:sz w:val="20"/>
                <w:szCs w:val="20"/>
              </w:rPr>
              <w:t>арандашом</w:t>
            </w:r>
            <w:proofErr w:type="spellEnd"/>
            <w:r w:rsidR="00611218" w:rsidRPr="005755EB">
              <w:rPr>
                <w:rFonts w:eastAsia="Times New Roman"/>
                <w:i/>
                <w:iCs/>
                <w:sz w:val="20"/>
                <w:szCs w:val="20"/>
              </w:rPr>
              <w:t xml:space="preserve"> подписать название всех частей  </w:t>
            </w:r>
            <w:proofErr w:type="spellStart"/>
            <w:r w:rsidR="00611218" w:rsidRPr="005755EB">
              <w:rPr>
                <w:rFonts w:eastAsia="Times New Roman"/>
                <w:i/>
                <w:iCs/>
                <w:sz w:val="20"/>
                <w:szCs w:val="20"/>
              </w:rPr>
              <w:t>речи,комментируем</w:t>
            </w:r>
            <w:proofErr w:type="spellEnd"/>
            <w:r w:rsidR="00611218" w:rsidRPr="005755EB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="00611218" w:rsidRPr="005755E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C2811" w:rsidRPr="005755EB" w:rsidRDefault="001C2811" w:rsidP="005755EB">
            <w:pPr>
              <w:rPr>
                <w:b/>
                <w:bCs/>
                <w:sz w:val="20"/>
                <w:szCs w:val="20"/>
              </w:rPr>
            </w:pPr>
          </w:p>
          <w:p w:rsidR="00A94D3F" w:rsidRPr="005755EB" w:rsidRDefault="00A94D3F" w:rsidP="005755EB">
            <w:pPr>
              <w:rPr>
                <w:b/>
                <w:bCs/>
                <w:sz w:val="20"/>
                <w:szCs w:val="20"/>
              </w:rPr>
            </w:pPr>
          </w:p>
          <w:p w:rsidR="00A94D3F" w:rsidRPr="005755EB" w:rsidRDefault="00A94D3F" w:rsidP="005755EB">
            <w:pPr>
              <w:rPr>
                <w:sz w:val="20"/>
                <w:szCs w:val="20"/>
              </w:rPr>
            </w:pPr>
          </w:p>
        </w:tc>
      </w:tr>
      <w:tr w:rsidR="001C2811" w:rsidRPr="005755EB" w:rsidTr="00CD1064">
        <w:tc>
          <w:tcPr>
            <w:tcW w:w="2660" w:type="dxa"/>
          </w:tcPr>
          <w:p w:rsidR="001C2811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Соответствие содержания занятия </w:t>
            </w:r>
            <w:r w:rsidR="00934228" w:rsidRPr="005755EB">
              <w:rPr>
                <w:sz w:val="20"/>
                <w:szCs w:val="20"/>
              </w:rPr>
              <w:t xml:space="preserve">(урока) </w:t>
            </w:r>
            <w:r w:rsidRPr="005755EB">
              <w:rPr>
                <w:sz w:val="20"/>
                <w:szCs w:val="20"/>
              </w:rPr>
              <w:t>базовому объему знаний по дисциплине</w:t>
            </w:r>
          </w:p>
        </w:tc>
        <w:tc>
          <w:tcPr>
            <w:tcW w:w="6911" w:type="dxa"/>
          </w:tcPr>
          <w:p w:rsidR="00151DA7" w:rsidRPr="005755EB" w:rsidRDefault="00A94D3F" w:rsidP="005755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Соответствует.</w:t>
            </w:r>
            <w:r w:rsidR="00151DA7" w:rsidRPr="005755E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151DA7" w:rsidRPr="005755EB">
              <w:rPr>
                <w:rFonts w:eastAsia="Times New Roman"/>
                <w:sz w:val="20"/>
                <w:szCs w:val="20"/>
              </w:rPr>
              <w:t xml:space="preserve">Изучение нового материала с соответствующей структурой. Структура обоих занятий соответствует теме и целям интегрирования. Все этапы шли последовательно, хорошо продумана их продолжительность. Время на уроке было распределено экономно, удалось выполнить все намеченное. По окончании были подведены итоги, предложено несколько вопросов на контроль </w:t>
            </w:r>
            <w:proofErr w:type="gramStart"/>
            <w:r w:rsidR="00151DA7" w:rsidRPr="005755EB"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 w:rsidR="00151DA7" w:rsidRPr="005755EB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151DA7" w:rsidRPr="005755EB" w:rsidRDefault="00151DA7" w:rsidP="005755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755EB">
              <w:rPr>
                <w:rFonts w:eastAsia="Times New Roman"/>
                <w:sz w:val="20"/>
                <w:szCs w:val="20"/>
              </w:rPr>
              <w:t>Тема  уроков соответствует плану учебной программы. Важно, что новый материал был частично подготовлен самими учащимися</w:t>
            </w:r>
            <w:proofErr w:type="gramStart"/>
            <w:r w:rsidRPr="005755EB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 w:rsidRPr="005755EB">
              <w:rPr>
                <w:rFonts w:eastAsia="Times New Roman"/>
                <w:sz w:val="20"/>
                <w:szCs w:val="20"/>
              </w:rPr>
              <w:t xml:space="preserve">Особое внимание уделялось монологической речи обучающихся. </w:t>
            </w:r>
          </w:p>
          <w:p w:rsidR="001C2811" w:rsidRPr="005755EB" w:rsidRDefault="001C2811" w:rsidP="005755EB">
            <w:pPr>
              <w:rPr>
                <w:sz w:val="20"/>
                <w:szCs w:val="20"/>
              </w:rPr>
            </w:pPr>
          </w:p>
        </w:tc>
      </w:tr>
      <w:tr w:rsidR="004B20E3" w:rsidRPr="005755EB" w:rsidTr="00CD1064">
        <w:tc>
          <w:tcPr>
            <w:tcW w:w="2660" w:type="dxa"/>
          </w:tcPr>
          <w:p w:rsidR="009F3B50" w:rsidRPr="005755EB" w:rsidRDefault="004B20E3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Методы</w:t>
            </w:r>
            <w:r w:rsidR="003C1E62" w:rsidRPr="005755EB">
              <w:rPr>
                <w:sz w:val="20"/>
                <w:szCs w:val="20"/>
              </w:rPr>
              <w:t>, технологии</w:t>
            </w:r>
            <w:r w:rsidRPr="005755EB">
              <w:rPr>
                <w:sz w:val="20"/>
                <w:szCs w:val="20"/>
              </w:rPr>
              <w:t xml:space="preserve"> обучения, обоснованность их применения на занятии</w:t>
            </w:r>
            <w:r w:rsidR="00934228" w:rsidRPr="005755EB">
              <w:rPr>
                <w:sz w:val="20"/>
                <w:szCs w:val="20"/>
              </w:rPr>
              <w:t xml:space="preserve"> (уроке)</w:t>
            </w:r>
          </w:p>
        </w:tc>
        <w:tc>
          <w:tcPr>
            <w:tcW w:w="6911" w:type="dxa"/>
          </w:tcPr>
          <w:p w:rsidR="00151DA7" w:rsidRPr="005755EB" w:rsidRDefault="00151DA7" w:rsidP="005755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755EB">
              <w:rPr>
                <w:rFonts w:eastAsia="Times New Roman"/>
                <w:sz w:val="20"/>
                <w:szCs w:val="20"/>
              </w:rPr>
              <w:t xml:space="preserve"> На уроках использовалась индивидуальная и групповая формы работы. Все методы отвечают содержанию учебного материала и целям. Эффективно использованы разные формы организации занятия, рассчитанного на 2 </w:t>
            </w:r>
            <w:proofErr w:type="gramStart"/>
            <w:r w:rsidRPr="005755EB">
              <w:rPr>
                <w:rFonts w:eastAsia="Times New Roman"/>
                <w:sz w:val="20"/>
                <w:szCs w:val="20"/>
              </w:rPr>
              <w:t>академических</w:t>
            </w:r>
            <w:proofErr w:type="gramEnd"/>
            <w:r w:rsidRPr="005755EB">
              <w:rPr>
                <w:rFonts w:eastAsia="Times New Roman"/>
                <w:sz w:val="20"/>
                <w:szCs w:val="20"/>
              </w:rPr>
              <w:t xml:space="preserve"> часа: фронтальная (беседа по наводящим вопросам и при закреплении материала); индивидуальная (выступление обучающихся)</w:t>
            </w:r>
            <w:r w:rsidR="005755EB" w:rsidRPr="005755EB">
              <w:rPr>
                <w:rFonts w:eastAsia="Times New Roman"/>
                <w:sz w:val="20"/>
                <w:szCs w:val="20"/>
              </w:rPr>
              <w:t>, логические задания, игровые элементы и упражнения-игры и так далее</w:t>
            </w:r>
            <w:r w:rsidRPr="005755EB">
              <w:rPr>
                <w:rFonts w:eastAsia="Times New Roman"/>
                <w:sz w:val="20"/>
                <w:szCs w:val="20"/>
              </w:rPr>
              <w:t>. Контроль усвоения знаний был осуществлен в форме беседы, а также после сбора на проверку письменных работ ( общих</w:t>
            </w:r>
            <w:proofErr w:type="gramStart"/>
            <w:r w:rsidRPr="005755E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5755EB">
              <w:rPr>
                <w:rFonts w:eastAsia="Times New Roman"/>
                <w:sz w:val="20"/>
                <w:szCs w:val="20"/>
              </w:rPr>
              <w:t xml:space="preserve"> групповых, индивидуальных). Четко соблюдены УУД.</w:t>
            </w:r>
          </w:p>
          <w:p w:rsidR="00151DA7" w:rsidRPr="005755EB" w:rsidRDefault="00151DA7" w:rsidP="005755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755EB">
              <w:rPr>
                <w:rFonts w:eastAsia="Times New Roman"/>
                <w:sz w:val="20"/>
                <w:szCs w:val="20"/>
              </w:rPr>
              <w:t>Соблюдены главные воспитательные, дидактические, психологические требования.</w:t>
            </w:r>
          </w:p>
          <w:p w:rsidR="004B20E3" w:rsidRPr="005755EB" w:rsidRDefault="004B20E3" w:rsidP="005755EB">
            <w:pPr>
              <w:rPr>
                <w:sz w:val="20"/>
                <w:szCs w:val="20"/>
              </w:rPr>
            </w:pPr>
          </w:p>
        </w:tc>
      </w:tr>
      <w:tr w:rsidR="001C2811" w:rsidRPr="005755EB" w:rsidTr="00CD1064">
        <w:tc>
          <w:tcPr>
            <w:tcW w:w="2660" w:type="dxa"/>
          </w:tcPr>
          <w:p w:rsidR="00F42E7E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Характер изложения материала (репродуктивный, проблемный и т.д.)</w:t>
            </w:r>
          </w:p>
        </w:tc>
        <w:tc>
          <w:tcPr>
            <w:tcW w:w="6911" w:type="dxa"/>
          </w:tcPr>
          <w:p w:rsidR="00E44910" w:rsidRPr="005755EB" w:rsidRDefault="00E44910" w:rsidP="005755EB">
            <w:pPr>
              <w:rPr>
                <w:sz w:val="20"/>
                <w:szCs w:val="20"/>
              </w:rPr>
            </w:pPr>
            <w:r w:rsidRPr="005755EB">
              <w:rPr>
                <w:bCs/>
                <w:sz w:val="20"/>
                <w:szCs w:val="20"/>
              </w:rPr>
              <w:t xml:space="preserve">Проблемно – поисковая ситуация на уроке;   </w:t>
            </w:r>
            <w:r w:rsidRPr="005755EB">
              <w:rPr>
                <w:sz w:val="20"/>
                <w:szCs w:val="20"/>
              </w:rPr>
              <w:t xml:space="preserve">стимулирование познавательной деятельности студентов, уводя </w:t>
            </w:r>
            <w:r w:rsidR="005755EB" w:rsidRPr="005755EB">
              <w:rPr>
                <w:sz w:val="20"/>
                <w:szCs w:val="20"/>
              </w:rPr>
              <w:t xml:space="preserve">их </w:t>
            </w:r>
            <w:r w:rsidRPr="005755EB">
              <w:rPr>
                <w:sz w:val="20"/>
                <w:szCs w:val="20"/>
              </w:rPr>
              <w:t>от стандартов мышления и применяя ранее полученные знания и личный опы</w:t>
            </w:r>
            <w:proofErr w:type="gramStart"/>
            <w:r w:rsidRPr="005755EB">
              <w:rPr>
                <w:sz w:val="20"/>
                <w:szCs w:val="20"/>
              </w:rPr>
              <w:t>т</w:t>
            </w:r>
            <w:r w:rsidR="005755EB">
              <w:rPr>
                <w:sz w:val="20"/>
                <w:szCs w:val="20"/>
              </w:rPr>
              <w:t>(</w:t>
            </w:r>
            <w:proofErr w:type="gramEnd"/>
            <w:r w:rsidRPr="005755EB">
              <w:rPr>
                <w:sz w:val="20"/>
                <w:szCs w:val="20"/>
              </w:rPr>
              <w:t xml:space="preserve"> на практике в интересной для </w:t>
            </w:r>
            <w:r w:rsidR="005755EB" w:rsidRPr="005755EB">
              <w:rPr>
                <w:sz w:val="20"/>
                <w:szCs w:val="20"/>
              </w:rPr>
              <w:t xml:space="preserve"> обучающихся </w:t>
            </w:r>
            <w:r w:rsidRPr="005755EB">
              <w:rPr>
                <w:sz w:val="20"/>
                <w:szCs w:val="20"/>
              </w:rPr>
              <w:t>форме с непредсказуемым заранее финалом</w:t>
            </w:r>
            <w:r w:rsidR="005755EB">
              <w:rPr>
                <w:sz w:val="20"/>
                <w:szCs w:val="20"/>
              </w:rPr>
              <w:t>)</w:t>
            </w:r>
            <w:r w:rsidRPr="005755EB">
              <w:rPr>
                <w:sz w:val="20"/>
                <w:szCs w:val="20"/>
              </w:rPr>
              <w:t xml:space="preserve">. Собственные выводы и доказательства, добытые </w:t>
            </w:r>
            <w:r w:rsidR="005755EB" w:rsidRPr="005755EB">
              <w:rPr>
                <w:sz w:val="20"/>
                <w:szCs w:val="20"/>
              </w:rPr>
              <w:t>об</w:t>
            </w:r>
            <w:r w:rsidRPr="005755EB">
              <w:rPr>
                <w:sz w:val="20"/>
                <w:szCs w:val="20"/>
              </w:rPr>
              <w:t>уча</w:t>
            </w:r>
            <w:r w:rsidR="005755EB" w:rsidRPr="005755EB">
              <w:rPr>
                <w:sz w:val="20"/>
                <w:szCs w:val="20"/>
              </w:rPr>
              <w:t>ю</w:t>
            </w:r>
            <w:r w:rsidRPr="005755EB">
              <w:rPr>
                <w:sz w:val="20"/>
                <w:szCs w:val="20"/>
              </w:rPr>
              <w:t xml:space="preserve">щимися опытным </w:t>
            </w:r>
            <w:proofErr w:type="gramStart"/>
            <w:r w:rsidRPr="005755EB">
              <w:rPr>
                <w:sz w:val="20"/>
                <w:szCs w:val="20"/>
              </w:rPr>
              <w:t>путём</w:t>
            </w:r>
            <w:proofErr w:type="gramEnd"/>
            <w:r w:rsidR="005755EB" w:rsidRPr="005755EB">
              <w:rPr>
                <w:sz w:val="20"/>
                <w:szCs w:val="20"/>
              </w:rPr>
              <w:t xml:space="preserve"> как в теории, так и в практических заданиях. </w:t>
            </w:r>
          </w:p>
        </w:tc>
      </w:tr>
      <w:tr w:rsidR="001C2811" w:rsidRPr="005755EB" w:rsidTr="00CD1064">
        <w:tc>
          <w:tcPr>
            <w:tcW w:w="2660" w:type="dxa"/>
          </w:tcPr>
          <w:p w:rsidR="009F3B50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Характер вопросов и заданий </w:t>
            </w:r>
            <w:r w:rsidR="00934228" w:rsidRPr="005755EB">
              <w:rPr>
                <w:sz w:val="20"/>
                <w:szCs w:val="20"/>
              </w:rPr>
              <w:t>студентам</w:t>
            </w:r>
          </w:p>
        </w:tc>
        <w:tc>
          <w:tcPr>
            <w:tcW w:w="6911" w:type="dxa"/>
          </w:tcPr>
          <w:p w:rsidR="001C2811" w:rsidRPr="005755EB" w:rsidRDefault="005755EB" w:rsidP="005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студентам задавались четко, понятно, доступно, соответственно теме уроков.</w:t>
            </w:r>
          </w:p>
        </w:tc>
      </w:tr>
      <w:tr w:rsidR="004B20E3" w:rsidRPr="005755EB" w:rsidTr="00CD1064">
        <w:tc>
          <w:tcPr>
            <w:tcW w:w="2660" w:type="dxa"/>
          </w:tcPr>
          <w:p w:rsidR="004B20E3" w:rsidRPr="005755EB" w:rsidRDefault="004B20E3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Фор</w:t>
            </w:r>
            <w:r w:rsidR="00934228" w:rsidRPr="005755EB">
              <w:rPr>
                <w:sz w:val="20"/>
                <w:szCs w:val="20"/>
              </w:rPr>
              <w:t>мы взаимодействия со студентами</w:t>
            </w:r>
            <w:r w:rsidRPr="005755EB">
              <w:rPr>
                <w:sz w:val="20"/>
                <w:szCs w:val="20"/>
              </w:rPr>
              <w:t xml:space="preserve"> на занятии</w:t>
            </w:r>
            <w:r w:rsidR="00934228" w:rsidRPr="005755EB">
              <w:rPr>
                <w:sz w:val="20"/>
                <w:szCs w:val="20"/>
              </w:rPr>
              <w:t xml:space="preserve"> (уроке)</w:t>
            </w:r>
          </w:p>
          <w:p w:rsidR="0038035F" w:rsidRPr="005755EB" w:rsidRDefault="0038035F" w:rsidP="005755EB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B005A2" w:rsidRPr="00F11ABD" w:rsidRDefault="00B005A2" w:rsidP="00F11ABD">
            <w:pPr>
              <w:pStyle w:val="a5"/>
              <w:rPr>
                <w:rFonts w:eastAsia="Times New Roman"/>
                <w:sz w:val="20"/>
                <w:szCs w:val="20"/>
              </w:rPr>
            </w:pPr>
            <w:r w:rsidRPr="00F11ABD">
              <w:rPr>
                <w:sz w:val="20"/>
                <w:szCs w:val="20"/>
              </w:rPr>
              <w:t>«Педагогика сотрудничества</w:t>
            </w:r>
            <w:r w:rsidR="00F11ABD">
              <w:rPr>
                <w:sz w:val="20"/>
                <w:szCs w:val="20"/>
              </w:rPr>
              <w:t>»</w:t>
            </w:r>
            <w:proofErr w:type="gramStart"/>
            <w:r w:rsidR="00F11ABD">
              <w:rPr>
                <w:sz w:val="20"/>
                <w:szCs w:val="20"/>
              </w:rPr>
              <w:t xml:space="preserve"> ;</w:t>
            </w:r>
            <w:proofErr w:type="gramEnd"/>
            <w:r w:rsidR="00F11ABD">
              <w:rPr>
                <w:sz w:val="20"/>
                <w:szCs w:val="20"/>
              </w:rPr>
              <w:t xml:space="preserve"> </w:t>
            </w:r>
            <w:r w:rsidRPr="00F11ABD">
              <w:rPr>
                <w:sz w:val="20"/>
                <w:szCs w:val="20"/>
              </w:rPr>
              <w:t xml:space="preserve"> в условиях урока контроля учебных достижений  отдано предпочтение различным письменным работам, теста</w:t>
            </w:r>
            <w:r w:rsidR="00F11ABD">
              <w:rPr>
                <w:sz w:val="20"/>
                <w:szCs w:val="20"/>
              </w:rPr>
              <w:t>м.</w:t>
            </w:r>
            <w:r w:rsidRPr="00F11ABD">
              <w:rPr>
                <w:sz w:val="20"/>
                <w:szCs w:val="20"/>
              </w:rPr>
              <w:t xml:space="preserve">    Формы, виды и приёмы проверки знаний и умений учащихся: </w:t>
            </w:r>
            <w:r w:rsidRPr="00F11ABD">
              <w:rPr>
                <w:rFonts w:eastAsia="Times New Roman"/>
                <w:sz w:val="20"/>
                <w:szCs w:val="20"/>
              </w:rPr>
              <w:t>индивид</w:t>
            </w:r>
            <w:r w:rsidR="00F11ABD" w:rsidRPr="00F11ABD">
              <w:rPr>
                <w:rFonts w:eastAsia="Times New Roman"/>
                <w:sz w:val="20"/>
                <w:szCs w:val="20"/>
              </w:rPr>
              <w:t>уальная, фронтальная, групповая.</w:t>
            </w:r>
          </w:p>
          <w:p w:rsidR="00B005A2" w:rsidRPr="005755EB" w:rsidRDefault="00B005A2" w:rsidP="00B005A2">
            <w:pPr>
              <w:rPr>
                <w:sz w:val="20"/>
                <w:szCs w:val="20"/>
              </w:rPr>
            </w:pPr>
          </w:p>
        </w:tc>
      </w:tr>
      <w:tr w:rsidR="003C1E62" w:rsidRPr="005755EB" w:rsidTr="00CD1064">
        <w:tc>
          <w:tcPr>
            <w:tcW w:w="2660" w:type="dxa"/>
          </w:tcPr>
          <w:p w:rsidR="003C1E62" w:rsidRPr="005755EB" w:rsidRDefault="003C1E62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Дисциплина на занятии</w:t>
            </w:r>
            <w:r w:rsidR="00934228" w:rsidRPr="005755EB">
              <w:rPr>
                <w:sz w:val="20"/>
                <w:szCs w:val="20"/>
              </w:rPr>
              <w:t xml:space="preserve"> (уроке)</w:t>
            </w:r>
          </w:p>
          <w:p w:rsidR="009F3B50" w:rsidRPr="005755EB" w:rsidRDefault="009F3B50" w:rsidP="005755EB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3C1E62" w:rsidRPr="005755EB" w:rsidRDefault="00B005A2" w:rsidP="005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 на хорошем уровне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весь период)</w:t>
            </w:r>
            <w:r w:rsidR="00F11ABD">
              <w:rPr>
                <w:sz w:val="20"/>
                <w:szCs w:val="20"/>
              </w:rPr>
              <w:t>.</w:t>
            </w:r>
          </w:p>
        </w:tc>
      </w:tr>
      <w:tr w:rsidR="003C1E62" w:rsidRPr="005755EB" w:rsidTr="00CD1064">
        <w:tc>
          <w:tcPr>
            <w:tcW w:w="2660" w:type="dxa"/>
          </w:tcPr>
          <w:p w:rsidR="003C1E62" w:rsidRPr="005755EB" w:rsidRDefault="00934228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Активность </w:t>
            </w:r>
            <w:r w:rsidR="003C1E62" w:rsidRPr="005755EB">
              <w:rPr>
                <w:sz w:val="20"/>
                <w:szCs w:val="20"/>
              </w:rPr>
              <w:t xml:space="preserve"> на занятии</w:t>
            </w:r>
            <w:r w:rsidRPr="005755EB">
              <w:rPr>
                <w:sz w:val="20"/>
                <w:szCs w:val="20"/>
              </w:rPr>
              <w:t xml:space="preserve"> (уроке)</w:t>
            </w:r>
          </w:p>
        </w:tc>
        <w:tc>
          <w:tcPr>
            <w:tcW w:w="6911" w:type="dxa"/>
          </w:tcPr>
          <w:p w:rsidR="003C1E62" w:rsidRPr="005755EB" w:rsidRDefault="00F11ABD" w:rsidP="005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Невысокая. Стеснялись. Но по вызову преподавателя отвечали хорошо.</w:t>
            </w: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  <w:tr w:rsidR="004B20E3" w:rsidRPr="005755EB" w:rsidTr="00CD1064">
        <w:tc>
          <w:tcPr>
            <w:tcW w:w="2660" w:type="dxa"/>
          </w:tcPr>
          <w:p w:rsidR="004B20E3" w:rsidRPr="005755EB" w:rsidRDefault="004B20E3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Как организуется </w:t>
            </w:r>
            <w:r w:rsidRPr="005755EB">
              <w:rPr>
                <w:sz w:val="20"/>
                <w:szCs w:val="20"/>
              </w:rPr>
              <w:lastRenderedPageBreak/>
              <w:t>самостоятельная работа, ее роль</w:t>
            </w:r>
          </w:p>
        </w:tc>
        <w:tc>
          <w:tcPr>
            <w:tcW w:w="6911" w:type="dxa"/>
          </w:tcPr>
          <w:p w:rsidR="004B20E3" w:rsidRPr="005755EB" w:rsidRDefault="00F11ABD" w:rsidP="005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Каждый обучающийся получает материалы самостоятельной работы </w:t>
            </w:r>
            <w:r>
              <w:rPr>
                <w:sz w:val="20"/>
                <w:szCs w:val="20"/>
              </w:rPr>
              <w:lastRenderedPageBreak/>
              <w:t xml:space="preserve">согласно учебному плану;57 часов  от 114 часов учебной нагрузки за весь курс обучения.(1-2 курсы) </w:t>
            </w: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  <w:tr w:rsidR="001C2811" w:rsidRPr="005755EB" w:rsidTr="00CD1064">
        <w:tc>
          <w:tcPr>
            <w:tcW w:w="2660" w:type="dxa"/>
          </w:tcPr>
          <w:p w:rsidR="004B20E3" w:rsidRPr="005755EB" w:rsidRDefault="00F42E7E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lastRenderedPageBreak/>
              <w:t>Использование наглядности</w:t>
            </w:r>
            <w:r w:rsidR="004B20E3" w:rsidRPr="005755EB">
              <w:rPr>
                <w:sz w:val="20"/>
                <w:szCs w:val="20"/>
              </w:rPr>
              <w:t>, ТСО</w:t>
            </w:r>
          </w:p>
        </w:tc>
        <w:tc>
          <w:tcPr>
            <w:tcW w:w="6911" w:type="dxa"/>
          </w:tcPr>
          <w:p w:rsidR="001C2811" w:rsidRPr="005755EB" w:rsidRDefault="00F11ABD" w:rsidP="005755EB">
            <w:pPr>
              <w:rPr>
                <w:sz w:val="20"/>
                <w:szCs w:val="20"/>
              </w:rPr>
            </w:pPr>
            <w:r w:rsidRPr="00F11ABD">
              <w:rPr>
                <w:b/>
                <w:bCs/>
                <w:sz w:val="20"/>
                <w:szCs w:val="20"/>
              </w:rPr>
              <w:t>Оборудование урока:</w:t>
            </w:r>
            <w:r w:rsidRPr="00F11ABD">
              <w:rPr>
                <w:sz w:val="20"/>
                <w:szCs w:val="20"/>
              </w:rPr>
              <w:t xml:space="preserve"> ИКТ - презентация; орфографические словари, таблицы</w:t>
            </w:r>
            <w:r w:rsidR="008A02A5">
              <w:rPr>
                <w:sz w:val="20"/>
                <w:szCs w:val="20"/>
              </w:rPr>
              <w:t>, учебник</w:t>
            </w: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  <w:tr w:rsidR="004B20E3" w:rsidRPr="005755EB" w:rsidTr="00CD1064">
        <w:tc>
          <w:tcPr>
            <w:tcW w:w="2660" w:type="dxa"/>
          </w:tcPr>
          <w:p w:rsidR="004B20E3" w:rsidRPr="005755EB" w:rsidRDefault="004B20E3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Методика контроля и учета знаний </w:t>
            </w:r>
            <w:r w:rsidR="00934228" w:rsidRPr="005755EB">
              <w:rPr>
                <w:sz w:val="20"/>
                <w:szCs w:val="20"/>
              </w:rPr>
              <w:t>студентов</w:t>
            </w:r>
            <w:r w:rsidRPr="005755EB">
              <w:rPr>
                <w:sz w:val="20"/>
                <w:szCs w:val="20"/>
              </w:rPr>
              <w:t xml:space="preserve"> в течение занятия</w:t>
            </w:r>
            <w:r w:rsidR="00934228" w:rsidRPr="005755EB">
              <w:rPr>
                <w:sz w:val="20"/>
                <w:szCs w:val="20"/>
              </w:rPr>
              <w:t xml:space="preserve"> (урока)</w:t>
            </w:r>
          </w:p>
        </w:tc>
        <w:tc>
          <w:tcPr>
            <w:tcW w:w="6911" w:type="dxa"/>
          </w:tcPr>
          <w:p w:rsidR="008A02A5" w:rsidRPr="008A02A5" w:rsidRDefault="008A02A5" w:rsidP="008A02A5">
            <w:pPr>
              <w:pStyle w:val="a5"/>
              <w:rPr>
                <w:rFonts w:ascii="Tahoma" w:eastAsia="Times New Roman" w:hAnsi="Tahoma" w:cs="Tahoma"/>
                <w:sz w:val="20"/>
                <w:szCs w:val="20"/>
              </w:rPr>
            </w:pPr>
            <w:r w:rsidRPr="008A02A5">
              <w:rPr>
                <w:rFonts w:eastAsia="Times New Roman"/>
                <w:sz w:val="20"/>
                <w:szCs w:val="20"/>
              </w:rPr>
              <w:t xml:space="preserve">внешний контроль преподавателя за деятельностью </w:t>
            </w:r>
            <w:proofErr w:type="gramStart"/>
            <w:r w:rsidRPr="008A02A5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8A02A5">
              <w:rPr>
                <w:rFonts w:eastAsia="Times New Roman"/>
                <w:sz w:val="20"/>
                <w:szCs w:val="20"/>
              </w:rPr>
              <w:t>,</w:t>
            </w:r>
          </w:p>
          <w:p w:rsidR="008A02A5" w:rsidRPr="008A02A5" w:rsidRDefault="008A02A5" w:rsidP="008A02A5">
            <w:pPr>
              <w:pStyle w:val="a5"/>
              <w:rPr>
                <w:rFonts w:ascii="Tahoma" w:eastAsia="Times New Roman" w:hAnsi="Tahoma" w:cs="Tahoma"/>
                <w:sz w:val="20"/>
                <w:szCs w:val="20"/>
              </w:rPr>
            </w:pPr>
            <w:r w:rsidRPr="008A02A5">
              <w:rPr>
                <w:rFonts w:eastAsia="Times New Roman"/>
                <w:sz w:val="20"/>
                <w:szCs w:val="20"/>
              </w:rPr>
              <w:t xml:space="preserve">взаимоконтроль </w:t>
            </w:r>
          </w:p>
          <w:p w:rsidR="008A02A5" w:rsidRPr="008A02A5" w:rsidRDefault="008A02A5" w:rsidP="008A02A5">
            <w:pPr>
              <w:pStyle w:val="a5"/>
              <w:rPr>
                <w:rFonts w:ascii="Tahoma" w:eastAsia="Times New Roman" w:hAnsi="Tahoma" w:cs="Tahoma"/>
                <w:sz w:val="20"/>
                <w:szCs w:val="20"/>
              </w:rPr>
            </w:pPr>
            <w:r w:rsidRPr="008A02A5">
              <w:rPr>
                <w:rFonts w:eastAsia="Times New Roman"/>
                <w:sz w:val="20"/>
                <w:szCs w:val="20"/>
              </w:rPr>
              <w:t>самоконтроль учащихся.</w:t>
            </w:r>
          </w:p>
          <w:p w:rsidR="008A02A5" w:rsidRPr="008A02A5" w:rsidRDefault="008A02A5" w:rsidP="008A02A5">
            <w:pPr>
              <w:pStyle w:val="a5"/>
              <w:rPr>
                <w:rFonts w:ascii="Tahoma" w:eastAsia="Times New Roman" w:hAnsi="Tahoma" w:cs="Tahoma"/>
                <w:sz w:val="20"/>
                <w:szCs w:val="20"/>
              </w:rPr>
            </w:pPr>
            <w:r w:rsidRPr="008A02A5">
              <w:rPr>
                <w:rFonts w:eastAsia="Times New Roman"/>
                <w:sz w:val="20"/>
                <w:szCs w:val="20"/>
              </w:rPr>
              <w:t>(осознается правильность своих действий обучающимся, обнаружение совершенных ошибок, анализ их и предупреждение в дальнейшем.</w:t>
            </w:r>
            <w:proofErr w:type="gramStart"/>
            <w:r w:rsidRPr="008A02A5">
              <w:rPr>
                <w:rFonts w:eastAsia="Times New Roman"/>
                <w:sz w:val="20"/>
                <w:szCs w:val="20"/>
              </w:rPr>
              <w:t> )</w:t>
            </w:r>
            <w:proofErr w:type="gramEnd"/>
          </w:p>
          <w:p w:rsidR="008A02A5" w:rsidRPr="008A02A5" w:rsidRDefault="008A02A5" w:rsidP="008A02A5">
            <w:pPr>
              <w:pStyle w:val="a5"/>
              <w:rPr>
                <w:rFonts w:ascii="Tahoma" w:eastAsia="Times New Roman" w:hAnsi="Tahoma" w:cs="Tahoma"/>
                <w:sz w:val="20"/>
                <w:szCs w:val="20"/>
              </w:rPr>
            </w:pPr>
            <w:r w:rsidRPr="008A02A5">
              <w:rPr>
                <w:rFonts w:eastAsia="Times New Roman"/>
                <w:sz w:val="20"/>
                <w:szCs w:val="20"/>
              </w:rPr>
              <w:t xml:space="preserve">Формы контроля: </w:t>
            </w:r>
          </w:p>
          <w:p w:rsidR="00FE3C82" w:rsidRPr="005755EB" w:rsidRDefault="008A02A5" w:rsidP="008A02A5">
            <w:pPr>
              <w:pStyle w:val="a5"/>
              <w:rPr>
                <w:sz w:val="20"/>
                <w:szCs w:val="20"/>
              </w:rPr>
            </w:pPr>
            <w:r w:rsidRPr="008A02A5">
              <w:rPr>
                <w:rFonts w:eastAsia="Times New Roman"/>
                <w:b/>
                <w:bCs/>
                <w:sz w:val="20"/>
                <w:szCs w:val="20"/>
              </w:rPr>
              <w:t>Устный опрос</w:t>
            </w:r>
            <w:r w:rsidRPr="008A02A5">
              <w:rPr>
                <w:rFonts w:eastAsia="Times New Roman"/>
                <w:sz w:val="20"/>
                <w:szCs w:val="20"/>
              </w:rPr>
              <w:t xml:space="preserve"> (позволяет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мышления, культуру речи учащихся.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)</w:t>
            </w:r>
            <w:r w:rsidRPr="008A02A5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A02A5">
              <w:rPr>
                <w:rFonts w:eastAsia="Times New Roman"/>
                <w:b/>
                <w:bCs/>
                <w:sz w:val="20"/>
                <w:szCs w:val="20"/>
              </w:rPr>
              <w:t>исьменный контроль</w:t>
            </w:r>
            <w:r w:rsidRPr="008A02A5">
              <w:rPr>
                <w:rFonts w:eastAsia="Times New Roman"/>
                <w:sz w:val="20"/>
                <w:szCs w:val="20"/>
              </w:rPr>
              <w:t xml:space="preserve"> (позволяет за короткое время проверить знания большого числа </w:t>
            </w:r>
            <w:r>
              <w:rPr>
                <w:rFonts w:eastAsia="Times New Roman"/>
                <w:sz w:val="20"/>
                <w:szCs w:val="20"/>
              </w:rPr>
              <w:t xml:space="preserve">студентов </w:t>
            </w:r>
            <w:r w:rsidRPr="008A02A5">
              <w:rPr>
                <w:rFonts w:eastAsia="Times New Roman"/>
                <w:sz w:val="20"/>
                <w:szCs w:val="20"/>
              </w:rPr>
              <w:t>одновременно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B20E3" w:rsidRPr="005755EB" w:rsidTr="00CD1064">
        <w:tc>
          <w:tcPr>
            <w:tcW w:w="2660" w:type="dxa"/>
          </w:tcPr>
          <w:p w:rsidR="004B20E3" w:rsidRPr="005755EB" w:rsidRDefault="004B20E3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Управление познавательной деятельностью </w:t>
            </w:r>
            <w:r w:rsidR="00934228" w:rsidRPr="005755EB">
              <w:rPr>
                <w:sz w:val="20"/>
                <w:szCs w:val="20"/>
              </w:rPr>
              <w:t>студентов</w:t>
            </w:r>
          </w:p>
        </w:tc>
        <w:tc>
          <w:tcPr>
            <w:tcW w:w="6911" w:type="dxa"/>
          </w:tcPr>
          <w:p w:rsidR="009E1BF7" w:rsidRPr="009E1BF7" w:rsidRDefault="009E1BF7" w:rsidP="009E1BF7">
            <w:pPr>
              <w:pStyle w:val="a5"/>
              <w:rPr>
                <w:rFonts w:eastAsia="Times New Roman"/>
                <w:sz w:val="20"/>
                <w:szCs w:val="20"/>
              </w:rPr>
            </w:pPr>
            <w:r w:rsidRPr="009E1BF7">
              <w:rPr>
                <w:rFonts w:eastAsia="Times New Roman"/>
                <w:sz w:val="20"/>
                <w:szCs w:val="20"/>
              </w:rPr>
              <w:t>Преподаватель</w:t>
            </w:r>
            <w:proofErr w:type="gramStart"/>
            <w:r w:rsidRPr="009E1BF7">
              <w:rPr>
                <w:rFonts w:eastAsia="Times New Roman"/>
                <w:sz w:val="20"/>
                <w:szCs w:val="20"/>
              </w:rPr>
              <w:t xml:space="preserve"> :</w:t>
            </w:r>
            <w:proofErr w:type="gramEnd"/>
            <w:r w:rsidRPr="009E1BF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E1BF7" w:rsidRPr="009E1BF7" w:rsidRDefault="009E1BF7" w:rsidP="009E1BF7">
            <w:pPr>
              <w:pStyle w:val="a5"/>
              <w:rPr>
                <w:rFonts w:eastAsia="Times New Roman"/>
                <w:sz w:val="20"/>
                <w:szCs w:val="20"/>
              </w:rPr>
            </w:pPr>
            <w:r w:rsidRPr="009E1BF7">
              <w:rPr>
                <w:rFonts w:eastAsia="Times New Roman"/>
                <w:sz w:val="20"/>
                <w:szCs w:val="20"/>
              </w:rPr>
              <w:t>-Представляет учебный материал, в том числе и для самостоятельной работы;</w:t>
            </w:r>
          </w:p>
          <w:p w:rsidR="009E1BF7" w:rsidRPr="009E1BF7" w:rsidRDefault="009E1BF7" w:rsidP="009E1BF7">
            <w:pPr>
              <w:pStyle w:val="a5"/>
              <w:rPr>
                <w:rFonts w:eastAsia="Times New Roman"/>
                <w:sz w:val="20"/>
                <w:szCs w:val="20"/>
              </w:rPr>
            </w:pPr>
            <w:r w:rsidRPr="009E1BF7">
              <w:rPr>
                <w:rFonts w:eastAsia="Times New Roman"/>
                <w:sz w:val="20"/>
                <w:szCs w:val="20"/>
              </w:rPr>
              <w:t xml:space="preserve">-Наблюдает за деятельностью </w:t>
            </w:r>
            <w:proofErr w:type="gramStart"/>
            <w:r w:rsidRPr="009E1BF7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9E1BF7">
              <w:rPr>
                <w:rFonts w:eastAsia="Times New Roman"/>
                <w:sz w:val="20"/>
                <w:szCs w:val="20"/>
              </w:rPr>
              <w:t>;</w:t>
            </w:r>
          </w:p>
          <w:p w:rsidR="009E1BF7" w:rsidRPr="009E1BF7" w:rsidRDefault="009E1BF7" w:rsidP="009E1BF7">
            <w:pPr>
              <w:pStyle w:val="a5"/>
              <w:rPr>
                <w:rFonts w:eastAsia="Times New Roman"/>
                <w:sz w:val="20"/>
                <w:szCs w:val="20"/>
              </w:rPr>
            </w:pPr>
            <w:r w:rsidRPr="009E1BF7">
              <w:rPr>
                <w:rFonts w:eastAsia="Times New Roman"/>
                <w:sz w:val="20"/>
                <w:szCs w:val="20"/>
              </w:rPr>
              <w:t>-Контролирует ее ход;</w:t>
            </w:r>
          </w:p>
          <w:p w:rsidR="009E1BF7" w:rsidRPr="009E1BF7" w:rsidRDefault="009E1BF7" w:rsidP="009E1BF7">
            <w:pPr>
              <w:pStyle w:val="a5"/>
              <w:rPr>
                <w:rFonts w:eastAsia="Times New Roman"/>
                <w:sz w:val="20"/>
                <w:szCs w:val="20"/>
              </w:rPr>
            </w:pPr>
            <w:r w:rsidRPr="009E1BF7">
              <w:rPr>
                <w:rFonts w:eastAsia="Times New Roman"/>
                <w:sz w:val="20"/>
                <w:szCs w:val="20"/>
              </w:rPr>
              <w:t>-Корректирует усвоение учебного материала.</w:t>
            </w:r>
          </w:p>
          <w:p w:rsidR="004B20E3" w:rsidRPr="009E1BF7" w:rsidRDefault="009E1BF7" w:rsidP="009E1BF7">
            <w:pPr>
              <w:pStyle w:val="a5"/>
              <w:rPr>
                <w:sz w:val="20"/>
                <w:szCs w:val="20"/>
              </w:rPr>
            </w:pPr>
            <w:r>
              <w:t xml:space="preserve">  </w:t>
            </w:r>
            <w:r w:rsidRPr="009E1BF7">
              <w:rPr>
                <w:sz w:val="20"/>
                <w:szCs w:val="20"/>
              </w:rPr>
              <w:t>-Управляет познавательной деятельностью учащегося на основе обратной связи.</w:t>
            </w: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  <w:tr w:rsidR="00FE3C82" w:rsidRPr="005755EB" w:rsidTr="00CD1064">
        <w:tc>
          <w:tcPr>
            <w:tcW w:w="2660" w:type="dxa"/>
          </w:tcPr>
          <w:p w:rsidR="00FE3C82" w:rsidRPr="005755EB" w:rsidRDefault="00FE3C82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Рациональное использование времени на </w:t>
            </w:r>
            <w:r w:rsidR="00934228" w:rsidRPr="005755EB">
              <w:rPr>
                <w:sz w:val="20"/>
                <w:szCs w:val="20"/>
              </w:rPr>
              <w:t>занятии (</w:t>
            </w:r>
            <w:r w:rsidRPr="005755EB">
              <w:rPr>
                <w:sz w:val="20"/>
                <w:szCs w:val="20"/>
              </w:rPr>
              <w:t>уроке</w:t>
            </w:r>
            <w:r w:rsidR="00934228" w:rsidRPr="005755EB">
              <w:rPr>
                <w:sz w:val="20"/>
                <w:szCs w:val="20"/>
              </w:rPr>
              <w:t>)</w:t>
            </w:r>
          </w:p>
        </w:tc>
        <w:tc>
          <w:tcPr>
            <w:tcW w:w="6911" w:type="dxa"/>
          </w:tcPr>
          <w:p w:rsidR="009E1BF7" w:rsidRPr="009E1BF7" w:rsidRDefault="009E1BF7" w:rsidP="009E1BF7">
            <w:pPr>
              <w:rPr>
                <w:sz w:val="20"/>
                <w:szCs w:val="20"/>
              </w:rPr>
            </w:pPr>
            <w:r w:rsidRPr="009E1BF7">
              <w:rPr>
                <w:sz w:val="20"/>
                <w:szCs w:val="20"/>
              </w:rPr>
              <w:t>Рационально используются 5 функций:</w:t>
            </w:r>
          </w:p>
          <w:p w:rsidR="009E1BF7" w:rsidRPr="009E1BF7" w:rsidRDefault="009E1BF7" w:rsidP="009E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BF7">
              <w:rPr>
                <w:sz w:val="20"/>
                <w:szCs w:val="20"/>
              </w:rPr>
              <w:t xml:space="preserve"> </w:t>
            </w:r>
            <w:r w:rsidRPr="009E1BF7">
              <w:rPr>
                <w:rFonts w:ascii="Times New Roman" w:hAnsi="Times New Roman" w:cs="Times New Roman"/>
                <w:sz w:val="20"/>
                <w:szCs w:val="20"/>
              </w:rPr>
              <w:t>планирование;</w:t>
            </w:r>
          </w:p>
          <w:p w:rsidR="009E1BF7" w:rsidRPr="009E1BF7" w:rsidRDefault="009E1BF7" w:rsidP="009E1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BF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организация;</w:t>
            </w:r>
          </w:p>
          <w:p w:rsidR="009E1BF7" w:rsidRPr="009E1BF7" w:rsidRDefault="009E1BF7" w:rsidP="009E1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BF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 контроль;</w:t>
            </w:r>
          </w:p>
          <w:p w:rsidR="009E1BF7" w:rsidRPr="009E1BF7" w:rsidRDefault="009E1BF7" w:rsidP="009E1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BF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коррекция;</w:t>
            </w:r>
          </w:p>
          <w:p w:rsidR="009E1BF7" w:rsidRPr="009E1BF7" w:rsidRDefault="009E1BF7" w:rsidP="009E1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BF7">
              <w:rPr>
                <w:rFonts w:ascii="Times New Roman" w:eastAsia="Times New Roman" w:hAnsi="Times New Roman" w:cs="Times New Roman"/>
                <w:sz w:val="20"/>
                <w:szCs w:val="20"/>
              </w:rPr>
              <w:t> анализ.</w:t>
            </w: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  <w:tr w:rsidR="00FE5E7D" w:rsidRPr="005755EB" w:rsidTr="00CD1064">
        <w:tc>
          <w:tcPr>
            <w:tcW w:w="2660" w:type="dxa"/>
          </w:tcPr>
          <w:p w:rsidR="00FE5E7D" w:rsidRPr="005755EB" w:rsidRDefault="00934228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Объем и характер домашнего задания</w:t>
            </w:r>
            <w:r w:rsidR="00FE5E7D" w:rsidRPr="005755EB">
              <w:rPr>
                <w:sz w:val="20"/>
                <w:szCs w:val="20"/>
              </w:rPr>
              <w:t>, наличие инструктажа</w:t>
            </w:r>
          </w:p>
        </w:tc>
        <w:tc>
          <w:tcPr>
            <w:tcW w:w="6911" w:type="dxa"/>
          </w:tcPr>
          <w:p w:rsidR="00FE5E7D" w:rsidRPr="005755EB" w:rsidRDefault="00E750A9" w:rsidP="005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по разделу</w:t>
            </w: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  <w:tr w:rsidR="00FE3C82" w:rsidRPr="005755EB" w:rsidTr="00CD1064">
        <w:tc>
          <w:tcPr>
            <w:tcW w:w="2660" w:type="dxa"/>
          </w:tcPr>
          <w:p w:rsidR="00FE3C82" w:rsidRPr="005755EB" w:rsidRDefault="00FE3C82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 xml:space="preserve">Реализация принципов обучения (научности, систематичности и </w:t>
            </w:r>
            <w:r w:rsidR="00934228" w:rsidRPr="005755EB">
              <w:rPr>
                <w:sz w:val="20"/>
                <w:szCs w:val="20"/>
              </w:rPr>
              <w:t>последовательности, наглядности и др.</w:t>
            </w:r>
            <w:r w:rsidRPr="005755EB">
              <w:rPr>
                <w:sz w:val="20"/>
                <w:szCs w:val="20"/>
              </w:rPr>
              <w:t>)</w:t>
            </w:r>
          </w:p>
        </w:tc>
        <w:tc>
          <w:tcPr>
            <w:tcW w:w="6911" w:type="dxa"/>
          </w:tcPr>
          <w:p w:rsidR="001905BD" w:rsidRDefault="001905BD" w:rsidP="001905BD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0A9" w:rsidRPr="00E750A9">
              <w:rPr>
                <w:sz w:val="20"/>
                <w:szCs w:val="20"/>
              </w:rPr>
              <w:t>емонстрирует универсальные и предметные способы действий;</w:t>
            </w:r>
            <w:r w:rsidR="00E750A9" w:rsidRPr="00E750A9">
              <w:rPr>
                <w:sz w:val="20"/>
                <w:szCs w:val="20"/>
              </w:rPr>
              <w:br/>
              <w:t xml:space="preserve">- инициирует действия </w:t>
            </w:r>
            <w:r w:rsidR="00E750A9">
              <w:rPr>
                <w:sz w:val="20"/>
                <w:szCs w:val="20"/>
              </w:rPr>
              <w:t>об</w:t>
            </w:r>
            <w:r w:rsidR="00E750A9" w:rsidRPr="00E750A9">
              <w:rPr>
                <w:sz w:val="20"/>
                <w:szCs w:val="20"/>
              </w:rPr>
              <w:t>уча</w:t>
            </w:r>
            <w:r w:rsidR="00E750A9">
              <w:rPr>
                <w:sz w:val="20"/>
                <w:szCs w:val="20"/>
              </w:rPr>
              <w:t>ю</w:t>
            </w:r>
            <w:r w:rsidR="00E750A9" w:rsidRPr="00E750A9">
              <w:rPr>
                <w:sz w:val="20"/>
                <w:szCs w:val="20"/>
              </w:rPr>
              <w:t>щихся;</w:t>
            </w:r>
            <w:r w:rsidR="00E750A9" w:rsidRPr="00E750A9">
              <w:rPr>
                <w:sz w:val="20"/>
                <w:szCs w:val="20"/>
              </w:rPr>
              <w:br/>
              <w:t>- консультирует и корректирует их действия;</w:t>
            </w:r>
            <w:r w:rsidR="00E750A9" w:rsidRPr="00E750A9">
              <w:rPr>
                <w:sz w:val="20"/>
                <w:szCs w:val="20"/>
              </w:rPr>
              <w:br/>
              <w:t>- находит способы включения в работу каждого</w:t>
            </w:r>
            <w:r>
              <w:rPr>
                <w:sz w:val="20"/>
                <w:szCs w:val="20"/>
              </w:rPr>
              <w:t xml:space="preserve"> студента.  </w:t>
            </w:r>
          </w:p>
          <w:p w:rsidR="001905BD" w:rsidRDefault="00E750A9" w:rsidP="001905BD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750A9">
              <w:rPr>
                <w:sz w:val="20"/>
                <w:szCs w:val="20"/>
              </w:rPr>
              <w:t xml:space="preserve">Создает условия для приобретения </w:t>
            </w:r>
            <w:r w:rsidR="001905BD">
              <w:rPr>
                <w:sz w:val="20"/>
                <w:szCs w:val="20"/>
              </w:rPr>
              <w:t xml:space="preserve"> подростками </w:t>
            </w:r>
            <w:r w:rsidRPr="00E750A9">
              <w:rPr>
                <w:sz w:val="20"/>
                <w:szCs w:val="20"/>
              </w:rPr>
              <w:t>жизненного опыта.</w:t>
            </w:r>
          </w:p>
          <w:p w:rsidR="001905BD" w:rsidRDefault="001905BD" w:rsidP="001905BD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E750A9" w:rsidRPr="00E750A9">
              <w:rPr>
                <w:sz w:val="20"/>
                <w:szCs w:val="20"/>
              </w:rPr>
              <w:t>рименя</w:t>
            </w:r>
            <w:r>
              <w:rPr>
                <w:sz w:val="20"/>
                <w:szCs w:val="20"/>
              </w:rPr>
              <w:t xml:space="preserve">ет  развивающие технологии. </w:t>
            </w:r>
          </w:p>
          <w:p w:rsidR="00FE3C82" w:rsidRPr="005755EB" w:rsidRDefault="001905BD" w:rsidP="001905BD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50A9" w:rsidRPr="00E750A9">
              <w:rPr>
                <w:sz w:val="20"/>
                <w:szCs w:val="20"/>
              </w:rPr>
              <w:t>бладает информационной компетентностью.</w:t>
            </w:r>
            <w:r w:rsidR="00E750A9" w:rsidRPr="00E750A9">
              <w:rPr>
                <w:sz w:val="20"/>
                <w:szCs w:val="20"/>
              </w:rPr>
              <w:br/>
            </w:r>
          </w:p>
        </w:tc>
      </w:tr>
      <w:tr w:rsidR="004B20E3" w:rsidRPr="005755EB" w:rsidTr="00CD1064">
        <w:tc>
          <w:tcPr>
            <w:tcW w:w="2660" w:type="dxa"/>
          </w:tcPr>
          <w:p w:rsidR="004B20E3" w:rsidRPr="005755EB" w:rsidRDefault="00FE3C82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Атмосфера на занятии</w:t>
            </w:r>
            <w:r w:rsidR="00934228" w:rsidRPr="005755EB">
              <w:rPr>
                <w:sz w:val="20"/>
                <w:szCs w:val="20"/>
              </w:rPr>
              <w:t xml:space="preserve"> (уроке)</w:t>
            </w:r>
            <w:r w:rsidR="00FE5E7D" w:rsidRPr="005755EB">
              <w:rPr>
                <w:sz w:val="20"/>
                <w:szCs w:val="20"/>
              </w:rPr>
              <w:t>, стиль общения со студентами</w:t>
            </w:r>
          </w:p>
        </w:tc>
        <w:tc>
          <w:tcPr>
            <w:tcW w:w="6911" w:type="dxa"/>
          </w:tcPr>
          <w:p w:rsidR="001905BD" w:rsidRPr="001905BD" w:rsidRDefault="0075344F" w:rsidP="001905B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1905BD" w:rsidRPr="001905BD">
              <w:rPr>
                <w:rFonts w:eastAsia="Times New Roman"/>
                <w:sz w:val="20"/>
                <w:szCs w:val="20"/>
              </w:rPr>
              <w:t>Анализир</w:t>
            </w:r>
            <w:r w:rsidR="001905BD">
              <w:rPr>
                <w:rFonts w:eastAsia="Times New Roman"/>
                <w:sz w:val="20"/>
                <w:szCs w:val="20"/>
              </w:rPr>
              <w:t xml:space="preserve">ует </w:t>
            </w:r>
            <w:r w:rsidR="001905BD" w:rsidRPr="001905BD">
              <w:rPr>
                <w:rFonts w:eastAsia="Times New Roman"/>
                <w:sz w:val="20"/>
                <w:szCs w:val="20"/>
              </w:rPr>
              <w:t>свои действия;</w:t>
            </w:r>
          </w:p>
          <w:p w:rsidR="001905BD" w:rsidRPr="001905BD" w:rsidRDefault="001905BD" w:rsidP="001905B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344F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Учит</w:t>
            </w:r>
            <w:r w:rsidR="0075344F">
              <w:rPr>
                <w:rFonts w:eastAsia="Times New Roman"/>
                <w:sz w:val="20"/>
                <w:szCs w:val="20"/>
              </w:rPr>
              <w:t xml:space="preserve"> студентов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905BD">
              <w:rPr>
                <w:rFonts w:eastAsia="Times New Roman"/>
                <w:sz w:val="20"/>
                <w:szCs w:val="20"/>
              </w:rPr>
              <w:t>самостоятельно принимать решения, прогнозируя их возможные последствия;</w:t>
            </w:r>
          </w:p>
          <w:p w:rsidR="001905BD" w:rsidRPr="001905BD" w:rsidRDefault="0075344F" w:rsidP="001905B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-Действия преподавателя </w:t>
            </w:r>
            <w:r w:rsidR="001905BD" w:rsidRPr="001905BD">
              <w:rPr>
                <w:rFonts w:eastAsia="Times New Roman"/>
                <w:sz w:val="20"/>
                <w:szCs w:val="20"/>
              </w:rPr>
              <w:t>отличаться мобильностью;</w:t>
            </w:r>
          </w:p>
          <w:p w:rsidR="001905BD" w:rsidRPr="001905BD" w:rsidRDefault="0075344F" w:rsidP="001905B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-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Готова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905BD" w:rsidRPr="001905BD">
              <w:rPr>
                <w:rFonts w:eastAsia="Times New Roman"/>
                <w:sz w:val="20"/>
                <w:szCs w:val="20"/>
              </w:rPr>
              <w:t>к сотрудничеству</w:t>
            </w:r>
            <w:r>
              <w:rPr>
                <w:rFonts w:eastAsia="Times New Roman"/>
                <w:sz w:val="20"/>
                <w:szCs w:val="20"/>
              </w:rPr>
              <w:t xml:space="preserve">  на всех этапах уроков</w:t>
            </w:r>
            <w:r w:rsidR="001905BD" w:rsidRPr="001905BD">
              <w:rPr>
                <w:rFonts w:eastAsia="Times New Roman"/>
                <w:sz w:val="20"/>
                <w:szCs w:val="20"/>
              </w:rPr>
              <w:t>;</w:t>
            </w:r>
          </w:p>
          <w:p w:rsidR="001905BD" w:rsidRPr="001905BD" w:rsidRDefault="0075344F" w:rsidP="001905BD">
            <w:pPr>
              <w:pStyle w:val="a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</w:t>
            </w:r>
            <w:r w:rsidR="001905BD" w:rsidRPr="001905BD">
              <w:rPr>
                <w:rFonts w:eastAsia="Times New Roman"/>
                <w:sz w:val="20"/>
                <w:szCs w:val="20"/>
              </w:rPr>
              <w:t>блада</w:t>
            </w:r>
            <w:r>
              <w:rPr>
                <w:rFonts w:eastAsia="Times New Roman"/>
                <w:sz w:val="20"/>
                <w:szCs w:val="20"/>
              </w:rPr>
              <w:t>ет</w:t>
            </w:r>
            <w:r w:rsidR="001905BD" w:rsidRPr="001905BD">
              <w:rPr>
                <w:rFonts w:eastAsia="Times New Roman"/>
                <w:sz w:val="20"/>
                <w:szCs w:val="20"/>
              </w:rPr>
              <w:t xml:space="preserve"> чувством ответственности за </w:t>
            </w:r>
            <w:r>
              <w:rPr>
                <w:rFonts w:eastAsia="Times New Roman"/>
                <w:sz w:val="20"/>
                <w:szCs w:val="20"/>
              </w:rPr>
              <w:t xml:space="preserve"> своих обучающихся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а также </w:t>
            </w:r>
            <w:r w:rsidR="001905BD" w:rsidRPr="001905BD">
              <w:rPr>
                <w:rFonts w:eastAsia="Times New Roman"/>
                <w:sz w:val="20"/>
                <w:szCs w:val="20"/>
              </w:rPr>
              <w:t>судьбу страны, ее социально-экономическое процветание.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Готовим квалифицированных специалистов – автомехаников.) </w:t>
            </w:r>
            <w:proofErr w:type="gramEnd"/>
          </w:p>
          <w:p w:rsidR="004B20E3" w:rsidRPr="005755EB" w:rsidRDefault="004B20E3" w:rsidP="005755EB">
            <w:pPr>
              <w:rPr>
                <w:sz w:val="20"/>
                <w:szCs w:val="20"/>
              </w:rPr>
            </w:pP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  <w:tr w:rsidR="004B20E3" w:rsidRPr="005755EB" w:rsidTr="00CD1064">
        <w:tc>
          <w:tcPr>
            <w:tcW w:w="2660" w:type="dxa"/>
          </w:tcPr>
          <w:p w:rsidR="007C366A" w:rsidRPr="005755EB" w:rsidRDefault="00FE3C82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Результаты занятия</w:t>
            </w:r>
            <w:r w:rsidR="00934228" w:rsidRPr="005755EB">
              <w:rPr>
                <w:sz w:val="20"/>
                <w:szCs w:val="20"/>
              </w:rPr>
              <w:t xml:space="preserve"> (урока)</w:t>
            </w:r>
            <w:r w:rsidR="00FE5E7D" w:rsidRPr="005755EB">
              <w:rPr>
                <w:sz w:val="20"/>
                <w:szCs w:val="20"/>
              </w:rPr>
              <w:t>:</w:t>
            </w:r>
          </w:p>
          <w:p w:rsidR="00FE5E7D" w:rsidRPr="005755EB" w:rsidRDefault="007C366A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-</w:t>
            </w:r>
            <w:r w:rsidR="00FE3C82" w:rsidRPr="005755EB">
              <w:rPr>
                <w:sz w:val="20"/>
                <w:szCs w:val="20"/>
              </w:rPr>
              <w:t xml:space="preserve">подведение итогов </w:t>
            </w:r>
          </w:p>
          <w:p w:rsidR="00F33295" w:rsidRPr="005755EB" w:rsidRDefault="00F33295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-вы</w:t>
            </w:r>
            <w:r w:rsidR="00FE3C82" w:rsidRPr="005755EB">
              <w:rPr>
                <w:sz w:val="20"/>
                <w:szCs w:val="20"/>
              </w:rPr>
              <w:t xml:space="preserve">полнение намеченного плана </w:t>
            </w:r>
          </w:p>
          <w:p w:rsidR="00F33295" w:rsidRPr="005755EB" w:rsidRDefault="00FE3C82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lastRenderedPageBreak/>
              <w:t>-реализация поставленных целей</w:t>
            </w:r>
          </w:p>
          <w:p w:rsidR="007C366A" w:rsidRPr="005755EB" w:rsidRDefault="007C366A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t>-комментирование выставленных оценок</w:t>
            </w:r>
          </w:p>
        </w:tc>
        <w:tc>
          <w:tcPr>
            <w:tcW w:w="6911" w:type="dxa"/>
          </w:tcPr>
          <w:p w:rsidR="004B20E3" w:rsidRDefault="0075344F" w:rsidP="005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Рефлексия-</w:t>
            </w:r>
          </w:p>
          <w:p w:rsidR="0075344F" w:rsidRPr="0075344F" w:rsidRDefault="0075344F" w:rsidP="0075344F">
            <w:pPr>
              <w:ind w:left="720"/>
              <w:rPr>
                <w:sz w:val="20"/>
                <w:szCs w:val="20"/>
              </w:rPr>
            </w:pPr>
            <w:r w:rsidRPr="0075344F">
              <w:rPr>
                <w:sz w:val="20"/>
                <w:szCs w:val="20"/>
              </w:rPr>
              <w:t xml:space="preserve">1.Помните слова Д.И. Писарева: «Неправильное употребление слов ведёт за собой ошибки в области мысли и потом в практике жизни».  </w:t>
            </w:r>
          </w:p>
          <w:p w:rsidR="0075344F" w:rsidRDefault="0075344F" w:rsidP="0075344F">
            <w:pPr>
              <w:ind w:left="720"/>
              <w:rPr>
                <w:sz w:val="20"/>
                <w:szCs w:val="20"/>
              </w:rPr>
            </w:pPr>
            <w:r w:rsidRPr="0075344F">
              <w:rPr>
                <w:sz w:val="20"/>
                <w:szCs w:val="20"/>
              </w:rPr>
              <w:t xml:space="preserve">2. Как и в любой другой профессии, наиболее важным критерием </w:t>
            </w:r>
            <w:r w:rsidRPr="0075344F">
              <w:rPr>
                <w:sz w:val="20"/>
                <w:szCs w:val="20"/>
              </w:rPr>
              <w:lastRenderedPageBreak/>
              <w:t>для трудоустройства является квалификация и опыт работника. Поэтому автомеханики постоянно совершенствуют свои знания и умения.</w:t>
            </w:r>
          </w:p>
          <w:p w:rsidR="0075344F" w:rsidRPr="005755EB" w:rsidRDefault="0075344F" w:rsidP="0075344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22F13">
              <w:rPr>
                <w:sz w:val="20"/>
                <w:szCs w:val="20"/>
              </w:rPr>
              <w:t>Оценки прокомментированы.</w:t>
            </w:r>
          </w:p>
        </w:tc>
      </w:tr>
      <w:tr w:rsidR="00FE5E7D" w:rsidRPr="005755EB" w:rsidTr="00CD1064">
        <w:tc>
          <w:tcPr>
            <w:tcW w:w="2660" w:type="dxa"/>
          </w:tcPr>
          <w:p w:rsidR="00FE5E7D" w:rsidRPr="005755EB" w:rsidRDefault="00F33295" w:rsidP="005755EB">
            <w:pPr>
              <w:rPr>
                <w:sz w:val="20"/>
                <w:szCs w:val="20"/>
              </w:rPr>
            </w:pPr>
            <w:r w:rsidRPr="005755EB">
              <w:rPr>
                <w:sz w:val="20"/>
                <w:szCs w:val="20"/>
              </w:rPr>
              <w:lastRenderedPageBreak/>
              <w:t>Рекомендации педагогу</w:t>
            </w:r>
            <w:r w:rsidR="003C1E62" w:rsidRPr="005755EB">
              <w:rPr>
                <w:sz w:val="20"/>
                <w:szCs w:val="20"/>
              </w:rPr>
              <w:t xml:space="preserve"> по дальнейшей работе</w:t>
            </w:r>
          </w:p>
          <w:p w:rsidR="003C1E62" w:rsidRPr="005755EB" w:rsidRDefault="003C1E62" w:rsidP="005755EB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522F13" w:rsidRPr="00522F13" w:rsidRDefault="00522F13" w:rsidP="00522F13">
            <w:pPr>
              <w:pStyle w:val="a5"/>
              <w:rPr>
                <w:rStyle w:val="c1"/>
                <w:rFonts w:ascii="Arial" w:hAnsi="Arial" w:cs="Arial"/>
                <w:sz w:val="16"/>
                <w:szCs w:val="16"/>
              </w:rPr>
            </w:pPr>
            <w:r w:rsidRPr="00522F13">
              <w:rPr>
                <w:rStyle w:val="c1"/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proofErr w:type="spellStart"/>
            <w:r w:rsidRPr="00522F13">
              <w:rPr>
                <w:rStyle w:val="c1"/>
                <w:rFonts w:ascii="Arial" w:hAnsi="Arial" w:cs="Arial"/>
                <w:sz w:val="16"/>
                <w:szCs w:val="16"/>
              </w:rPr>
              <w:t>Рекомендавать</w:t>
            </w:r>
            <w:proofErr w:type="spellEnd"/>
            <w:r w:rsidRPr="00522F13">
              <w:rPr>
                <w:rStyle w:val="c1"/>
                <w:rFonts w:ascii="Arial" w:hAnsi="Arial" w:cs="Arial"/>
                <w:sz w:val="16"/>
                <w:szCs w:val="16"/>
              </w:rPr>
              <w:t>:</w:t>
            </w:r>
          </w:p>
          <w:p w:rsidR="00522F13" w:rsidRPr="00522F13" w:rsidRDefault="00522F13" w:rsidP="00522F13">
            <w:pPr>
              <w:pStyle w:val="a5"/>
              <w:rPr>
                <w:sz w:val="16"/>
                <w:szCs w:val="16"/>
              </w:rPr>
            </w:pPr>
            <w:r w:rsidRPr="00522F13">
              <w:rPr>
                <w:rStyle w:val="c1"/>
                <w:rFonts w:ascii="Arial" w:hAnsi="Arial" w:cs="Arial"/>
                <w:sz w:val="16"/>
                <w:szCs w:val="16"/>
              </w:rPr>
              <w:t xml:space="preserve">-Совместное проектирование цели и содержания занятия, выбор </w:t>
            </w:r>
            <w:proofErr w:type="gramStart"/>
            <w:r w:rsidRPr="00522F13">
              <w:rPr>
                <w:rStyle w:val="c1"/>
                <w:rFonts w:ascii="Arial" w:hAnsi="Arial" w:cs="Arial"/>
                <w:sz w:val="16"/>
                <w:szCs w:val="16"/>
              </w:rPr>
              <w:t>обучающимися</w:t>
            </w:r>
            <w:proofErr w:type="gramEnd"/>
            <w:r w:rsidRPr="00522F13">
              <w:rPr>
                <w:rStyle w:val="c1"/>
                <w:rFonts w:ascii="Arial" w:hAnsi="Arial" w:cs="Arial"/>
                <w:sz w:val="16"/>
                <w:szCs w:val="16"/>
              </w:rPr>
              <w:t xml:space="preserve"> способа достижения цели.</w:t>
            </w:r>
          </w:p>
          <w:p w:rsidR="00522F13" w:rsidRPr="00522F13" w:rsidRDefault="00522F13" w:rsidP="00522F13">
            <w:pPr>
              <w:pStyle w:val="a5"/>
              <w:rPr>
                <w:sz w:val="16"/>
                <w:szCs w:val="16"/>
              </w:rPr>
            </w:pPr>
            <w:r w:rsidRPr="00522F13">
              <w:rPr>
                <w:rStyle w:val="c1"/>
                <w:rFonts w:ascii="Arial" w:hAnsi="Arial" w:cs="Arial"/>
                <w:sz w:val="16"/>
                <w:szCs w:val="16"/>
              </w:rPr>
              <w:t xml:space="preserve"> -Самооценка  студентами собственной деятельности по достижению результата. </w:t>
            </w:r>
          </w:p>
          <w:p w:rsidR="00FE5E7D" w:rsidRPr="00522F13" w:rsidRDefault="00FE5E7D" w:rsidP="00522F13">
            <w:pPr>
              <w:pStyle w:val="a5"/>
              <w:rPr>
                <w:sz w:val="16"/>
                <w:szCs w:val="16"/>
              </w:rPr>
            </w:pP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  <w:p w:rsidR="00FE3C82" w:rsidRPr="005755EB" w:rsidRDefault="00FE3C82" w:rsidP="005755EB">
            <w:pPr>
              <w:rPr>
                <w:sz w:val="20"/>
                <w:szCs w:val="20"/>
              </w:rPr>
            </w:pPr>
          </w:p>
        </w:tc>
      </w:tr>
    </w:tbl>
    <w:p w:rsidR="00FE3C82" w:rsidRPr="005755EB" w:rsidRDefault="00FE3C82" w:rsidP="005755EB">
      <w:pPr>
        <w:rPr>
          <w:sz w:val="20"/>
          <w:szCs w:val="20"/>
        </w:rPr>
      </w:pPr>
    </w:p>
    <w:p w:rsidR="00800401" w:rsidRDefault="003C1E62" w:rsidP="005755EB">
      <w:pPr>
        <w:rPr>
          <w:rFonts w:ascii="Times New Roman" w:hAnsi="Times New Roman" w:cs="Times New Roman"/>
          <w:sz w:val="20"/>
          <w:szCs w:val="20"/>
        </w:rPr>
      </w:pPr>
      <w:r w:rsidRPr="005755EB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5755EB">
        <w:rPr>
          <w:rFonts w:ascii="Times New Roman" w:hAnsi="Times New Roman" w:cs="Times New Roman"/>
          <w:sz w:val="20"/>
          <w:szCs w:val="20"/>
        </w:rPr>
        <w:t>посетившего</w:t>
      </w:r>
      <w:proofErr w:type="gramEnd"/>
      <w:r w:rsidRPr="005755EB">
        <w:rPr>
          <w:rFonts w:ascii="Times New Roman" w:hAnsi="Times New Roman" w:cs="Times New Roman"/>
          <w:sz w:val="20"/>
          <w:szCs w:val="20"/>
        </w:rPr>
        <w:t xml:space="preserve"> занятие_</w:t>
      </w:r>
      <w:r w:rsidR="008004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E62" w:rsidRPr="00E44910" w:rsidRDefault="003C1E62" w:rsidP="005755EB">
      <w:pPr>
        <w:rPr>
          <w:rFonts w:ascii="Times New Roman" w:hAnsi="Times New Roman" w:cs="Times New Roman"/>
        </w:rPr>
      </w:pPr>
      <w:r w:rsidRPr="005755EB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spellStart"/>
      <w:r w:rsidRPr="005755EB">
        <w:rPr>
          <w:rFonts w:ascii="Times New Roman" w:hAnsi="Times New Roman" w:cs="Times New Roman"/>
          <w:sz w:val="20"/>
          <w:szCs w:val="20"/>
        </w:rPr>
        <w:t>педагога___</w:t>
      </w:r>
      <w:r w:rsidR="00800401">
        <w:rPr>
          <w:rFonts w:ascii="Times New Roman" w:hAnsi="Times New Roman" w:cs="Times New Roman"/>
          <w:sz w:val="20"/>
          <w:szCs w:val="20"/>
        </w:rPr>
        <w:t>Санатова</w:t>
      </w:r>
      <w:proofErr w:type="spellEnd"/>
      <w:r w:rsidR="00800401">
        <w:rPr>
          <w:rFonts w:ascii="Times New Roman" w:hAnsi="Times New Roman" w:cs="Times New Roman"/>
          <w:sz w:val="20"/>
          <w:szCs w:val="20"/>
        </w:rPr>
        <w:t xml:space="preserve"> Елена Григорьевна</w:t>
      </w:r>
    </w:p>
    <w:sectPr w:rsidR="003C1E62" w:rsidRPr="00E44910" w:rsidSect="004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FD21FFE"/>
    <w:multiLevelType w:val="hybridMultilevel"/>
    <w:tmpl w:val="25F808FC"/>
    <w:lvl w:ilvl="0" w:tplc="FFB20A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CE5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70B0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C40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CC8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EF9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046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217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6B2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B96646"/>
    <w:multiLevelType w:val="multilevel"/>
    <w:tmpl w:val="C09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D35A5"/>
    <w:multiLevelType w:val="multilevel"/>
    <w:tmpl w:val="8B4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B053C"/>
    <w:multiLevelType w:val="multilevel"/>
    <w:tmpl w:val="02B0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320A"/>
    <w:multiLevelType w:val="hybridMultilevel"/>
    <w:tmpl w:val="39168822"/>
    <w:lvl w:ilvl="0" w:tplc="1C6840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019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2A68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837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702A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EEE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AE8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B83E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08D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B23B30"/>
    <w:multiLevelType w:val="hybridMultilevel"/>
    <w:tmpl w:val="E7F2D95C"/>
    <w:lvl w:ilvl="0" w:tplc="BB60D6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0977EC6"/>
    <w:multiLevelType w:val="multilevel"/>
    <w:tmpl w:val="934A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A31D6"/>
    <w:multiLevelType w:val="multilevel"/>
    <w:tmpl w:val="36E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3754D"/>
    <w:multiLevelType w:val="multilevel"/>
    <w:tmpl w:val="B09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B83F41"/>
    <w:multiLevelType w:val="hybridMultilevel"/>
    <w:tmpl w:val="AFD2A6EC"/>
    <w:lvl w:ilvl="0" w:tplc="3A925F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94E1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34CF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18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461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8D8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5ACE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2AC0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F87A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0A00"/>
    <w:rsid w:val="00151DA7"/>
    <w:rsid w:val="001905BD"/>
    <w:rsid w:val="001C2811"/>
    <w:rsid w:val="00241AB0"/>
    <w:rsid w:val="0024760A"/>
    <w:rsid w:val="00311640"/>
    <w:rsid w:val="00336BF9"/>
    <w:rsid w:val="0038035F"/>
    <w:rsid w:val="003A4431"/>
    <w:rsid w:val="003C1E62"/>
    <w:rsid w:val="003D36ED"/>
    <w:rsid w:val="00426398"/>
    <w:rsid w:val="0046793E"/>
    <w:rsid w:val="004A26ED"/>
    <w:rsid w:val="004B20E3"/>
    <w:rsid w:val="00522F13"/>
    <w:rsid w:val="005755EB"/>
    <w:rsid w:val="00611218"/>
    <w:rsid w:val="00632B80"/>
    <w:rsid w:val="0075344F"/>
    <w:rsid w:val="00791AC7"/>
    <w:rsid w:val="007B67DE"/>
    <w:rsid w:val="007C366A"/>
    <w:rsid w:val="00800401"/>
    <w:rsid w:val="00880A00"/>
    <w:rsid w:val="008871DB"/>
    <w:rsid w:val="00893156"/>
    <w:rsid w:val="00893490"/>
    <w:rsid w:val="008A02A5"/>
    <w:rsid w:val="00934228"/>
    <w:rsid w:val="009E1BF7"/>
    <w:rsid w:val="009E4223"/>
    <w:rsid w:val="009F3B50"/>
    <w:rsid w:val="00A94D3F"/>
    <w:rsid w:val="00A96397"/>
    <w:rsid w:val="00AD0A51"/>
    <w:rsid w:val="00B005A2"/>
    <w:rsid w:val="00B55297"/>
    <w:rsid w:val="00B8080C"/>
    <w:rsid w:val="00CD1064"/>
    <w:rsid w:val="00DA49EA"/>
    <w:rsid w:val="00E44910"/>
    <w:rsid w:val="00E750A9"/>
    <w:rsid w:val="00EA2097"/>
    <w:rsid w:val="00EC16E5"/>
    <w:rsid w:val="00F11ABD"/>
    <w:rsid w:val="00F33295"/>
    <w:rsid w:val="00F42E7E"/>
    <w:rsid w:val="00FB32A8"/>
    <w:rsid w:val="00FE3C82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A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1C2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6397"/>
    <w:pPr>
      <w:spacing w:after="0" w:line="240" w:lineRule="auto"/>
    </w:pPr>
  </w:style>
  <w:style w:type="paragraph" w:customStyle="1" w:styleId="Style7">
    <w:name w:val="Style7"/>
    <w:basedOn w:val="a"/>
    <w:rsid w:val="00632B8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4">
    <w:name w:val="Font Style44"/>
    <w:rsid w:val="00632B80"/>
    <w:rPr>
      <w:rFonts w:ascii="Times New Roman" w:hAnsi="Times New Roman"/>
      <w:sz w:val="26"/>
    </w:rPr>
  </w:style>
  <w:style w:type="character" w:styleId="a6">
    <w:name w:val="Strong"/>
    <w:basedOn w:val="a0"/>
    <w:uiPriority w:val="22"/>
    <w:qFormat/>
    <w:rsid w:val="00B005A2"/>
    <w:rPr>
      <w:b/>
      <w:bCs/>
    </w:rPr>
  </w:style>
  <w:style w:type="character" w:customStyle="1" w:styleId="c1">
    <w:name w:val="c1"/>
    <w:basedOn w:val="a0"/>
    <w:rsid w:val="001905BD"/>
  </w:style>
  <w:style w:type="paragraph" w:customStyle="1" w:styleId="c2">
    <w:name w:val="c2"/>
    <w:basedOn w:val="a"/>
    <w:rsid w:val="00522F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000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5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5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68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0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41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81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02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30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762">
          <w:marLeft w:val="-4132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080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8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99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5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38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7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81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0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14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4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745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9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7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5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46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9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4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87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43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0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79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03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6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332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40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685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983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5421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5001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4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9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2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A931-3194-4474-91F5-88D3DBE4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mackajlova_oa</dc:creator>
  <cp:lastModifiedBy>user</cp:lastModifiedBy>
  <cp:revision>5</cp:revision>
  <cp:lastPrinted>2015-09-30T05:42:00Z</cp:lastPrinted>
  <dcterms:created xsi:type="dcterms:W3CDTF">2015-09-08T06:48:00Z</dcterms:created>
  <dcterms:modified xsi:type="dcterms:W3CDTF">2016-12-13T15:58:00Z</dcterms:modified>
</cp:coreProperties>
</file>