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FD" w:rsidRPr="00B040B1" w:rsidRDefault="008016FD" w:rsidP="00B040B1">
      <w:pPr>
        <w:spacing w:line="240" w:lineRule="auto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B1">
        <w:rPr>
          <w:rFonts w:ascii="Times New Roman" w:hAnsi="Times New Roman" w:cs="Times New Roman"/>
          <w:b/>
          <w:sz w:val="28"/>
          <w:szCs w:val="28"/>
        </w:rPr>
        <w:t>ИССЛЕДОВАНИЕ ЭКОЛОГИЧЕСКОЙ ОБСТАНОВКИ ГОРОДА ШАХУНЬИ НИЖЕГОРОДСКОЙ ОБЛАСТИ С ПОМОЩЬЮ</w:t>
      </w:r>
      <w:r w:rsidRPr="00B040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040B1">
        <w:rPr>
          <w:rFonts w:ascii="Times New Roman" w:hAnsi="Times New Roman" w:cs="Times New Roman"/>
          <w:b/>
          <w:sz w:val="28"/>
          <w:szCs w:val="28"/>
        </w:rPr>
        <w:t xml:space="preserve">СИСТЕМЫ ЭКСПЕРИМЕНТОВ </w:t>
      </w:r>
      <w:r w:rsidRPr="00B040B1">
        <w:rPr>
          <w:rFonts w:ascii="Times New Roman" w:hAnsi="Times New Roman" w:cs="Times New Roman"/>
          <w:b/>
          <w:sz w:val="28"/>
          <w:szCs w:val="28"/>
          <w:lang w:val="en-US"/>
        </w:rPr>
        <w:t>PROLOG</w:t>
      </w:r>
      <w:r w:rsidRPr="00B04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6FD" w:rsidRDefault="008016FD" w:rsidP="008016FD">
      <w:pPr>
        <w:spacing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агропромышленный техникум»,</w:t>
      </w:r>
      <w:r w:rsidR="0054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FD" w:rsidRDefault="008016FD" w:rsidP="005F38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статье представлен опыт проведения учебно-исследовательской 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боты со студентами по проблемам экологии с использованием модульной си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темы экспериментов </w:t>
      </w:r>
      <w:proofErr w:type="spellStart"/>
      <w:r w:rsidR="005F38C8">
        <w:rPr>
          <w:rFonts w:ascii="Times New Roman" w:hAnsi="Times New Roman" w:cs="Times New Roman"/>
          <w:i/>
          <w:sz w:val="28"/>
          <w:szCs w:val="28"/>
          <w:lang w:val="en-US"/>
        </w:rPr>
        <w:t>PROL</w:t>
      </w:r>
      <w:r w:rsidRPr="00B040B1">
        <w:rPr>
          <w:rFonts w:ascii="Times New Roman" w:hAnsi="Times New Roman" w:cs="Times New Roman"/>
          <w:i/>
          <w:sz w:val="28"/>
          <w:szCs w:val="28"/>
          <w:lang w:val="en-US"/>
        </w:rPr>
        <w:t>og</w:t>
      </w:r>
      <w:proofErr w:type="spellEnd"/>
      <w:r w:rsidRPr="00B040B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Интересен вариант практического использов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ния её результатов на промышленных предприятиях города Шахунья Нижег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родской области. </w:t>
      </w:r>
    </w:p>
    <w:p w:rsidR="008016FD" w:rsidRDefault="008016FD" w:rsidP="005F38C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экология, эксперимент, Шахунья, система </w:t>
      </w:r>
      <w:proofErr w:type="spellStart"/>
      <w:r w:rsidRPr="00B040B1">
        <w:rPr>
          <w:rFonts w:ascii="Times New Roman" w:hAnsi="Times New Roman" w:cs="Times New Roman"/>
          <w:i/>
          <w:sz w:val="28"/>
          <w:szCs w:val="28"/>
        </w:rPr>
        <w:t>PROLog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социал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ный опрос, консультативная работа, загрязнения.</w:t>
      </w:r>
    </w:p>
    <w:p w:rsidR="008016FD" w:rsidRDefault="008016FD" w:rsidP="005F38C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62B2" w:rsidRDefault="008016FD" w:rsidP="005F38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2B2">
        <w:rPr>
          <w:rFonts w:ascii="Times New Roman" w:hAnsi="Times New Roman" w:cs="Times New Roman"/>
          <w:sz w:val="28"/>
          <w:szCs w:val="28"/>
        </w:rPr>
        <w:t xml:space="preserve">При формировании профессиональных и общих компетенций будущих </w:t>
      </w:r>
      <w:r w:rsidR="00E12F91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="008C62B2">
        <w:rPr>
          <w:rFonts w:ascii="Times New Roman" w:hAnsi="Times New Roman" w:cs="Times New Roman"/>
          <w:sz w:val="28"/>
          <w:szCs w:val="28"/>
        </w:rPr>
        <w:t>рабочих и специалистов особую роль играют</w:t>
      </w:r>
      <w:r w:rsidR="008C62B2" w:rsidRPr="008C62B2">
        <w:rPr>
          <w:rFonts w:ascii="Times New Roman" w:hAnsi="Times New Roman" w:cs="Times New Roman"/>
          <w:sz w:val="28"/>
          <w:szCs w:val="28"/>
        </w:rPr>
        <w:t xml:space="preserve"> </w:t>
      </w:r>
      <w:r w:rsidR="008C62B2">
        <w:rPr>
          <w:rFonts w:ascii="Times New Roman" w:hAnsi="Times New Roman" w:cs="Times New Roman"/>
          <w:sz w:val="28"/>
          <w:szCs w:val="28"/>
        </w:rPr>
        <w:t>студенческие практико-ориентированные   проекты.  Их результаты могут найти широкое применение при решении важнейших социальных вопросов, в том числе экол</w:t>
      </w:r>
      <w:r w:rsidR="008C62B2">
        <w:rPr>
          <w:rFonts w:ascii="Times New Roman" w:hAnsi="Times New Roman" w:cs="Times New Roman"/>
          <w:sz w:val="28"/>
          <w:szCs w:val="28"/>
        </w:rPr>
        <w:t>о</w:t>
      </w:r>
      <w:r w:rsidR="008C62B2">
        <w:rPr>
          <w:rFonts w:ascii="Times New Roman" w:hAnsi="Times New Roman" w:cs="Times New Roman"/>
          <w:sz w:val="28"/>
          <w:szCs w:val="28"/>
        </w:rPr>
        <w:t>гиче</w:t>
      </w:r>
      <w:r w:rsidR="00B040B1">
        <w:rPr>
          <w:rFonts w:ascii="Times New Roman" w:hAnsi="Times New Roman" w:cs="Times New Roman"/>
          <w:sz w:val="28"/>
          <w:szCs w:val="28"/>
        </w:rPr>
        <w:t>ских</w:t>
      </w:r>
      <w:proofErr w:type="gramStart"/>
      <w:r w:rsidR="00B040B1">
        <w:rPr>
          <w:rFonts w:ascii="Times New Roman" w:hAnsi="Times New Roman" w:cs="Times New Roman"/>
          <w:sz w:val="28"/>
          <w:szCs w:val="28"/>
        </w:rPr>
        <w:t xml:space="preserve"> </w:t>
      </w:r>
      <w:r w:rsidR="008C6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62B2">
        <w:rPr>
          <w:rFonts w:ascii="Times New Roman" w:hAnsi="Times New Roman" w:cs="Times New Roman"/>
          <w:sz w:val="28"/>
          <w:szCs w:val="28"/>
        </w:rPr>
        <w:t xml:space="preserve"> Проблемы сохранения и оздоровления окружающей среды очень а</w:t>
      </w:r>
      <w:r w:rsidR="008C62B2">
        <w:rPr>
          <w:rFonts w:ascii="Times New Roman" w:hAnsi="Times New Roman" w:cs="Times New Roman"/>
          <w:sz w:val="28"/>
          <w:szCs w:val="28"/>
        </w:rPr>
        <w:t>к</w:t>
      </w:r>
      <w:r w:rsidR="008C62B2">
        <w:rPr>
          <w:rFonts w:ascii="Times New Roman" w:hAnsi="Times New Roman" w:cs="Times New Roman"/>
          <w:sz w:val="28"/>
          <w:szCs w:val="28"/>
        </w:rPr>
        <w:t>туальны для Нижегородской области.</w:t>
      </w:r>
    </w:p>
    <w:p w:rsidR="00B040B1" w:rsidRDefault="008016FD" w:rsidP="005F38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данным Министерства экологии и природных ресурсов Нижегоро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области, в наибольшей степени воздух региона загрязняют выхлопные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 автомобилей. Ежегодно автотранспорт выбрасывает в атмо</w:t>
      </w:r>
      <w:r w:rsidR="00E12F91">
        <w:rPr>
          <w:rFonts w:ascii="Times New Roman" w:hAnsi="Times New Roman" w:cs="Times New Roman"/>
          <w:sz w:val="28"/>
          <w:szCs w:val="28"/>
        </w:rPr>
        <w:t xml:space="preserve">сферу области порядка 345 000 тонн  </w:t>
      </w:r>
      <w:r>
        <w:rPr>
          <w:rFonts w:ascii="Times New Roman" w:hAnsi="Times New Roman" w:cs="Times New Roman"/>
          <w:sz w:val="28"/>
          <w:szCs w:val="28"/>
        </w:rPr>
        <w:t>вредных веществ. В одном только Нижнем Новгороде на долю выхлопных газов приходится 83% общего объёма загрязнителей воздуха. Увеличение автомобильных выбросов в регионе обусловлено не только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шением численности машин, но и низкой пропускной способностью дорог. </w:t>
      </w:r>
    </w:p>
    <w:p w:rsidR="008016FD" w:rsidRDefault="008016FD" w:rsidP="005F3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2015 года</w:t>
      </w:r>
      <w:r w:rsidR="008C6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Нижегородская область заняла 64 место из 83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можных в экологическом рейтинге субъектов РФ. При этом на территории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гиона располагается самый экологически неблагополучный город России Дзержинск с многолетними захоронениями химических отходов и входящий в четвёрку грязнейших мест на планете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Игумновский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полигон. Наиболее остр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экологическими проблемами Нижегородской области являются: загрязнение атмосферы, утилизация и хранение твёрдых бытовых отходов, повышение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Чебоксарского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водохранилища.</w:t>
      </w:r>
    </w:p>
    <w:p w:rsidR="008016FD" w:rsidRPr="00B040B1" w:rsidRDefault="008016FD" w:rsidP="005F3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промышленного загрязнения атмосферы в регионе, то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новной вклад в него вносят предприятия электроэнергетики, машиностроения, металлургической, нефтеперерабатывающей и химической промышленности. Ежегодно со стационарных источников в воздух Нижегородской области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брасывается порядка 142 000 т</w:t>
      </w:r>
      <w:r w:rsidR="00E12F91">
        <w:rPr>
          <w:rFonts w:ascii="Times New Roman" w:hAnsi="Times New Roman" w:cs="Times New Roman"/>
          <w:sz w:val="28"/>
          <w:szCs w:val="28"/>
        </w:rPr>
        <w:t xml:space="preserve">онн </w:t>
      </w:r>
      <w:r>
        <w:rPr>
          <w:rFonts w:ascii="Times New Roman" w:hAnsi="Times New Roman" w:cs="Times New Roman"/>
          <w:sz w:val="28"/>
          <w:szCs w:val="28"/>
        </w:rPr>
        <w:t xml:space="preserve"> вредных веществ. Ещё 216 000 т</w:t>
      </w:r>
      <w:r w:rsidR="00E12F91">
        <w:rPr>
          <w:rFonts w:ascii="Times New Roman" w:hAnsi="Times New Roman" w:cs="Times New Roman"/>
          <w:sz w:val="28"/>
          <w:szCs w:val="28"/>
        </w:rPr>
        <w:t xml:space="preserve">онн </w:t>
      </w:r>
      <w:r>
        <w:rPr>
          <w:rFonts w:ascii="Times New Roman" w:hAnsi="Times New Roman" w:cs="Times New Roman"/>
          <w:sz w:val="28"/>
          <w:szCs w:val="28"/>
        </w:rPr>
        <w:t xml:space="preserve"> загря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нителей с промышленных предприятий улавливается и обезвреживается очис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сооружениями.</w:t>
      </w:r>
      <w:r w:rsidR="008C62B2">
        <w:rPr>
          <w:rFonts w:ascii="Times New Roman" w:hAnsi="Times New Roman" w:cs="Times New Roman"/>
          <w:sz w:val="28"/>
          <w:szCs w:val="28"/>
        </w:rPr>
        <w:t xml:space="preserve"> </w:t>
      </w:r>
      <w:r w:rsidRPr="008C62B2">
        <w:rPr>
          <w:rFonts w:ascii="Times New Roman" w:hAnsi="Times New Roman" w:cs="Times New Roman"/>
          <w:sz w:val="28"/>
          <w:szCs w:val="28"/>
        </w:rPr>
        <w:t>Проблема загрязнения воздуха в Нижегородской области усугубляется низким уровнем озеленения. На каждого жителя региона прих</w:t>
      </w:r>
      <w:r w:rsidRPr="008C62B2">
        <w:rPr>
          <w:rFonts w:ascii="Times New Roman" w:hAnsi="Times New Roman" w:cs="Times New Roman"/>
          <w:sz w:val="28"/>
          <w:szCs w:val="28"/>
        </w:rPr>
        <w:t>о</w:t>
      </w:r>
      <w:r w:rsidRPr="008C62B2">
        <w:rPr>
          <w:rFonts w:ascii="Times New Roman" w:hAnsi="Times New Roman" w:cs="Times New Roman"/>
          <w:sz w:val="28"/>
          <w:szCs w:val="28"/>
        </w:rPr>
        <w:t>дится по </w:t>
      </w:r>
      <w:r w:rsidR="00E12F91">
        <w:rPr>
          <w:rFonts w:ascii="Times New Roman" w:hAnsi="Times New Roman" w:cs="Times New Roman"/>
          <w:bCs/>
          <w:sz w:val="28"/>
          <w:szCs w:val="28"/>
        </w:rPr>
        <w:t>5-</w:t>
      </w:r>
      <w:r w:rsidRPr="008C62B2">
        <w:rPr>
          <w:rFonts w:ascii="Times New Roman" w:hAnsi="Times New Roman" w:cs="Times New Roman"/>
          <w:bCs/>
          <w:sz w:val="28"/>
          <w:szCs w:val="28"/>
        </w:rPr>
        <w:t>10 м</w:t>
      </w:r>
      <w:proofErr w:type="gramStart"/>
      <w:r w:rsidRPr="008C62B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8C62B2">
        <w:rPr>
          <w:rFonts w:ascii="Times New Roman" w:hAnsi="Times New Roman" w:cs="Times New Roman"/>
          <w:sz w:val="28"/>
          <w:szCs w:val="28"/>
        </w:rPr>
        <w:t> зелёных насаждений, в то время как по норме положено </w:t>
      </w:r>
      <w:r w:rsidRPr="008C62B2">
        <w:rPr>
          <w:rFonts w:ascii="Times New Roman" w:hAnsi="Times New Roman" w:cs="Times New Roman"/>
          <w:bCs/>
          <w:sz w:val="28"/>
          <w:szCs w:val="28"/>
        </w:rPr>
        <w:t>16 м</w:t>
      </w:r>
      <w:r w:rsidRPr="008C62B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8C62B2">
        <w:rPr>
          <w:rFonts w:ascii="Times New Roman" w:hAnsi="Times New Roman" w:cs="Times New Roman"/>
          <w:sz w:val="28"/>
          <w:szCs w:val="28"/>
        </w:rPr>
        <w:t>.</w:t>
      </w:r>
      <w:r w:rsidRPr="00AF6352">
        <w:rPr>
          <w:rFonts w:ascii="Times New Roman" w:hAnsi="Times New Roman" w:cs="Times New Roman"/>
          <w:sz w:val="28"/>
          <w:szCs w:val="28"/>
        </w:rPr>
        <w:t xml:space="preserve">Уровень озеленения соответствует требованиям только в городах Семёнов, </w:t>
      </w:r>
      <w:r w:rsidRPr="00AF6352">
        <w:rPr>
          <w:rFonts w:ascii="Times New Roman" w:hAnsi="Times New Roman" w:cs="Times New Roman"/>
          <w:sz w:val="28"/>
          <w:szCs w:val="28"/>
        </w:rPr>
        <w:lastRenderedPageBreak/>
        <w:t xml:space="preserve">Урень, Ветлуга, Городец, Павлово, </w:t>
      </w:r>
      <w:r w:rsidRPr="00B040B1">
        <w:rPr>
          <w:rFonts w:ascii="Times New Roman" w:hAnsi="Times New Roman" w:cs="Times New Roman"/>
          <w:sz w:val="28"/>
          <w:szCs w:val="28"/>
        </w:rPr>
        <w:t>Навашино, Горбатов. Немного не дотягив</w:t>
      </w:r>
      <w:r w:rsidRPr="00B040B1">
        <w:rPr>
          <w:rFonts w:ascii="Times New Roman" w:hAnsi="Times New Roman" w:cs="Times New Roman"/>
          <w:sz w:val="28"/>
          <w:szCs w:val="28"/>
        </w:rPr>
        <w:t>а</w:t>
      </w:r>
      <w:r w:rsidRPr="00B040B1">
        <w:rPr>
          <w:rFonts w:ascii="Times New Roman" w:hAnsi="Times New Roman" w:cs="Times New Roman"/>
          <w:sz w:val="28"/>
          <w:szCs w:val="28"/>
        </w:rPr>
        <w:t xml:space="preserve">ют до нормы </w:t>
      </w:r>
      <w:r w:rsidR="00E12F91" w:rsidRPr="00B040B1">
        <w:rPr>
          <w:rFonts w:ascii="Times New Roman" w:hAnsi="Times New Roman" w:cs="Times New Roman"/>
          <w:sz w:val="28"/>
          <w:szCs w:val="28"/>
        </w:rPr>
        <w:t xml:space="preserve">озеленения города </w:t>
      </w:r>
      <w:proofErr w:type="spellStart"/>
      <w:r w:rsidRPr="00B040B1">
        <w:rPr>
          <w:rFonts w:ascii="Times New Roman" w:hAnsi="Times New Roman" w:cs="Times New Roman"/>
          <w:sz w:val="28"/>
          <w:szCs w:val="28"/>
        </w:rPr>
        <w:t>Саров</w:t>
      </w:r>
      <w:proofErr w:type="spellEnd"/>
      <w:r w:rsidRPr="00B040B1">
        <w:rPr>
          <w:rFonts w:ascii="Times New Roman" w:hAnsi="Times New Roman" w:cs="Times New Roman"/>
          <w:sz w:val="28"/>
          <w:szCs w:val="28"/>
        </w:rPr>
        <w:t xml:space="preserve"> и Выкса.</w:t>
      </w:r>
      <w:r w:rsidRPr="00B040B1">
        <w:rPr>
          <w:sz w:val="28"/>
          <w:szCs w:val="28"/>
        </w:rPr>
        <w:t xml:space="preserve"> </w:t>
      </w:r>
    </w:p>
    <w:p w:rsidR="008016FD" w:rsidRDefault="008016FD" w:rsidP="005F38C8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040B1">
        <w:rPr>
          <w:sz w:val="28"/>
          <w:szCs w:val="28"/>
        </w:rPr>
        <w:t xml:space="preserve">     Около </w:t>
      </w:r>
      <w:r w:rsidRPr="00B040B1">
        <w:rPr>
          <w:bCs/>
          <w:sz w:val="28"/>
          <w:szCs w:val="28"/>
        </w:rPr>
        <w:t>88%</w:t>
      </w:r>
      <w:r w:rsidRPr="00B040B1">
        <w:rPr>
          <w:sz w:val="28"/>
          <w:szCs w:val="28"/>
        </w:rPr>
        <w:t> контролируемых водных объектов в Нижегородской о</w:t>
      </w:r>
      <w:r w:rsidRPr="00B040B1">
        <w:rPr>
          <w:sz w:val="28"/>
          <w:szCs w:val="28"/>
        </w:rPr>
        <w:t>б</w:t>
      </w:r>
      <w:r w:rsidRPr="00B040B1">
        <w:rPr>
          <w:sz w:val="28"/>
          <w:szCs w:val="28"/>
        </w:rPr>
        <w:t xml:space="preserve">ласти </w:t>
      </w:r>
      <w:r>
        <w:rPr>
          <w:sz w:val="28"/>
          <w:szCs w:val="28"/>
        </w:rPr>
        <w:t>относятся к классу «умеренно загрязнённых» и </w:t>
      </w:r>
      <w:r>
        <w:rPr>
          <w:bCs/>
          <w:sz w:val="28"/>
          <w:szCs w:val="28"/>
        </w:rPr>
        <w:t>12%</w:t>
      </w:r>
      <w:r>
        <w:rPr>
          <w:sz w:val="28"/>
          <w:szCs w:val="28"/>
        </w:rPr>
        <w:t xml:space="preserve"> – к классу «сильно загрязнённых» (участки рек Пыра, </w:t>
      </w:r>
      <w:proofErr w:type="spellStart"/>
      <w:r>
        <w:rPr>
          <w:sz w:val="28"/>
          <w:szCs w:val="28"/>
        </w:rPr>
        <w:t>Кудьма</w:t>
      </w:r>
      <w:proofErr w:type="spellEnd"/>
      <w:r>
        <w:rPr>
          <w:sz w:val="28"/>
          <w:szCs w:val="28"/>
        </w:rPr>
        <w:t xml:space="preserve"> ниже сбросов сточных вод от Бог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родска, Большой </w:t>
      </w:r>
      <w:proofErr w:type="spellStart"/>
      <w:r>
        <w:rPr>
          <w:sz w:val="28"/>
          <w:szCs w:val="28"/>
        </w:rPr>
        <w:t>Какши</w:t>
      </w:r>
      <w:proofErr w:type="spellEnd"/>
      <w:r>
        <w:rPr>
          <w:sz w:val="28"/>
          <w:szCs w:val="28"/>
        </w:rPr>
        <w:t>, Сейма и Ворсмы). Одними из самых грязных являются воды основных источников водозабора – Оки и Волги – в районе Дзержинска и Нижнего Новгорода. Вредное влияние сточных вод от химического центра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настолько велико, что в Волге наблюдается высокая бактериальная загря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нённость, вынуждающая дезинфицировать питьевую воду повышенными доз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хлора. Результатом таких мер является чрезмерное образование канцероге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хлорорганических соединений.</w:t>
      </w:r>
    </w:p>
    <w:p w:rsidR="008016FD" w:rsidRDefault="008016FD" w:rsidP="005F38C8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Главной экологической проблемой размещения отходов в Нижегородской области является отсутствие специализированного полигона по хранению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хоронению опасных промышленных отходов (II, III и IV класс). В рамках её решения в течение последнего десятилетия были введены в эксплуатацию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домственные полигоны ОАО «</w:t>
      </w:r>
      <w:proofErr w:type="spellStart"/>
      <w:r>
        <w:rPr>
          <w:sz w:val="28"/>
          <w:szCs w:val="28"/>
        </w:rPr>
        <w:t>Выксунский</w:t>
      </w:r>
      <w:proofErr w:type="spellEnd"/>
      <w:r>
        <w:rPr>
          <w:sz w:val="28"/>
          <w:szCs w:val="28"/>
        </w:rPr>
        <w:t xml:space="preserve"> металлургический завод»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кса), ОАО «ЗМЗ» (г. Заволжье), ПО ОАО «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стекольный завод» (г. Бор). Однако эти полигоны не решают вопрос складирования и захоронения всех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разующихся в Нижегородской области промышленных отходов.[2]</w:t>
      </w:r>
    </w:p>
    <w:p w:rsidR="008016FD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Шахунья, к сожалению, не является исключением: по данным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циального опроса, который проводила группа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 в соц</w:t>
      </w:r>
      <w:r w:rsidR="00AF6352">
        <w:rPr>
          <w:rFonts w:ascii="Times New Roman" w:hAnsi="Times New Roman" w:cs="Times New Roman"/>
          <w:sz w:val="28"/>
          <w:szCs w:val="28"/>
        </w:rPr>
        <w:t xml:space="preserve">иальной </w:t>
      </w:r>
      <w:r>
        <w:rPr>
          <w:rFonts w:ascii="Times New Roman" w:hAnsi="Times New Roman" w:cs="Times New Roman"/>
          <w:sz w:val="28"/>
          <w:szCs w:val="28"/>
        </w:rPr>
        <w:t>сети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" (участвовали более 60 человек),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ская обстановка волнует жителей нашего города. </w:t>
      </w:r>
    </w:p>
    <w:p w:rsidR="008016FD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0" cy="1562100"/>
            <wp:effectExtent l="0" t="0" r="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16FD" w:rsidRDefault="008016FD" w:rsidP="005F3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 Результаты социального опроса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Шахуньи, 2016 г.</w:t>
      </w:r>
    </w:p>
    <w:p w:rsidR="008016FD" w:rsidRDefault="008016FD" w:rsidP="005F38C8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Наиболее значимыми объектами, оказывающими влияние на атм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сферный воздух населенных пунктов округа, являются ОАО “Молоко”,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железнодорожного узла станции Шахунья, дорожно-строительные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 имеющие на своем балансе асфальтные установки, многочисленные котельные и автомобильный транспорт. По всем основным источникам загря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нения атмосферного воздуха имеются разработанные нормативы предельно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пустимых выбросов и мероприятия по снижению выбросов.</w:t>
      </w:r>
    </w:p>
    <w:p w:rsidR="008016FD" w:rsidRDefault="00AF6352" w:rsidP="005F38C8">
      <w:pPr>
        <w:pStyle w:val="a4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6FD">
        <w:rPr>
          <w:sz w:val="28"/>
          <w:szCs w:val="28"/>
        </w:rPr>
        <w:t>На территории округа имеются  усовершенствованные свалки твердых бытовых отходов. Среди шумовых источников города ведущим является м</w:t>
      </w:r>
      <w:r w:rsidR="008016FD">
        <w:rPr>
          <w:sz w:val="28"/>
          <w:szCs w:val="28"/>
        </w:rPr>
        <w:t>о</w:t>
      </w:r>
      <w:r w:rsidR="008016FD">
        <w:rPr>
          <w:sz w:val="28"/>
          <w:szCs w:val="28"/>
        </w:rPr>
        <w:t xml:space="preserve">лочный завод, имеющий в своем распоряжении сушильный цех и котельную, наравне с ним железная дорога, по которой происходит оживленное сообщение </w:t>
      </w:r>
      <w:r w:rsidR="008016FD">
        <w:rPr>
          <w:sz w:val="28"/>
          <w:szCs w:val="28"/>
        </w:rPr>
        <w:lastRenderedPageBreak/>
        <w:t>пассажирских и грузовых перевозок и возле которой расположено железнод</w:t>
      </w:r>
      <w:r w:rsidR="008016FD">
        <w:rPr>
          <w:sz w:val="28"/>
          <w:szCs w:val="28"/>
        </w:rPr>
        <w:t>о</w:t>
      </w:r>
      <w:r w:rsidR="008016FD">
        <w:rPr>
          <w:sz w:val="28"/>
          <w:szCs w:val="28"/>
        </w:rPr>
        <w:t>рожное депо, где, в том числе, обрабатывается металлические части вагонов.[3]</w:t>
      </w:r>
    </w:p>
    <w:p w:rsidR="008016FD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Выпуски хозяйственно-бытовых сточных вод имеются на биологических очистных сооружениях на канализации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Шахунья (р.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), биологич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очистных сооружениях на канализации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Какша</w:t>
      </w:r>
      <w:proofErr w:type="spellEnd"/>
      <w:r>
        <w:rPr>
          <w:rFonts w:ascii="Times New Roman" w:hAnsi="Times New Roman" w:cs="Times New Roman"/>
          <w:sz w:val="28"/>
          <w:szCs w:val="28"/>
        </w:rPr>
        <w:t>),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венно-бытовые стоки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 (р.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Вахтан</w:t>
      </w:r>
      <w:proofErr w:type="spellEnd"/>
      <w:r>
        <w:rPr>
          <w:rFonts w:ascii="Times New Roman" w:hAnsi="Times New Roman" w:cs="Times New Roman"/>
          <w:sz w:val="28"/>
          <w:szCs w:val="28"/>
        </w:rPr>
        <w:t>). Особенностью города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то, что железнодорожное полотно делит его на две части, поэтому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 города испытывают влияние железной дороги достаточно сильно.</w:t>
      </w:r>
    </w:p>
    <w:p w:rsidR="008016FD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0" cy="1838325"/>
            <wp:effectExtent l="0" t="0" r="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16FD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FD" w:rsidRDefault="008016FD" w:rsidP="005F38C8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Результаты социального опроса жителей города Шахуньи,2016 г.</w:t>
      </w:r>
    </w:p>
    <w:p w:rsidR="008016FD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СПО настоятельно требуют использование современных измер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приборов для качественного освоения умений и знаний по дисциплине "Метрология, стандартизация и подтверждение качества"</w:t>
      </w:r>
      <w:r w:rsidR="00AF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МСиПК</w:t>
      </w:r>
      <w:proofErr w:type="spellEnd"/>
      <w:r>
        <w:rPr>
          <w:rFonts w:ascii="Times New Roman" w:hAnsi="Times New Roman" w:cs="Times New Roman"/>
          <w:sz w:val="28"/>
          <w:szCs w:val="28"/>
        </w:rPr>
        <w:t>).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 востребованными в учебном процессе оказываются цифровые лаборат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рии, поскольку позволяют: реализовать принцип наглядности в учебном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цессе; обеспечить точность количественных измерений; повысить ИКТ-компетентность преподавателя и студента; облегчить труд преподавателя.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В ресурсном центре ГБПОУ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агропромышленный техникум" (далее ГБПОУ ШАПТ) имеется моду</w:t>
      </w:r>
      <w:r w:rsidR="00B040B1">
        <w:rPr>
          <w:rFonts w:ascii="Times New Roman" w:hAnsi="Times New Roman" w:cs="Times New Roman"/>
          <w:sz w:val="28"/>
          <w:szCs w:val="28"/>
        </w:rPr>
        <w:t>льная система экспериментов PRO</w:t>
      </w:r>
      <w:r w:rsidR="005F38C8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>
        <w:rPr>
          <w:rFonts w:ascii="Times New Roman" w:hAnsi="Times New Roman" w:cs="Times New Roman"/>
          <w:sz w:val="28"/>
          <w:szCs w:val="28"/>
        </w:rPr>
        <w:t>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цифровая лаборатория, основанная на автономных цифровых измерител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модулях (ЦИМ), каждый из которых может быть рассмотрен как </w:t>
      </w:r>
      <w:r>
        <w:rPr>
          <w:rFonts w:ascii="Times New Roman" w:hAnsi="Times New Roman" w:cs="Times New Roman"/>
          <w:sz w:val="28"/>
          <w:szCs w:val="28"/>
        </w:rPr>
        <w:br/>
        <w:t>самостоятельный регистратор данных, позволяющий записывать и хранить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 измеряемых величин независимо друг от друга. Для работы системы в комплекте с персональным компьютером применяе</w:t>
      </w:r>
      <w:r w:rsidR="00B040B1">
        <w:rPr>
          <w:rFonts w:ascii="Times New Roman" w:hAnsi="Times New Roman" w:cs="Times New Roman"/>
          <w:sz w:val="28"/>
          <w:szCs w:val="28"/>
        </w:rPr>
        <w:t>тся программное обеспеч</w:t>
      </w:r>
      <w:r w:rsidR="00B040B1">
        <w:rPr>
          <w:rFonts w:ascii="Times New Roman" w:hAnsi="Times New Roman" w:cs="Times New Roman"/>
          <w:sz w:val="28"/>
          <w:szCs w:val="28"/>
        </w:rPr>
        <w:t>е</w:t>
      </w:r>
      <w:r w:rsidR="00B040B1">
        <w:rPr>
          <w:rFonts w:ascii="Times New Roman" w:hAnsi="Times New Roman" w:cs="Times New Roman"/>
          <w:sz w:val="28"/>
          <w:szCs w:val="28"/>
        </w:rPr>
        <w:t>ние PRO</w:t>
      </w:r>
      <w:r w:rsidR="005F38C8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>
        <w:rPr>
          <w:rFonts w:ascii="Times New Roman" w:hAnsi="Times New Roman" w:cs="Times New Roman"/>
          <w:sz w:val="28"/>
          <w:szCs w:val="28"/>
        </w:rPr>
        <w:t>og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16FD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790700"/>
            <wp:effectExtent l="19050" t="0" r="0" b="0"/>
            <wp:docPr id="9" name="Рисунок 3" descr="886ebf407d0305275dd8edf26cc089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86ebf407d0305275dd8edf26cc089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838325"/>
            <wp:effectExtent l="19050" t="0" r="9525" b="0"/>
            <wp:docPr id="8" name="Рисунок 2" descr="5084_html_m6046e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084_html_m6046e5e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FD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Моду</w:t>
      </w:r>
      <w:r w:rsidR="00B040B1">
        <w:rPr>
          <w:rFonts w:ascii="Times New Roman" w:hAnsi="Times New Roman" w:cs="Times New Roman"/>
          <w:sz w:val="28"/>
          <w:szCs w:val="28"/>
        </w:rPr>
        <w:t>льная система экспериментов PRO</w:t>
      </w:r>
      <w:r w:rsidR="005F38C8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>
        <w:rPr>
          <w:rFonts w:ascii="Times New Roman" w:hAnsi="Times New Roman" w:cs="Times New Roman"/>
          <w:sz w:val="28"/>
          <w:szCs w:val="28"/>
        </w:rPr>
        <w:t>og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16FD" w:rsidRDefault="00B040B1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 помощью МСЭ PRO</w:t>
      </w:r>
      <w:r w:rsidR="005F38C8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8016FD">
        <w:rPr>
          <w:rFonts w:ascii="Times New Roman" w:hAnsi="Times New Roman" w:cs="Times New Roman"/>
          <w:sz w:val="28"/>
          <w:szCs w:val="28"/>
        </w:rPr>
        <w:t>og</w:t>
      </w:r>
      <w:proofErr w:type="spellEnd"/>
      <w:r w:rsidR="008016FD">
        <w:rPr>
          <w:rFonts w:ascii="Times New Roman" w:hAnsi="Times New Roman" w:cs="Times New Roman"/>
          <w:sz w:val="28"/>
          <w:szCs w:val="28"/>
        </w:rPr>
        <w:t xml:space="preserve"> у студентов появилась возможность пров</w:t>
      </w:r>
      <w:r w:rsidR="008016FD">
        <w:rPr>
          <w:rFonts w:ascii="Times New Roman" w:hAnsi="Times New Roman" w:cs="Times New Roman"/>
          <w:sz w:val="28"/>
          <w:szCs w:val="28"/>
        </w:rPr>
        <w:t>е</w:t>
      </w:r>
      <w:r w:rsidR="008016FD">
        <w:rPr>
          <w:rFonts w:ascii="Times New Roman" w:hAnsi="Times New Roman" w:cs="Times New Roman"/>
          <w:sz w:val="28"/>
          <w:szCs w:val="28"/>
        </w:rPr>
        <w:t>дения экологические мониторинга как на территории техникума, так и на л</w:t>
      </w:r>
      <w:r w:rsidR="008016FD">
        <w:rPr>
          <w:rFonts w:ascii="Times New Roman" w:hAnsi="Times New Roman" w:cs="Times New Roman"/>
          <w:sz w:val="28"/>
          <w:szCs w:val="28"/>
        </w:rPr>
        <w:t>ю</w:t>
      </w:r>
      <w:r w:rsidR="008016FD">
        <w:rPr>
          <w:rFonts w:ascii="Times New Roman" w:hAnsi="Times New Roman" w:cs="Times New Roman"/>
          <w:sz w:val="28"/>
          <w:szCs w:val="28"/>
        </w:rPr>
        <w:t xml:space="preserve">бом другом хозяйствующем объекте </w:t>
      </w:r>
      <w:proofErr w:type="spellStart"/>
      <w:r w:rsidR="008016FD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="008016F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8016FD">
        <w:rPr>
          <w:rFonts w:ascii="Times New Roman" w:hAnsi="Times New Roman" w:cs="Times New Roman"/>
          <w:sz w:val="28"/>
          <w:szCs w:val="28"/>
        </w:rPr>
        <w:t>ахунья</w:t>
      </w:r>
      <w:proofErr w:type="spellEnd"/>
      <w:r w:rsidR="008016FD">
        <w:rPr>
          <w:rFonts w:ascii="Times New Roman" w:hAnsi="Times New Roman" w:cs="Times New Roman"/>
          <w:sz w:val="28"/>
          <w:szCs w:val="28"/>
        </w:rPr>
        <w:t>. Летом 2016 года я со ст</w:t>
      </w:r>
      <w:r w:rsidR="008016FD">
        <w:rPr>
          <w:rFonts w:ascii="Times New Roman" w:hAnsi="Times New Roman" w:cs="Times New Roman"/>
          <w:sz w:val="28"/>
          <w:szCs w:val="28"/>
        </w:rPr>
        <w:t>у</w:t>
      </w:r>
      <w:r w:rsidR="008016FD">
        <w:rPr>
          <w:rFonts w:ascii="Times New Roman" w:hAnsi="Times New Roman" w:cs="Times New Roman"/>
          <w:sz w:val="28"/>
          <w:szCs w:val="28"/>
        </w:rPr>
        <w:t xml:space="preserve">дентами 290 группы, обучающимися по специальности «Технология молока и молочных продуктов»,  в рамках изучения дисциплины </w:t>
      </w:r>
      <w:proofErr w:type="spellStart"/>
      <w:r w:rsidR="008016FD">
        <w:rPr>
          <w:rFonts w:ascii="Times New Roman" w:hAnsi="Times New Roman" w:cs="Times New Roman"/>
          <w:sz w:val="28"/>
          <w:szCs w:val="28"/>
        </w:rPr>
        <w:t>МСиПК</w:t>
      </w:r>
      <w:proofErr w:type="spellEnd"/>
      <w:r w:rsidR="008016FD">
        <w:rPr>
          <w:rFonts w:ascii="Times New Roman" w:hAnsi="Times New Roman" w:cs="Times New Roman"/>
          <w:sz w:val="28"/>
          <w:szCs w:val="28"/>
        </w:rPr>
        <w:t xml:space="preserve"> провела иссл</w:t>
      </w:r>
      <w:r w:rsidR="008016FD">
        <w:rPr>
          <w:rFonts w:ascii="Times New Roman" w:hAnsi="Times New Roman" w:cs="Times New Roman"/>
          <w:sz w:val="28"/>
          <w:szCs w:val="28"/>
        </w:rPr>
        <w:t>е</w:t>
      </w:r>
      <w:r w:rsidR="008016FD">
        <w:rPr>
          <w:rFonts w:ascii="Times New Roman" w:hAnsi="Times New Roman" w:cs="Times New Roman"/>
          <w:sz w:val="28"/>
          <w:szCs w:val="28"/>
        </w:rPr>
        <w:t>дование экологической ситуации на территории ГБПОУ ШАПТ, ЗАО "Доро</w:t>
      </w:r>
      <w:r w:rsidR="008016FD">
        <w:rPr>
          <w:rFonts w:ascii="Times New Roman" w:hAnsi="Times New Roman" w:cs="Times New Roman"/>
          <w:sz w:val="28"/>
          <w:szCs w:val="28"/>
        </w:rPr>
        <w:t>ж</w:t>
      </w:r>
      <w:r w:rsidR="008016FD">
        <w:rPr>
          <w:rFonts w:ascii="Times New Roman" w:hAnsi="Times New Roman" w:cs="Times New Roman"/>
          <w:sz w:val="28"/>
          <w:szCs w:val="28"/>
        </w:rPr>
        <w:t>но-ремонтное строительное предприятие", ОАО "Российские железные дор</w:t>
      </w:r>
      <w:r w:rsidR="008016FD">
        <w:rPr>
          <w:rFonts w:ascii="Times New Roman" w:hAnsi="Times New Roman" w:cs="Times New Roman"/>
          <w:sz w:val="28"/>
          <w:szCs w:val="28"/>
        </w:rPr>
        <w:t>о</w:t>
      </w:r>
      <w:r w:rsidR="008016FD">
        <w:rPr>
          <w:rFonts w:ascii="Times New Roman" w:hAnsi="Times New Roman" w:cs="Times New Roman"/>
          <w:sz w:val="28"/>
          <w:szCs w:val="28"/>
        </w:rPr>
        <w:t>ги". Нашей целью было сравнение состояний прилегающих территорий, окр</w:t>
      </w:r>
      <w:r w:rsidR="008016FD">
        <w:rPr>
          <w:rFonts w:ascii="Times New Roman" w:hAnsi="Times New Roman" w:cs="Times New Roman"/>
          <w:sz w:val="28"/>
          <w:szCs w:val="28"/>
        </w:rPr>
        <w:t>у</w:t>
      </w:r>
      <w:r w:rsidR="008016FD">
        <w:rPr>
          <w:rFonts w:ascii="Times New Roman" w:hAnsi="Times New Roman" w:cs="Times New Roman"/>
          <w:sz w:val="28"/>
          <w:szCs w:val="28"/>
        </w:rPr>
        <w:t>жающей среды по следующим параметрам: загрязненность воздуха, уровень шума, уровень растворенного кислорода в воде, уровень кислотности воды, о</w:t>
      </w:r>
      <w:r w:rsidR="008016FD">
        <w:rPr>
          <w:rFonts w:ascii="Times New Roman" w:hAnsi="Times New Roman" w:cs="Times New Roman"/>
          <w:sz w:val="28"/>
          <w:szCs w:val="28"/>
        </w:rPr>
        <w:t>т</w:t>
      </w:r>
      <w:r w:rsidR="008016FD">
        <w:rPr>
          <w:rFonts w:ascii="Times New Roman" w:hAnsi="Times New Roman" w:cs="Times New Roman"/>
          <w:sz w:val="28"/>
          <w:szCs w:val="28"/>
        </w:rPr>
        <w:t>носительная влажность атмосферного воздуха, температура, уровень кислорода в воздухе.</w:t>
      </w:r>
    </w:p>
    <w:p w:rsidR="008016FD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проходило в течение месяца, нами было сделано 3 группы замеров по декадам, что позволило получить средние результаты и сравнить их со стандартными показателями. Так же исследовали водоемы возле железной дороги (река Большая </w:t>
      </w:r>
      <w:r w:rsidR="00E12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Какша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на территории дорожного завода (пожарный водоем). Результаты представлены в таблице 1.</w:t>
      </w:r>
    </w:p>
    <w:p w:rsidR="008016FD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1.Средние показатели экологического мониторинга в июле 2016 г.</w:t>
      </w:r>
    </w:p>
    <w:tbl>
      <w:tblPr>
        <w:tblStyle w:val="a7"/>
        <w:tblW w:w="10491" w:type="dxa"/>
        <w:tblInd w:w="-318" w:type="dxa"/>
        <w:tblLook w:val="04A0"/>
      </w:tblPr>
      <w:tblGrid>
        <w:gridCol w:w="5388"/>
        <w:gridCol w:w="1984"/>
        <w:gridCol w:w="1418"/>
        <w:gridCol w:w="1701"/>
      </w:tblGrid>
      <w:tr w:rsidR="008016FD" w:rsidTr="008016F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ШАПТ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ДРСП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РЖД</w:t>
            </w:r>
          </w:p>
        </w:tc>
      </w:tr>
      <w:tr w:rsidR="008016FD" w:rsidTr="008016F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шума,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ДЦб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8016FD" w:rsidTr="008016F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8016FD" w:rsidTr="008016F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8016FD" w:rsidTr="008016F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кислотности воды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8016FD" w:rsidTr="008016F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растворенного воздуха,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16FD" w:rsidTr="008016FD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B040B1" w:rsidRPr="00B040B1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Загрязненность воздуха определяли с помощью клейких лент, которые мы оставляли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техникума, железной дороги и дорожного завода, затем наклеивали на лист белой бумаги и визуально оценивали зап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ленность по десятибалльной шкале. </w:t>
      </w:r>
      <w:r w:rsidRPr="00B040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1,с.84</w:t>
      </w:r>
      <w:r w:rsidRPr="00B040B1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B040B1" w:rsidRPr="00D800E6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представлены в таблице 2.</w:t>
      </w:r>
    </w:p>
    <w:p w:rsidR="005F38C8" w:rsidRPr="00D800E6" w:rsidRDefault="005F38C8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0B1" w:rsidRPr="00B040B1" w:rsidRDefault="00B040B1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FD" w:rsidRPr="00B040B1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B1">
        <w:rPr>
          <w:rFonts w:ascii="Times New Roman" w:hAnsi="Times New Roman" w:cs="Times New Roman"/>
          <w:sz w:val="28"/>
          <w:szCs w:val="28"/>
        </w:rPr>
        <w:t>Таблица 2. Загрязненность воздуха, баллы</w:t>
      </w:r>
    </w:p>
    <w:tbl>
      <w:tblPr>
        <w:tblStyle w:val="a7"/>
        <w:tblW w:w="9889" w:type="dxa"/>
        <w:tblLook w:val="04A0"/>
      </w:tblPr>
      <w:tblGrid>
        <w:gridCol w:w="3227"/>
        <w:gridCol w:w="2126"/>
        <w:gridCol w:w="2410"/>
        <w:gridCol w:w="2126"/>
      </w:tblGrid>
      <w:tr w:rsidR="008016FD" w:rsidTr="005F38C8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ШАПТ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РЖД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ДРСП</w:t>
            </w:r>
          </w:p>
        </w:tc>
      </w:tr>
      <w:tr w:rsidR="008016FD" w:rsidTr="005F38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FD" w:rsidRDefault="008016FD" w:rsidP="005F38C8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016FD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16FD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исследования мы обнаружили, что сильное техногенное влияние оказывает железная дорога, прилегающая к жилым домам. </w:t>
      </w:r>
      <w:r>
        <w:rPr>
          <w:rFonts w:ascii="Times New Roman" w:eastAsia="Calibri" w:hAnsi="Times New Roman" w:cs="Times New Roman"/>
          <w:sz w:val="28"/>
          <w:szCs w:val="28"/>
        </w:rPr>
        <w:t>Предельно допуст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мый уровень шума (ПДУ) в жилой застройке нормируется в соответствии с СН 2.2.4/2.1.8.562-96 для дневного и ночного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составляет: 55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дц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день) и 45 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(ночь), мы получили превышение норматива почти в два раза.[4] </w:t>
      </w:r>
    </w:p>
    <w:p w:rsidR="008016FD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измерения показали так же, что водоем возле железнодорожного полотна имеет более высокий уровень кислотности и повышенную окисля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мость кислорода. Это указывает на  резкое изменение биологических процессов в водоеме, а также на его загрязнение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биохимически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интенсивно окисляющ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мися веществами.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исляемость воды открытых водоемов составляет 5-6 мг/дм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Вода считается пригодной для хозяйственных и питьевых целей,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перманганатная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окисляемость ее не превышает 3 мг/дм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 [5]Таким образом, вода из водоема возле железной дороги не пригодна для питья, а вода пожарн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водоема на территории дорожного завода гораздо чище, что не скажешь о воздухе. </w:t>
      </w:r>
    </w:p>
    <w:p w:rsidR="008016FD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Замеры загрязненности воздуха проводились во время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но-смесительной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установки, поэтому на территории завода оказался самый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сокий процент запыленности воздуха. Нашим экспериментом заинтересовалось руководство дорожного завода, так как на предприятии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экологической службы и приходится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заказывать экологическую экспертизу у нижегородских специалистов, чтобы  проконтролировать выбросы в окружающую среду. На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более интересными для руководства оказались</w:t>
      </w:r>
      <w:r w:rsidR="00B040B1">
        <w:rPr>
          <w:rFonts w:ascii="Times New Roman" w:hAnsi="Times New Roman" w:cs="Times New Roman"/>
          <w:sz w:val="28"/>
          <w:szCs w:val="28"/>
        </w:rPr>
        <w:t xml:space="preserve"> замеры шума с помощью МСЭ PRO</w:t>
      </w:r>
      <w:r w:rsidR="00B040B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>
        <w:rPr>
          <w:rFonts w:ascii="Times New Roman" w:hAnsi="Times New Roman" w:cs="Times New Roman"/>
          <w:sz w:val="28"/>
          <w:szCs w:val="28"/>
        </w:rPr>
        <w:t>og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более точного результата нам специально включили АСУ, чтобы сравнить показатели шума во время работы установки и в выключенном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стоянии. При работе установки уровень шума превысил ПДУ почти в 2,5 раза.</w:t>
      </w:r>
      <w:r w:rsidR="005F38C8" w:rsidRPr="005F38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F38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1562100"/>
            <wp:effectExtent l="19050" t="0" r="9525" b="0"/>
            <wp:docPr id="3" name="Рисунок 8" descr="v_6ylh3wi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v_6ylh3wik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8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571625"/>
            <wp:effectExtent l="19050" t="0" r="9525" b="0"/>
            <wp:docPr id="5" name="Рисунок 1" descr="20160712_15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60712_1538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8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1495425"/>
            <wp:effectExtent l="19050" t="0" r="0" b="0"/>
            <wp:docPr id="6" name="Рисунок 0" descr="20160712_14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20160712_1426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FD" w:rsidRDefault="008016FD" w:rsidP="005F38C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 Проведение измерений на территории ГБПОУ ШАПТ, ЗАО "ДРСП", ОАО "РЖД".</w:t>
      </w:r>
    </w:p>
    <w:p w:rsidR="008016FD" w:rsidRDefault="00070C86" w:rsidP="005F3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участники творческого проекта </w:t>
      </w:r>
      <w:r w:rsidR="008016FD">
        <w:rPr>
          <w:rFonts w:ascii="Times New Roman" w:hAnsi="Times New Roman" w:cs="Times New Roman"/>
          <w:sz w:val="28"/>
          <w:szCs w:val="28"/>
        </w:rPr>
        <w:t xml:space="preserve"> сравнили состояние  окружающей среды ГБПОУ ШАПТ с состоянием промышленных территорий и пришли к выводу, что территория техникума отвечает нормам санитарной безопасности по уровню шума и запыленности воздуха. По уровню кислорода территория находится в выгодном положении, так как имеется много зеленых насаждений. </w:t>
      </w:r>
    </w:p>
    <w:p w:rsidR="008016FD" w:rsidRDefault="008016FD" w:rsidP="005F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минимизации отрицательного воздействия хозяйствующих объектов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.о.г.</w:t>
      </w:r>
      <w:r w:rsidR="00B040B1" w:rsidRPr="00B04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Шахунья </w:t>
      </w:r>
      <w:r w:rsidR="00AF6352">
        <w:rPr>
          <w:rFonts w:ascii="Times New Roman" w:hAnsi="Times New Roman" w:cs="Times New Roman"/>
          <w:sz w:val="28"/>
          <w:szCs w:val="28"/>
        </w:rPr>
        <w:t xml:space="preserve"> </w:t>
      </w:r>
      <w:r w:rsidR="00E12F91">
        <w:rPr>
          <w:rFonts w:ascii="Times New Roman" w:hAnsi="Times New Roman" w:cs="Times New Roman"/>
          <w:sz w:val="28"/>
          <w:szCs w:val="28"/>
        </w:rPr>
        <w:t xml:space="preserve">инициативная группа студентов разработала </w:t>
      </w:r>
      <w:r w:rsidR="00B040B1" w:rsidRPr="00B040B1">
        <w:rPr>
          <w:rFonts w:ascii="Times New Roman" w:hAnsi="Times New Roman" w:cs="Times New Roman"/>
          <w:sz w:val="28"/>
          <w:szCs w:val="28"/>
        </w:rPr>
        <w:t xml:space="preserve"> </w:t>
      </w:r>
      <w:r w:rsidR="00E12F91">
        <w:rPr>
          <w:rFonts w:ascii="Times New Roman" w:hAnsi="Times New Roman" w:cs="Times New Roman"/>
          <w:sz w:val="28"/>
          <w:szCs w:val="28"/>
        </w:rPr>
        <w:t xml:space="preserve">и </w:t>
      </w:r>
      <w:r w:rsidR="00B040B1" w:rsidRPr="00B040B1">
        <w:rPr>
          <w:rFonts w:ascii="Times New Roman" w:hAnsi="Times New Roman" w:cs="Times New Roman"/>
          <w:sz w:val="28"/>
          <w:szCs w:val="28"/>
        </w:rPr>
        <w:t xml:space="preserve"> </w:t>
      </w:r>
      <w:r w:rsidR="00E12F91">
        <w:rPr>
          <w:rFonts w:ascii="Times New Roman" w:hAnsi="Times New Roman" w:cs="Times New Roman"/>
          <w:sz w:val="28"/>
          <w:szCs w:val="28"/>
        </w:rPr>
        <w:t>довела до р</w:t>
      </w:r>
      <w:r w:rsidR="00E12F91">
        <w:rPr>
          <w:rFonts w:ascii="Times New Roman" w:hAnsi="Times New Roman" w:cs="Times New Roman"/>
          <w:sz w:val="28"/>
          <w:szCs w:val="28"/>
        </w:rPr>
        <w:t>у</w:t>
      </w:r>
      <w:r w:rsidR="00E12F91">
        <w:rPr>
          <w:rFonts w:ascii="Times New Roman" w:hAnsi="Times New Roman" w:cs="Times New Roman"/>
          <w:sz w:val="28"/>
          <w:szCs w:val="28"/>
        </w:rPr>
        <w:t xml:space="preserve">ководителей предприятий результаты мониторинговых измерений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91">
        <w:rPr>
          <w:rFonts w:ascii="Times New Roman" w:hAnsi="Times New Roman" w:cs="Times New Roman"/>
          <w:sz w:val="28"/>
          <w:szCs w:val="28"/>
        </w:rPr>
        <w:t>следу</w:t>
      </w:r>
      <w:r w:rsidR="00E12F91">
        <w:rPr>
          <w:rFonts w:ascii="Times New Roman" w:hAnsi="Times New Roman" w:cs="Times New Roman"/>
          <w:sz w:val="28"/>
          <w:szCs w:val="28"/>
        </w:rPr>
        <w:t>ю</w:t>
      </w:r>
      <w:r w:rsidR="00E12F91">
        <w:rPr>
          <w:rFonts w:ascii="Times New Roman" w:hAnsi="Times New Roman" w:cs="Times New Roman"/>
          <w:sz w:val="28"/>
          <w:szCs w:val="28"/>
        </w:rPr>
        <w:t xml:space="preserve">щие </w:t>
      </w:r>
      <w:r>
        <w:rPr>
          <w:rFonts w:ascii="Times New Roman" w:hAnsi="Times New Roman" w:cs="Times New Roman"/>
          <w:sz w:val="28"/>
          <w:szCs w:val="28"/>
        </w:rPr>
        <w:t>рекомен</w:t>
      </w:r>
      <w:r w:rsidR="00E12F91">
        <w:rPr>
          <w:rFonts w:ascii="Times New Roman" w:hAnsi="Times New Roman" w:cs="Times New Roman"/>
          <w:sz w:val="28"/>
          <w:szCs w:val="28"/>
        </w:rPr>
        <w:t>дации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6FD" w:rsidRDefault="008016FD" w:rsidP="005F38C8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производ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особо шумны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(то есть с использованием строительной техники, имеющей шумовые характеристики более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тол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ко в дневно</w:t>
      </w:r>
      <w:r>
        <w:rPr>
          <w:rFonts w:ascii="Times New Roman" w:hAnsi="Times New Roman" w:cs="Times New Roman"/>
          <w:sz w:val="28"/>
          <w:szCs w:val="28"/>
        </w:rPr>
        <w:t>е время суток (с 7-00 до 23-00);</w:t>
      </w:r>
    </w:p>
    <w:p w:rsidR="008016FD" w:rsidRDefault="008016FD" w:rsidP="005F38C8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применять машины и механизмы с минимально возможным выбр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сом загрязняющих веществ; использовать качественное топливо, а также 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тернативные виды топлива (газ);</w:t>
      </w:r>
    </w:p>
    <w:p w:rsidR="008016FD" w:rsidRDefault="008016FD" w:rsidP="005F38C8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увеличивать </w:t>
      </w:r>
      <w:r>
        <w:rPr>
          <w:rFonts w:ascii="Times New Roman" w:eastAsia="Calibri" w:hAnsi="Times New Roman" w:cs="Times New Roman"/>
          <w:sz w:val="28"/>
          <w:szCs w:val="28"/>
        </w:rPr>
        <w:t>зелены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насаждени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приятия;</w:t>
      </w:r>
    </w:p>
    <w:p w:rsidR="008016FD" w:rsidRDefault="008016FD" w:rsidP="005F38C8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плановые мероприятия  по очистке железнодорожного пол</w:t>
      </w:r>
      <w:r>
        <w:rPr>
          <w:rFonts w:ascii="Times New Roman" w:hAnsi="Times New Roman" w:cs="Times New Roman"/>
          <w:sz w:val="28"/>
          <w:szCs w:val="28"/>
        </w:rPr>
        <w:t>отна;</w:t>
      </w:r>
    </w:p>
    <w:p w:rsidR="008016FD" w:rsidRDefault="008016FD" w:rsidP="005F38C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>
        <w:rPr>
          <w:rFonts w:ascii="Times New Roman" w:eastAsia="Calibri" w:hAnsi="Times New Roman" w:cs="Times New Roman"/>
          <w:sz w:val="28"/>
          <w:szCs w:val="28"/>
        </w:rPr>
        <w:t>амортизирующи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конструкции </w:t>
      </w:r>
      <w:r>
        <w:rPr>
          <w:rFonts w:ascii="Times New Roman" w:hAnsi="Times New Roman" w:cs="Times New Roman"/>
          <w:sz w:val="28"/>
          <w:szCs w:val="28"/>
        </w:rPr>
        <w:t>путей (сн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жение на 2-3 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016FD" w:rsidRDefault="00AF6352" w:rsidP="005F38C8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 </w:t>
      </w:r>
      <w:r w:rsidR="00E12F91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проекта показывают, что с </w:t>
      </w:r>
      <w:r w:rsidR="00B040B1">
        <w:rPr>
          <w:rFonts w:ascii="Times New Roman" w:hAnsi="Times New Roman" w:cs="Times New Roman"/>
          <w:sz w:val="28"/>
          <w:szCs w:val="28"/>
        </w:rPr>
        <w:t xml:space="preserve"> помощью МСЭ PRO</w:t>
      </w:r>
      <w:r w:rsidR="005F38C8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8016FD">
        <w:rPr>
          <w:rFonts w:ascii="Times New Roman" w:hAnsi="Times New Roman" w:cs="Times New Roman"/>
          <w:sz w:val="28"/>
          <w:szCs w:val="28"/>
        </w:rPr>
        <w:t>og</w:t>
      </w:r>
      <w:proofErr w:type="spellEnd"/>
      <w:r w:rsidR="008016FD">
        <w:rPr>
          <w:rFonts w:ascii="Times New Roman" w:hAnsi="Times New Roman" w:cs="Times New Roman"/>
          <w:sz w:val="28"/>
          <w:szCs w:val="28"/>
        </w:rPr>
        <w:t xml:space="preserve"> студенты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6FD">
        <w:rPr>
          <w:rFonts w:ascii="Times New Roman" w:hAnsi="Times New Roman" w:cs="Times New Roman"/>
          <w:sz w:val="28"/>
          <w:szCs w:val="28"/>
        </w:rPr>
        <w:t>Шахунского</w:t>
      </w:r>
      <w:proofErr w:type="spellEnd"/>
      <w:r w:rsidR="008016FD">
        <w:rPr>
          <w:rFonts w:ascii="Times New Roman" w:hAnsi="Times New Roman" w:cs="Times New Roman"/>
          <w:sz w:val="28"/>
          <w:szCs w:val="28"/>
        </w:rPr>
        <w:t xml:space="preserve"> техникума  могут </w:t>
      </w:r>
      <w:r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="008016F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водить </w:t>
      </w:r>
      <w:r w:rsidR="008016FD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B040B1" w:rsidRPr="00B040B1">
        <w:rPr>
          <w:rFonts w:ascii="Times New Roman" w:hAnsi="Times New Roman" w:cs="Times New Roman"/>
          <w:sz w:val="28"/>
          <w:szCs w:val="28"/>
        </w:rPr>
        <w:t xml:space="preserve"> </w:t>
      </w:r>
      <w:r w:rsidR="00B040B1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="008016FD">
        <w:rPr>
          <w:rFonts w:ascii="Times New Roman" w:hAnsi="Times New Roman" w:cs="Times New Roman"/>
          <w:sz w:val="28"/>
          <w:szCs w:val="28"/>
        </w:rPr>
        <w:t>экологических замеров с достаточно высокой точно</w:t>
      </w:r>
      <w:r>
        <w:rPr>
          <w:rFonts w:ascii="Times New Roman" w:hAnsi="Times New Roman" w:cs="Times New Roman"/>
          <w:sz w:val="28"/>
          <w:szCs w:val="28"/>
        </w:rPr>
        <w:t>стью.   К</w:t>
      </w:r>
      <w:r w:rsidR="008016FD">
        <w:rPr>
          <w:rFonts w:ascii="Times New Roman" w:hAnsi="Times New Roman" w:cs="Times New Roman"/>
          <w:sz w:val="28"/>
          <w:szCs w:val="28"/>
        </w:rPr>
        <w:t>онсультативные услуги</w:t>
      </w:r>
      <w:r w:rsidR="00B040B1">
        <w:rPr>
          <w:rFonts w:ascii="Times New Roman" w:hAnsi="Times New Roman" w:cs="Times New Roman"/>
          <w:sz w:val="28"/>
          <w:szCs w:val="28"/>
        </w:rPr>
        <w:t xml:space="preserve"> </w:t>
      </w:r>
      <w:r w:rsidR="00801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востребованы  </w:t>
      </w:r>
      <w:r w:rsidR="008016FD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ям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ахуньи и таким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разом помогают решать </w:t>
      </w:r>
      <w:r w:rsidR="00801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 сохранения окружающей среды.</w:t>
      </w:r>
    </w:p>
    <w:p w:rsidR="008016FD" w:rsidRDefault="008016FD" w:rsidP="005F38C8">
      <w:pPr>
        <w:pStyle w:val="a4"/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ЛИТЕРАТУРА</w:t>
      </w:r>
    </w:p>
    <w:p w:rsidR="008016FD" w:rsidRDefault="008016FD" w:rsidP="005F38C8">
      <w:pPr>
        <w:pStyle w:val="a4"/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1.Гальперин М.В.Общая экология:</w:t>
      </w:r>
      <w:r w:rsidR="00AF63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Учебник, издательство М.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ФОРУМ :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ФРА-М, 2015. — 336 с.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ил </w:t>
      </w:r>
    </w:p>
    <w:p w:rsidR="008016FD" w:rsidRDefault="008016FD" w:rsidP="005F38C8">
      <w:pPr>
        <w:pStyle w:val="a4"/>
        <w:spacing w:after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dishisvobodno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016FD" w:rsidRDefault="008016FD" w:rsidP="005F38C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shahadm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016FD" w:rsidRDefault="008016FD" w:rsidP="005F38C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base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garant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20B9D" w:rsidRPr="00D800E6" w:rsidRDefault="008016FD" w:rsidP="005F38C8">
      <w:pPr>
        <w:pStyle w:val="a4"/>
        <w:spacing w:after="0"/>
        <w:jc w:val="both"/>
      </w:pPr>
      <w:r>
        <w:rPr>
          <w:sz w:val="28"/>
          <w:szCs w:val="28"/>
        </w:rPr>
        <w:t>5.</w:t>
      </w:r>
      <w:r>
        <w:t xml:space="preserve"> </w:t>
      </w:r>
      <w:hyperlink r:id="rId13" w:history="1">
        <w:r w:rsidR="00620B9D" w:rsidRPr="00025288">
          <w:rPr>
            <w:rStyle w:val="a8"/>
            <w:sz w:val="28"/>
            <w:szCs w:val="28"/>
            <w:lang w:val="en-US"/>
          </w:rPr>
          <w:t>http</w:t>
        </w:r>
        <w:r w:rsidR="00620B9D" w:rsidRPr="001E24CE">
          <w:rPr>
            <w:rStyle w:val="a8"/>
            <w:sz w:val="28"/>
            <w:szCs w:val="28"/>
          </w:rPr>
          <w:t>://</w:t>
        </w:r>
        <w:r w:rsidR="00620B9D" w:rsidRPr="00025288">
          <w:rPr>
            <w:rStyle w:val="a8"/>
            <w:sz w:val="28"/>
            <w:szCs w:val="28"/>
            <w:lang w:val="en-US"/>
          </w:rPr>
          <w:t>www</w:t>
        </w:r>
        <w:r w:rsidR="00620B9D" w:rsidRPr="001E24CE">
          <w:rPr>
            <w:rStyle w:val="a8"/>
            <w:sz w:val="28"/>
            <w:szCs w:val="28"/>
          </w:rPr>
          <w:t>.</w:t>
        </w:r>
        <w:r w:rsidR="00620B9D" w:rsidRPr="00025288">
          <w:rPr>
            <w:rStyle w:val="a8"/>
            <w:sz w:val="28"/>
            <w:szCs w:val="28"/>
            <w:lang w:val="en-US"/>
          </w:rPr>
          <w:t>snip</w:t>
        </w:r>
        <w:r w:rsidR="00620B9D" w:rsidRPr="001E24CE">
          <w:rPr>
            <w:rStyle w:val="a8"/>
            <w:sz w:val="28"/>
            <w:szCs w:val="28"/>
          </w:rPr>
          <w:t>-</w:t>
        </w:r>
        <w:r w:rsidR="00620B9D" w:rsidRPr="00025288">
          <w:rPr>
            <w:rStyle w:val="a8"/>
            <w:sz w:val="28"/>
            <w:szCs w:val="28"/>
            <w:lang w:val="en-US"/>
          </w:rPr>
          <w:t>info</w:t>
        </w:r>
        <w:r w:rsidR="00620B9D" w:rsidRPr="001E24CE">
          <w:rPr>
            <w:rStyle w:val="a8"/>
            <w:sz w:val="28"/>
            <w:szCs w:val="28"/>
          </w:rPr>
          <w:t>.</w:t>
        </w:r>
        <w:r w:rsidR="00620B9D" w:rsidRPr="00025288">
          <w:rPr>
            <w:rStyle w:val="a8"/>
            <w:sz w:val="28"/>
            <w:szCs w:val="28"/>
            <w:lang w:val="en-US"/>
          </w:rPr>
          <w:t>ru</w:t>
        </w:r>
      </w:hyperlink>
    </w:p>
    <w:p w:rsidR="00E40C3E" w:rsidRPr="00D800E6" w:rsidRDefault="00E40C3E" w:rsidP="005F38C8">
      <w:pPr>
        <w:pStyle w:val="a4"/>
        <w:spacing w:after="0"/>
        <w:jc w:val="both"/>
      </w:pPr>
    </w:p>
    <w:p w:rsidR="001E24CE" w:rsidRPr="00E40C3E" w:rsidRDefault="00E40C3E" w:rsidP="00620B9D">
      <w:pPr>
        <w:pStyle w:val="a4"/>
        <w:spacing w:after="0"/>
        <w:jc w:val="center"/>
        <w:rPr>
          <w:sz w:val="28"/>
          <w:szCs w:val="28"/>
          <w:lang w:val="en-US"/>
        </w:rPr>
      </w:pPr>
      <w:r w:rsidRPr="00E40C3E">
        <w:rPr>
          <w:sz w:val="28"/>
          <w:szCs w:val="28"/>
          <w:lang w:val="en-US"/>
        </w:rPr>
        <w:t xml:space="preserve">A study of the ecological situation of </w:t>
      </w:r>
      <w:proofErr w:type="spellStart"/>
      <w:r w:rsidRPr="00E40C3E">
        <w:rPr>
          <w:sz w:val="28"/>
          <w:szCs w:val="28"/>
          <w:lang w:val="en-US"/>
        </w:rPr>
        <w:t>Shakhunya</w:t>
      </w:r>
      <w:proofErr w:type="spellEnd"/>
      <w:r w:rsidRPr="00E40C3E">
        <w:rPr>
          <w:sz w:val="28"/>
          <w:szCs w:val="28"/>
          <w:lang w:val="en-US"/>
        </w:rPr>
        <w:t>, the town of Nizhny Novgorod r</w:t>
      </w:r>
      <w:r w:rsidRPr="00E40C3E">
        <w:rPr>
          <w:sz w:val="28"/>
          <w:szCs w:val="28"/>
          <w:lang w:val="en-US"/>
        </w:rPr>
        <w:t>e</w:t>
      </w:r>
      <w:r w:rsidRPr="00E40C3E">
        <w:rPr>
          <w:sz w:val="28"/>
          <w:szCs w:val="28"/>
          <w:lang w:val="en-US"/>
        </w:rPr>
        <w:t xml:space="preserve">gion, by the </w:t>
      </w:r>
      <w:proofErr w:type="spellStart"/>
      <w:r w:rsidRPr="00E40C3E">
        <w:rPr>
          <w:sz w:val="28"/>
          <w:szCs w:val="28"/>
          <w:lang w:val="en-US"/>
        </w:rPr>
        <w:t>PROLog</w:t>
      </w:r>
      <w:proofErr w:type="spellEnd"/>
      <w:r w:rsidRPr="00E40C3E">
        <w:rPr>
          <w:sz w:val="28"/>
          <w:szCs w:val="28"/>
          <w:lang w:val="en-US"/>
        </w:rPr>
        <w:t xml:space="preserve"> system of experiments</w:t>
      </w:r>
    </w:p>
    <w:p w:rsidR="008016FD" w:rsidRDefault="00620B9D" w:rsidP="00620B9D">
      <w:pPr>
        <w:pStyle w:val="a4"/>
        <w:spacing w:after="0"/>
        <w:jc w:val="center"/>
        <w:rPr>
          <w:sz w:val="28"/>
          <w:szCs w:val="28"/>
          <w:lang w:val="en-US"/>
        </w:rPr>
      </w:pPr>
      <w:r w:rsidRPr="00E40C3E">
        <w:rPr>
          <w:sz w:val="28"/>
          <w:szCs w:val="28"/>
          <w:lang w:val="en-US"/>
        </w:rPr>
        <w:t xml:space="preserve">E. N. </w:t>
      </w:r>
      <w:proofErr w:type="spellStart"/>
      <w:r w:rsidRPr="00E40C3E">
        <w:rPr>
          <w:sz w:val="28"/>
          <w:szCs w:val="28"/>
          <w:lang w:val="en-US"/>
        </w:rPr>
        <w:t>Medvedev</w:t>
      </w:r>
      <w:r>
        <w:rPr>
          <w:sz w:val="28"/>
          <w:szCs w:val="28"/>
          <w:lang w:val="en-US"/>
        </w:rPr>
        <w:t>a</w:t>
      </w:r>
      <w:proofErr w:type="spellEnd"/>
    </w:p>
    <w:p w:rsidR="00E40C3E" w:rsidRPr="00B23225" w:rsidRDefault="00E40C3E" w:rsidP="00E40C3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article represents the experience </w:t>
      </w:r>
      <w:r w:rsidRPr="00B23225">
        <w:rPr>
          <w:rFonts w:ascii="Times New Roman" w:hAnsi="Times New Roman" w:cs="Times New Roman"/>
          <w:sz w:val="28"/>
          <w:szCs w:val="28"/>
          <w:lang w:val="en-US"/>
        </w:rPr>
        <w:t>of conducting educational researc</w:t>
      </w:r>
      <w:r>
        <w:rPr>
          <w:rFonts w:ascii="Times New Roman" w:hAnsi="Times New Roman" w:cs="Times New Roman"/>
          <w:sz w:val="28"/>
          <w:szCs w:val="28"/>
          <w:lang w:val="en-US"/>
        </w:rPr>
        <w:t>h with st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>dents on ecological problems</w:t>
      </w:r>
      <w:r w:rsidRPr="00B23225">
        <w:rPr>
          <w:rFonts w:ascii="Times New Roman" w:hAnsi="Times New Roman" w:cs="Times New Roman"/>
          <w:sz w:val="28"/>
          <w:szCs w:val="28"/>
          <w:lang w:val="en-US"/>
        </w:rPr>
        <w:t xml:space="preserve"> using a modul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3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3225">
        <w:rPr>
          <w:rFonts w:ascii="Times New Roman" w:hAnsi="Times New Roman" w:cs="Times New Roman"/>
          <w:sz w:val="28"/>
          <w:szCs w:val="28"/>
          <w:lang w:val="en-US"/>
        </w:rPr>
        <w:t>PROLog</w:t>
      </w:r>
      <w:proofErr w:type="spellEnd"/>
      <w:r w:rsidRPr="00B23225">
        <w:rPr>
          <w:rFonts w:ascii="Times New Roman" w:hAnsi="Times New Roman" w:cs="Times New Roman"/>
          <w:sz w:val="28"/>
          <w:szCs w:val="28"/>
          <w:lang w:val="en-US"/>
        </w:rPr>
        <w:t xml:space="preserve"> system of experiments.</w:t>
      </w:r>
    </w:p>
    <w:p w:rsidR="00E40C3E" w:rsidRDefault="00E40C3E" w:rsidP="00E40C3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an interesting variant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492185">
        <w:rPr>
          <w:rFonts w:ascii="Times New Roman" w:hAnsi="Times New Roman" w:cs="Times New Roman"/>
          <w:sz w:val="28"/>
          <w:szCs w:val="28"/>
          <w:lang w:val="en-US"/>
        </w:rPr>
        <w:t xml:space="preserve"> practical</w:t>
      </w:r>
      <w:proofErr w:type="gramEnd"/>
      <w:r w:rsidRPr="00492185">
        <w:rPr>
          <w:rFonts w:ascii="Times New Roman" w:hAnsi="Times New Roman" w:cs="Times New Roman"/>
          <w:sz w:val="28"/>
          <w:szCs w:val="28"/>
          <w:lang w:val="en-US"/>
        </w:rPr>
        <w:t xml:space="preserve"> use of its results in industrial enterprises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Shakhunya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the town of Nizhny Novgorod region.</w:t>
      </w:r>
    </w:p>
    <w:p w:rsidR="00E40C3E" w:rsidRPr="005B29C3" w:rsidRDefault="00E40C3E" w:rsidP="00E40C3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key words: ecology, experiment,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Shakhunya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3225">
        <w:rPr>
          <w:rFonts w:ascii="Times New Roman" w:hAnsi="Times New Roman" w:cs="Times New Roman"/>
          <w:sz w:val="28"/>
          <w:szCs w:val="28"/>
          <w:lang w:val="en-US"/>
        </w:rPr>
        <w:t>PROLog</w:t>
      </w:r>
      <w:proofErr w:type="spellEnd"/>
      <w:r w:rsidRPr="00B23225">
        <w:rPr>
          <w:rFonts w:ascii="Times New Roman" w:hAnsi="Times New Roman" w:cs="Times New Roman"/>
          <w:sz w:val="28"/>
          <w:szCs w:val="28"/>
          <w:lang w:val="en-US"/>
        </w:rPr>
        <w:t xml:space="preserve"> system</w:t>
      </w:r>
      <w:r>
        <w:rPr>
          <w:rFonts w:ascii="Times New Roman" w:hAnsi="Times New Roman" w:cs="Times New Roman"/>
          <w:sz w:val="28"/>
          <w:szCs w:val="28"/>
          <w:lang w:val="en-US"/>
        </w:rPr>
        <w:t>, opinion poll, a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visory work, pollution.</w:t>
      </w:r>
    </w:p>
    <w:p w:rsidR="00773DA1" w:rsidRPr="008C62B2" w:rsidRDefault="00773DA1" w:rsidP="005F38C8">
      <w:pPr>
        <w:pStyle w:val="a4"/>
        <w:spacing w:after="0"/>
        <w:jc w:val="both"/>
        <w:rPr>
          <w:sz w:val="28"/>
          <w:szCs w:val="28"/>
          <w:lang w:val="en-US"/>
        </w:rPr>
      </w:pPr>
    </w:p>
    <w:sectPr w:rsidR="00773DA1" w:rsidRPr="008C62B2" w:rsidSect="00F1504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B1E3E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6B4480"/>
    <w:multiLevelType w:val="hybridMultilevel"/>
    <w:tmpl w:val="31469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4D03"/>
    <w:multiLevelType w:val="hybridMultilevel"/>
    <w:tmpl w:val="6C28937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EB905A5"/>
    <w:multiLevelType w:val="multilevel"/>
    <w:tmpl w:val="75E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D66A5"/>
    <w:multiLevelType w:val="multilevel"/>
    <w:tmpl w:val="2AA2CC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D10D0"/>
    <w:multiLevelType w:val="multilevel"/>
    <w:tmpl w:val="721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156C8"/>
    <w:multiLevelType w:val="multilevel"/>
    <w:tmpl w:val="75E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76C49"/>
    <w:multiLevelType w:val="multilevel"/>
    <w:tmpl w:val="E01AE6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621B9"/>
    <w:multiLevelType w:val="hybridMultilevel"/>
    <w:tmpl w:val="0098F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6639D"/>
    <w:multiLevelType w:val="multilevel"/>
    <w:tmpl w:val="7A7674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90F9E"/>
    <w:multiLevelType w:val="multilevel"/>
    <w:tmpl w:val="8B76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C1BBB"/>
    <w:multiLevelType w:val="multilevel"/>
    <w:tmpl w:val="2A08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E6E47"/>
    <w:multiLevelType w:val="multilevel"/>
    <w:tmpl w:val="F4F610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96C71"/>
    <w:multiLevelType w:val="hybridMultilevel"/>
    <w:tmpl w:val="FA703D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4819B7"/>
    <w:multiLevelType w:val="multilevel"/>
    <w:tmpl w:val="877AF2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14"/>
  </w:num>
  <w:num w:numId="10">
    <w:abstractNumId w:val="6"/>
  </w:num>
  <w:num w:numId="11">
    <w:abstractNumId w:val="7"/>
  </w:num>
  <w:num w:numId="12">
    <w:abstractNumId w:val="13"/>
  </w:num>
  <w:num w:numId="13">
    <w:abstractNumId w:val="2"/>
  </w:num>
  <w:num w:numId="14">
    <w:abstractNumId w:val="8"/>
  </w:num>
  <w:num w:numId="15">
    <w:abstractNumId w:val="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504F"/>
    <w:rsid w:val="000102DF"/>
    <w:rsid w:val="00070C86"/>
    <w:rsid w:val="0009178E"/>
    <w:rsid w:val="000B20C7"/>
    <w:rsid w:val="000B35DD"/>
    <w:rsid w:val="00101A38"/>
    <w:rsid w:val="00174EB4"/>
    <w:rsid w:val="00191F05"/>
    <w:rsid w:val="001A05FF"/>
    <w:rsid w:val="001E24CE"/>
    <w:rsid w:val="002032FC"/>
    <w:rsid w:val="0021029E"/>
    <w:rsid w:val="002178AF"/>
    <w:rsid w:val="00246CE4"/>
    <w:rsid w:val="002474F9"/>
    <w:rsid w:val="002644C9"/>
    <w:rsid w:val="002E20E7"/>
    <w:rsid w:val="002E4D81"/>
    <w:rsid w:val="0035288C"/>
    <w:rsid w:val="003531B5"/>
    <w:rsid w:val="003650EF"/>
    <w:rsid w:val="003B3876"/>
    <w:rsid w:val="004806ED"/>
    <w:rsid w:val="004A2DBC"/>
    <w:rsid w:val="005048EC"/>
    <w:rsid w:val="00541E7D"/>
    <w:rsid w:val="00565059"/>
    <w:rsid w:val="0056575D"/>
    <w:rsid w:val="005F3764"/>
    <w:rsid w:val="005F38C8"/>
    <w:rsid w:val="00620B9D"/>
    <w:rsid w:val="00627DD2"/>
    <w:rsid w:val="006627D4"/>
    <w:rsid w:val="006C1A80"/>
    <w:rsid w:val="006D6E0A"/>
    <w:rsid w:val="006E4374"/>
    <w:rsid w:val="00707BDF"/>
    <w:rsid w:val="00724FAC"/>
    <w:rsid w:val="00763416"/>
    <w:rsid w:val="00772919"/>
    <w:rsid w:val="00773DA1"/>
    <w:rsid w:val="007A5520"/>
    <w:rsid w:val="007B2FCA"/>
    <w:rsid w:val="007C4D26"/>
    <w:rsid w:val="007F173F"/>
    <w:rsid w:val="008016FD"/>
    <w:rsid w:val="00804138"/>
    <w:rsid w:val="008264F1"/>
    <w:rsid w:val="00886937"/>
    <w:rsid w:val="008A3960"/>
    <w:rsid w:val="008C62B2"/>
    <w:rsid w:val="00986C73"/>
    <w:rsid w:val="009C1934"/>
    <w:rsid w:val="00A10E58"/>
    <w:rsid w:val="00AF6352"/>
    <w:rsid w:val="00B040B1"/>
    <w:rsid w:val="00B2105D"/>
    <w:rsid w:val="00B2762D"/>
    <w:rsid w:val="00BB13AB"/>
    <w:rsid w:val="00BB5882"/>
    <w:rsid w:val="00BB66B6"/>
    <w:rsid w:val="00C23CC2"/>
    <w:rsid w:val="00D445ED"/>
    <w:rsid w:val="00D800E6"/>
    <w:rsid w:val="00DD6CF3"/>
    <w:rsid w:val="00DE07F2"/>
    <w:rsid w:val="00E12F91"/>
    <w:rsid w:val="00E40C3E"/>
    <w:rsid w:val="00EA609C"/>
    <w:rsid w:val="00EE6E6C"/>
    <w:rsid w:val="00EF03DA"/>
    <w:rsid w:val="00F070FF"/>
    <w:rsid w:val="00F1504F"/>
    <w:rsid w:val="00F34FDD"/>
    <w:rsid w:val="00F574EB"/>
    <w:rsid w:val="00FA6475"/>
    <w:rsid w:val="00FB398B"/>
    <w:rsid w:val="00FB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398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01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nip-info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3340153142014274"/>
          <c:y val="0.28622819206422889"/>
          <c:w val="0.61583167393332405"/>
          <c:h val="0.5400436158715457"/>
        </c:manualLayout>
      </c:layout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Какая экологическая ситуация в г.о.г.Шахунья?,%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'Лист1'!$A$2:$A$4</c:f>
              <c:strCache>
                <c:ptCount val="3"/>
                <c:pt idx="0">
                  <c:v>хорошая</c:v>
                </c:pt>
                <c:pt idx="1">
                  <c:v>плохая</c:v>
                </c:pt>
                <c:pt idx="2">
                  <c:v>затруднясь ответить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36</c:v>
                </c:pt>
                <c:pt idx="1">
                  <c:v>47</c:v>
                </c:pt>
                <c:pt idx="2">
                  <c:v>17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5481104531355414"/>
          <c:y val="0.246816813339509"/>
          <c:w val="0.22755810069195928"/>
          <c:h val="0.2659251968503936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Какое из  предприятий оказывается большее влияние на экологическую ситуацию г.о.г.Шахунья?,%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ОАО "Молоко"</c:v>
                </c:pt>
                <c:pt idx="1">
                  <c:v>ОАО "ДРСП"</c:v>
                </c:pt>
                <c:pt idx="2">
                  <c:v>УПП ВОС</c:v>
                </c:pt>
                <c:pt idx="3">
                  <c:v>Лесхоз</c:v>
                </c:pt>
                <c:pt idx="4">
                  <c:v>ОАО "РЖД"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</c:v>
                </c:pt>
                <c:pt idx="1">
                  <c:v>12</c:v>
                </c:pt>
                <c:pt idx="2">
                  <c:v>10</c:v>
                </c:pt>
                <c:pt idx="3">
                  <c:v>6</c:v>
                </c:pt>
                <c:pt idx="4">
                  <c:v>30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8E10-2980-4892-8FDF-5A6026B1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Алксандр</dc:creator>
  <cp:lastModifiedBy>Владелец</cp:lastModifiedBy>
  <cp:revision>2</cp:revision>
  <dcterms:created xsi:type="dcterms:W3CDTF">2017-06-07T07:30:00Z</dcterms:created>
  <dcterms:modified xsi:type="dcterms:W3CDTF">2017-06-07T07:30:00Z</dcterms:modified>
</cp:coreProperties>
</file>