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7A" w:rsidRDefault="0007747A" w:rsidP="0007747A">
      <w:pPr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Шуйская СОШ №1</w:t>
      </w:r>
    </w:p>
    <w:p w:rsidR="0007747A" w:rsidRDefault="0007747A" w:rsidP="0007747A">
      <w:pPr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07747A" w:rsidRDefault="0007747A" w:rsidP="0007747A">
      <w:pPr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07747A" w:rsidRDefault="0007747A" w:rsidP="0007747A">
      <w:pPr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07747A" w:rsidRPr="00BF6CA1" w:rsidRDefault="0007747A" w:rsidP="0007747A">
      <w:pPr>
        <w:spacing w:after="0" w:line="360" w:lineRule="auto"/>
        <w:ind w:left="6379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Районный конкурс</w:t>
      </w:r>
    </w:p>
    <w:p w:rsidR="0007747A" w:rsidRPr="00BF6CA1" w:rsidRDefault="0007747A" w:rsidP="0007747A">
      <w:pPr>
        <w:spacing w:after="0" w:line="360" w:lineRule="auto"/>
        <w:ind w:left="6379" w:right="-1"/>
        <w:rPr>
          <w:rFonts w:ascii="Times New Roman" w:hAnsi="Times New Roman"/>
          <w:sz w:val="24"/>
          <w:szCs w:val="24"/>
        </w:rPr>
      </w:pPr>
      <w:r w:rsidRPr="00BF6CA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Андреевские чтения</w:t>
      </w:r>
      <w:r w:rsidRPr="00BF6CA1">
        <w:rPr>
          <w:rFonts w:ascii="Times New Roman" w:hAnsi="Times New Roman"/>
          <w:sz w:val="24"/>
          <w:szCs w:val="24"/>
        </w:rPr>
        <w:t>»</w:t>
      </w:r>
    </w:p>
    <w:p w:rsidR="0007747A" w:rsidRPr="00BF6CA1" w:rsidRDefault="0007747A" w:rsidP="0007747A">
      <w:pPr>
        <w:spacing w:after="0" w:line="36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07747A" w:rsidRPr="00BF6CA1" w:rsidRDefault="0007747A" w:rsidP="0007747A">
      <w:pPr>
        <w:spacing w:after="0" w:line="360" w:lineRule="auto"/>
        <w:ind w:left="3686" w:right="-1"/>
        <w:jc w:val="center"/>
        <w:rPr>
          <w:rFonts w:ascii="Times New Roman" w:hAnsi="Times New Roman"/>
          <w:b/>
          <w:sz w:val="24"/>
          <w:szCs w:val="24"/>
        </w:rPr>
      </w:pPr>
      <w:r w:rsidRPr="00BF6CA1">
        <w:rPr>
          <w:rFonts w:ascii="Times New Roman" w:hAnsi="Times New Roman"/>
          <w:b/>
          <w:sz w:val="24"/>
          <w:szCs w:val="24"/>
        </w:rPr>
        <w:t>Секция «</w:t>
      </w:r>
      <w:r>
        <w:rPr>
          <w:rFonts w:ascii="Times New Roman" w:hAnsi="Times New Roman"/>
          <w:b/>
          <w:sz w:val="24"/>
          <w:szCs w:val="24"/>
        </w:rPr>
        <w:t>Информатики</w:t>
      </w:r>
      <w:r w:rsidRPr="00BF6CA1">
        <w:rPr>
          <w:rFonts w:ascii="Times New Roman" w:hAnsi="Times New Roman"/>
          <w:b/>
          <w:sz w:val="24"/>
          <w:szCs w:val="24"/>
        </w:rPr>
        <w:t>»</w:t>
      </w:r>
    </w:p>
    <w:p w:rsidR="0007747A" w:rsidRPr="00BF6CA1" w:rsidRDefault="0007747A" w:rsidP="0007747A">
      <w:pPr>
        <w:spacing w:after="0" w:line="360" w:lineRule="auto"/>
        <w:ind w:left="3686" w:right="-1"/>
        <w:jc w:val="both"/>
        <w:rPr>
          <w:rFonts w:ascii="Times New Roman" w:hAnsi="Times New Roman"/>
          <w:sz w:val="24"/>
          <w:szCs w:val="24"/>
        </w:rPr>
      </w:pPr>
    </w:p>
    <w:p w:rsidR="0007747A" w:rsidRPr="00BF6CA1" w:rsidRDefault="0007747A" w:rsidP="0007747A">
      <w:pPr>
        <w:spacing w:after="0" w:line="36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07747A" w:rsidRPr="0007747A" w:rsidRDefault="0007747A" w:rsidP="0007747A">
      <w:pPr>
        <w:pStyle w:val="3"/>
        <w:spacing w:before="0" w:after="0" w:line="360" w:lineRule="auto"/>
        <w:ind w:left="-284" w:right="-1"/>
        <w:jc w:val="center"/>
        <w:rPr>
          <w:rFonts w:ascii="Times New Roman" w:hAnsi="Times New Roman" w:cs="Times New Roman"/>
          <w:sz w:val="44"/>
          <w:szCs w:val="40"/>
        </w:rPr>
      </w:pPr>
      <w:r w:rsidRPr="0007747A">
        <w:rPr>
          <w:rFonts w:ascii="Times New Roman" w:hAnsi="Times New Roman" w:cs="Times New Roman"/>
          <w:sz w:val="44"/>
          <w:szCs w:val="40"/>
        </w:rPr>
        <w:t xml:space="preserve">Эмоции и я </w:t>
      </w:r>
      <w:r w:rsidRPr="0007747A">
        <w:rPr>
          <w:rFonts w:ascii="Times New Roman" w:hAnsi="Times New Roman" w:cs="Times New Roman"/>
          <w:sz w:val="44"/>
          <w:szCs w:val="40"/>
        </w:rPr>
        <w:br/>
        <w:t>(история создания смайлика)</w:t>
      </w:r>
    </w:p>
    <w:p w:rsidR="0007747A" w:rsidRPr="00BF6CA1" w:rsidRDefault="0007747A" w:rsidP="0007747A">
      <w:pPr>
        <w:pStyle w:val="3"/>
        <w:spacing w:before="0" w:after="0" w:line="360" w:lineRule="auto"/>
        <w:ind w:left="-284" w:right="-1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BF6CA1">
        <w:rPr>
          <w:rFonts w:ascii="Times New Roman" w:hAnsi="Times New Roman" w:cs="Times New Roman"/>
          <w:b w:val="0"/>
          <w:sz w:val="32"/>
          <w:szCs w:val="32"/>
        </w:rPr>
        <w:t>Исследовательская работа</w:t>
      </w:r>
    </w:p>
    <w:p w:rsidR="0007747A" w:rsidRPr="00BF6CA1" w:rsidRDefault="0007747A" w:rsidP="0007747A">
      <w:pPr>
        <w:pStyle w:val="a7"/>
        <w:rPr>
          <w:b w:val="0"/>
        </w:rPr>
      </w:pPr>
    </w:p>
    <w:p w:rsidR="0007747A" w:rsidRPr="00BF6CA1" w:rsidRDefault="0007747A" w:rsidP="0007747A">
      <w:pPr>
        <w:pStyle w:val="a7"/>
        <w:rPr>
          <w:b w:val="0"/>
        </w:rPr>
      </w:pPr>
    </w:p>
    <w:p w:rsidR="0007747A" w:rsidRPr="00BF6CA1" w:rsidRDefault="0007747A" w:rsidP="0007747A">
      <w:pPr>
        <w:pStyle w:val="a7"/>
        <w:ind w:left="3969" w:right="0"/>
        <w:rPr>
          <w:b w:val="0"/>
        </w:rPr>
      </w:pPr>
      <w:r w:rsidRPr="00BF6CA1">
        <w:rPr>
          <w:i/>
          <w:sz w:val="32"/>
          <w:szCs w:val="32"/>
        </w:rPr>
        <w:t>Выполнил:</w:t>
      </w:r>
      <w:r w:rsidRPr="00BF6CA1">
        <w:rPr>
          <w:b w:val="0"/>
        </w:rPr>
        <w:t xml:space="preserve">  </w:t>
      </w:r>
      <w:r>
        <w:rPr>
          <w:b w:val="0"/>
        </w:rPr>
        <w:t xml:space="preserve">Данил Демичев и Диана </w:t>
      </w:r>
      <w:proofErr w:type="spellStart"/>
      <w:r>
        <w:rPr>
          <w:b w:val="0"/>
        </w:rPr>
        <w:t>Квасникова</w:t>
      </w:r>
      <w:proofErr w:type="spellEnd"/>
      <w:r>
        <w:rPr>
          <w:b w:val="0"/>
        </w:rPr>
        <w:t>, ученики 6 класса</w:t>
      </w:r>
    </w:p>
    <w:p w:rsidR="0007747A" w:rsidRPr="00BF6CA1" w:rsidRDefault="0007747A" w:rsidP="0007747A">
      <w:pPr>
        <w:pStyle w:val="a7"/>
        <w:ind w:left="3969" w:right="0"/>
        <w:rPr>
          <w:b w:val="0"/>
        </w:rPr>
      </w:pPr>
      <w:r w:rsidRPr="00BF6CA1">
        <w:rPr>
          <w:b w:val="0"/>
        </w:rPr>
        <w:t xml:space="preserve"> МОУ №1 Шуйская СОШ</w:t>
      </w:r>
      <w:r>
        <w:rPr>
          <w:b w:val="0"/>
        </w:rPr>
        <w:t xml:space="preserve"> </w:t>
      </w:r>
      <w:proofErr w:type="spellStart"/>
      <w:r w:rsidRPr="00BF6CA1">
        <w:rPr>
          <w:b w:val="0"/>
        </w:rPr>
        <w:t>Прионежского</w:t>
      </w:r>
      <w:proofErr w:type="spellEnd"/>
      <w:r w:rsidRPr="00BF6CA1">
        <w:rPr>
          <w:b w:val="0"/>
        </w:rPr>
        <w:t xml:space="preserve"> района</w:t>
      </w:r>
    </w:p>
    <w:p w:rsidR="0007747A" w:rsidRPr="00BF6CA1" w:rsidRDefault="0007747A" w:rsidP="0007747A">
      <w:pPr>
        <w:pStyle w:val="a7"/>
        <w:ind w:left="3969" w:right="0"/>
        <w:rPr>
          <w:i/>
          <w:sz w:val="32"/>
          <w:szCs w:val="32"/>
        </w:rPr>
      </w:pPr>
      <w:r w:rsidRPr="00BF6CA1">
        <w:rPr>
          <w:i/>
          <w:sz w:val="32"/>
          <w:szCs w:val="32"/>
        </w:rPr>
        <w:t xml:space="preserve">Руководитель: </w:t>
      </w:r>
    </w:p>
    <w:p w:rsidR="0007747A" w:rsidRPr="00BF6CA1" w:rsidRDefault="0007747A" w:rsidP="0007747A">
      <w:pPr>
        <w:pStyle w:val="a7"/>
        <w:ind w:left="3969" w:right="0"/>
        <w:rPr>
          <w:b w:val="0"/>
        </w:rPr>
      </w:pPr>
      <w:r>
        <w:rPr>
          <w:b w:val="0"/>
        </w:rPr>
        <w:t>Мартынова Маргарита Анатольевна, учитель информатики</w:t>
      </w:r>
    </w:p>
    <w:p w:rsidR="0007747A" w:rsidRPr="00BF6CA1" w:rsidRDefault="0007747A" w:rsidP="0007747A">
      <w:pPr>
        <w:pStyle w:val="a7"/>
        <w:ind w:left="3969" w:right="0"/>
        <w:rPr>
          <w:b w:val="0"/>
        </w:rPr>
      </w:pPr>
      <w:r w:rsidRPr="00BF6CA1">
        <w:rPr>
          <w:b w:val="0"/>
        </w:rPr>
        <w:t xml:space="preserve">МОУ №1 Шуйская средняя школа </w:t>
      </w:r>
    </w:p>
    <w:p w:rsidR="0007747A" w:rsidRPr="00BF6CA1" w:rsidRDefault="0007747A" w:rsidP="0007747A">
      <w:pPr>
        <w:pStyle w:val="a7"/>
        <w:ind w:left="3969" w:right="0"/>
        <w:rPr>
          <w:b w:val="0"/>
        </w:rPr>
      </w:pPr>
      <w:proofErr w:type="spellStart"/>
      <w:r w:rsidRPr="00BF6CA1">
        <w:rPr>
          <w:b w:val="0"/>
        </w:rPr>
        <w:t>Прионежского</w:t>
      </w:r>
      <w:proofErr w:type="spellEnd"/>
      <w:r w:rsidRPr="00BF6CA1">
        <w:rPr>
          <w:b w:val="0"/>
        </w:rPr>
        <w:t xml:space="preserve">  района</w:t>
      </w:r>
      <w:r>
        <w:rPr>
          <w:b w:val="0"/>
        </w:rPr>
        <w:t xml:space="preserve"> </w:t>
      </w:r>
      <w:r w:rsidRPr="00BF6CA1">
        <w:rPr>
          <w:b w:val="0"/>
        </w:rPr>
        <w:t xml:space="preserve"> Республики Карелия </w:t>
      </w:r>
    </w:p>
    <w:p w:rsidR="0007747A" w:rsidRPr="00BF6CA1" w:rsidRDefault="0007747A" w:rsidP="0007747A">
      <w:pPr>
        <w:pStyle w:val="a7"/>
        <w:rPr>
          <w:b w:val="0"/>
        </w:rPr>
      </w:pPr>
    </w:p>
    <w:p w:rsidR="0007747A" w:rsidRPr="00BF6CA1" w:rsidRDefault="0007747A" w:rsidP="0007747A">
      <w:pPr>
        <w:pStyle w:val="a7"/>
        <w:rPr>
          <w:b w:val="0"/>
        </w:rPr>
      </w:pPr>
    </w:p>
    <w:p w:rsidR="0007747A" w:rsidRPr="00BF6CA1" w:rsidRDefault="0007747A" w:rsidP="0007747A">
      <w:pPr>
        <w:pStyle w:val="a7"/>
        <w:rPr>
          <w:b w:val="0"/>
        </w:rPr>
      </w:pPr>
    </w:p>
    <w:p w:rsidR="0007747A" w:rsidRPr="00BF6CA1" w:rsidRDefault="0007747A" w:rsidP="0007747A">
      <w:pPr>
        <w:pStyle w:val="a7"/>
        <w:rPr>
          <w:b w:val="0"/>
        </w:rPr>
      </w:pPr>
    </w:p>
    <w:p w:rsidR="0007747A" w:rsidRPr="00BF6CA1" w:rsidRDefault="0007747A" w:rsidP="0007747A">
      <w:pPr>
        <w:pStyle w:val="a7"/>
        <w:rPr>
          <w:b w:val="0"/>
        </w:rPr>
      </w:pPr>
    </w:p>
    <w:p w:rsidR="0007747A" w:rsidRPr="00BF6CA1" w:rsidRDefault="0007747A" w:rsidP="0007747A">
      <w:pPr>
        <w:pStyle w:val="a7"/>
        <w:rPr>
          <w:b w:val="0"/>
        </w:rPr>
      </w:pPr>
    </w:p>
    <w:p w:rsidR="0007747A" w:rsidRPr="00BF6CA1" w:rsidRDefault="0007747A" w:rsidP="0007747A">
      <w:pPr>
        <w:pStyle w:val="a7"/>
        <w:rPr>
          <w:b w:val="0"/>
        </w:rPr>
      </w:pPr>
    </w:p>
    <w:p w:rsidR="0007747A" w:rsidRPr="00BF6CA1" w:rsidRDefault="0007747A" w:rsidP="0007747A">
      <w:pPr>
        <w:pStyle w:val="a7"/>
        <w:rPr>
          <w:b w:val="0"/>
        </w:rPr>
      </w:pPr>
    </w:p>
    <w:p w:rsidR="0007747A" w:rsidRPr="00BF6CA1" w:rsidRDefault="0007747A" w:rsidP="0007747A">
      <w:pPr>
        <w:pStyle w:val="a7"/>
        <w:rPr>
          <w:b w:val="0"/>
        </w:rPr>
      </w:pPr>
    </w:p>
    <w:p w:rsidR="0007747A" w:rsidRPr="00BF6CA1" w:rsidRDefault="0007747A" w:rsidP="0007747A">
      <w:pPr>
        <w:pStyle w:val="a7"/>
        <w:ind w:left="0"/>
        <w:jc w:val="center"/>
        <w:rPr>
          <w:b w:val="0"/>
        </w:rPr>
      </w:pPr>
      <w:r w:rsidRPr="00BF6CA1">
        <w:rPr>
          <w:b w:val="0"/>
        </w:rPr>
        <w:t>Шуя</w:t>
      </w:r>
      <w:r>
        <w:rPr>
          <w:b w:val="0"/>
        </w:rPr>
        <w:t>, 2014</w:t>
      </w:r>
      <w:r w:rsidRPr="00BF6CA1">
        <w:rPr>
          <w:b w:val="0"/>
        </w:rPr>
        <w:t xml:space="preserve"> г.</w:t>
      </w:r>
    </w:p>
    <w:p w:rsidR="0007747A" w:rsidRDefault="0007747A" w:rsidP="0007747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sectPr w:rsidR="0007747A" w:rsidSect="00730C82">
          <w:pgSz w:w="11906" w:h="16838"/>
          <w:pgMar w:top="851" w:right="566" w:bottom="284" w:left="1134" w:header="708" w:footer="708" w:gutter="0"/>
          <w:cols w:space="708"/>
          <w:docGrid w:linePitch="360"/>
        </w:sectPr>
      </w:pPr>
    </w:p>
    <w:p w:rsidR="006D667E" w:rsidRPr="006D667E" w:rsidRDefault="006D667E" w:rsidP="006D667E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6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в проекте рассмотрели все эмоции, друзья. </w:t>
      </w:r>
    </w:p>
    <w:p w:rsidR="006D667E" w:rsidRPr="006D667E" w:rsidRDefault="006D667E" w:rsidP="006D667E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решили, что помогут в жизни нам они всегда. </w:t>
      </w:r>
    </w:p>
    <w:p w:rsidR="006D667E" w:rsidRPr="006D667E" w:rsidRDefault="006D667E" w:rsidP="006D667E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proofErr w:type="gramStart"/>
      <w:r w:rsidRPr="006D667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узнали</w:t>
      </w:r>
      <w:proofErr w:type="gramEnd"/>
      <w:r w:rsidRPr="006D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прекрасно их друг другу подарить, </w:t>
      </w:r>
    </w:p>
    <w:p w:rsidR="006D667E" w:rsidRPr="006D667E" w:rsidRDefault="006D667E" w:rsidP="006D667E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 ужасную погоду можно сразу изменить. </w:t>
      </w:r>
    </w:p>
    <w:p w:rsidR="006D667E" w:rsidRPr="006D667E" w:rsidRDefault="006D667E" w:rsidP="006D667E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Интернете помогают в виде смайликов они, </w:t>
      </w:r>
    </w:p>
    <w:p w:rsidR="006D667E" w:rsidRPr="006D667E" w:rsidRDefault="006D667E" w:rsidP="006D667E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друг другу </w:t>
      </w:r>
      <w:proofErr w:type="gramStart"/>
      <w:r w:rsidRPr="006D6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посылают только кнопку надави</w:t>
      </w:r>
      <w:proofErr w:type="gramEnd"/>
      <w:r w:rsidRPr="006D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D667E" w:rsidRPr="006D667E" w:rsidRDefault="006D667E" w:rsidP="006D667E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ты не знаешь слова, жестом быстро объясни, </w:t>
      </w:r>
    </w:p>
    <w:p w:rsidR="006D667E" w:rsidRPr="006D667E" w:rsidRDefault="006D667E" w:rsidP="006D667E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и мимика </w:t>
      </w:r>
      <w:proofErr w:type="gramStart"/>
      <w:r w:rsidRPr="006D6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поможет позу главное прими</w:t>
      </w:r>
      <w:proofErr w:type="gramEnd"/>
      <w:r w:rsidRPr="006D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D667E" w:rsidRPr="006D667E" w:rsidRDefault="006D667E" w:rsidP="006D667E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 </w:t>
      </w:r>
      <w:proofErr w:type="spellStart"/>
      <w:r w:rsidRPr="006D667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улыбкою</w:t>
      </w:r>
      <w:proofErr w:type="spellEnd"/>
      <w:r w:rsidRPr="006D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жизни все же весело идти, </w:t>
      </w:r>
    </w:p>
    <w:p w:rsidR="006D667E" w:rsidRPr="006D667E" w:rsidRDefault="006D667E" w:rsidP="006D667E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она всем нам поможет к важной цели подойти. </w:t>
      </w:r>
    </w:p>
    <w:p w:rsidR="006D667E" w:rsidRPr="006D667E" w:rsidRDefault="006D667E" w:rsidP="006D667E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ребятам предложили информацию найти, </w:t>
      </w:r>
    </w:p>
    <w:p w:rsidR="006D667E" w:rsidRPr="006D667E" w:rsidRDefault="006D667E" w:rsidP="006D667E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Помогли им и буклеты, презентации провести. </w:t>
      </w:r>
    </w:p>
    <w:p w:rsidR="006D667E" w:rsidRPr="006D667E" w:rsidRDefault="006D667E" w:rsidP="006D667E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а Вам мы предлагаем в наш проект скорей зайти, </w:t>
      </w:r>
    </w:p>
    <w:p w:rsidR="006D667E" w:rsidRDefault="006D667E" w:rsidP="006D667E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Пожелаем с пользой дела время здесь Вам провести! </w:t>
      </w:r>
    </w:p>
    <w:p w:rsidR="00F60665" w:rsidRDefault="00F60665" w:rsidP="00F6066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7D9C" w:rsidRPr="00DD212D" w:rsidRDefault="00367D9C" w:rsidP="00F6066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</w:t>
      </w:r>
      <w:proofErr w:type="spellStart"/>
      <w:r w:rsidRPr="00367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</w:t>
      </w:r>
      <w:proofErr w:type="spellEnd"/>
      <w:r w:rsidRPr="00367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Лучше всего это явление описано в популярной детской считалочке. Помните? “Точка, точка, запятая, вышла рожица кривая”. Они изображают эмоции с помощью символов алфавита, цифр и знаков препинания. Смайлик умеет не только улыбаться (англ. </w:t>
      </w:r>
      <w:proofErr w:type="spellStart"/>
      <w:r w:rsidRPr="00367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smile</w:t>
      </w:r>
      <w:proofErr w:type="spellEnd"/>
      <w:r w:rsidRPr="00367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улыбка, улыбаться). Он может быть грустным, строгим, суровым, хитрым, заискивающим, дразнящим.</w:t>
      </w:r>
    </w:p>
    <w:p w:rsidR="0007747A" w:rsidRPr="00DD212D" w:rsidRDefault="0007747A" w:rsidP="00F606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12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Смайлик</w:t>
      </w:r>
      <w:r w:rsidR="006D667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D2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</w:t>
      </w:r>
      <w:proofErr w:type="gramEnd"/>
      <w:r w:rsidRPr="00DD2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тилизованное</w:t>
      </w:r>
      <w:r w:rsidRPr="00DD21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tooltip="Графика" w:history="1">
        <w:r w:rsidRPr="00DD212D">
          <w:rPr>
            <w:rStyle w:val="a3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графическое</w:t>
        </w:r>
      </w:hyperlink>
      <w:r w:rsidRPr="00DD21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tooltip="Изображение" w:history="1">
        <w:r w:rsidRPr="00DD212D">
          <w:rPr>
            <w:rStyle w:val="a3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изображение</w:t>
        </w:r>
      </w:hyperlink>
      <w:r w:rsidRPr="00DD21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2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улыбающегося</w:t>
      </w:r>
      <w:r w:rsidRPr="00DD21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" w:tooltip="Лицо" w:history="1">
        <w:r w:rsidRPr="00DD212D">
          <w:rPr>
            <w:rStyle w:val="a3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человеческого лица</w:t>
        </w:r>
      </w:hyperlink>
      <w:r w:rsidRPr="00DD2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традиционно изображается в виде жёлтого круга с двумя чёрными точками, представляющими</w:t>
      </w:r>
      <w:r w:rsidRPr="00DD21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" w:tooltip="Глаз" w:history="1">
        <w:r w:rsidRPr="00DD212D">
          <w:rPr>
            <w:rStyle w:val="a3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глаза</w:t>
        </w:r>
      </w:hyperlink>
      <w:r w:rsidRPr="00DD2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 чёрной дугой, символизирующей</w:t>
      </w:r>
      <w:r w:rsidRPr="00DD21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0" w:tooltip="Рот" w:history="1">
        <w:r w:rsidRPr="00DD212D">
          <w:rPr>
            <w:rStyle w:val="a3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рот</w:t>
        </w:r>
      </w:hyperlink>
      <w:r w:rsidRPr="00DD2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Смайлики широко используются в</w:t>
      </w:r>
      <w:r w:rsidRPr="00DD21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1" w:tooltip="Массовая культура" w:history="1">
        <w:r w:rsidRPr="00DD212D">
          <w:rPr>
            <w:rStyle w:val="a3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популярной культуре</w:t>
        </w:r>
      </w:hyperlink>
      <w:r w:rsidRPr="00DD2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само слово «смайлик» также часто применяется как общий термин для любого</w:t>
      </w:r>
      <w:r w:rsidRPr="00DD21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DD212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DD212D">
        <w:rPr>
          <w:rFonts w:ascii="Times New Roman" w:hAnsi="Times New Roman" w:cs="Times New Roman"/>
          <w:b/>
          <w:sz w:val="24"/>
          <w:szCs w:val="24"/>
        </w:rPr>
        <w:instrText xml:space="preserve"> HYPERLINK "http://ru.wikipedia.org/wiki/%D0%AD%D0%BC%D0%BE%D1%82%D0%B8%D0%BA%D0%BE%D0%BD" \o "Эмотикон" </w:instrText>
      </w:r>
      <w:r w:rsidRPr="00DD212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DD212D">
        <w:rPr>
          <w:rStyle w:val="a3"/>
          <w:rFonts w:ascii="Times New Roman" w:hAnsi="Times New Roman" w:cs="Times New Roman"/>
          <w:b/>
          <w:color w:val="0B0080"/>
          <w:sz w:val="24"/>
          <w:szCs w:val="24"/>
          <w:u w:val="none"/>
          <w:shd w:val="clear" w:color="auto" w:fill="FFFFFF"/>
        </w:rPr>
        <w:t>эмотикона</w:t>
      </w:r>
      <w:proofErr w:type="spellEnd"/>
      <w:r w:rsidRPr="00DD212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D21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2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(изображения эмоции не графикой, а знаками препинания).</w:t>
      </w:r>
    </w:p>
    <w:p w:rsidR="0007747A" w:rsidRPr="00DD212D" w:rsidRDefault="006D667E" w:rsidP="00F60665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Э</w:t>
      </w:r>
      <w:r w:rsidR="0007747A" w:rsidRPr="00DD212D">
        <w:rPr>
          <w:rFonts w:ascii="Times New Roman" w:hAnsi="Times New Roman"/>
          <w:sz w:val="24"/>
          <w:szCs w:val="24"/>
          <w:lang w:eastAsia="ru-RU"/>
        </w:rPr>
        <w:t>мотикон</w:t>
      </w:r>
      <w:proofErr w:type="spellEnd"/>
      <w:r w:rsidR="0007747A" w:rsidRPr="00DD212D">
        <w:rPr>
          <w:rFonts w:ascii="Times New Roman" w:hAnsi="Times New Roman"/>
          <w:sz w:val="24"/>
          <w:szCs w:val="24"/>
          <w:lang w:eastAsia="ru-RU"/>
        </w:rPr>
        <w:t xml:space="preserve"> (англ. </w:t>
      </w:r>
      <w:proofErr w:type="spellStart"/>
      <w:r w:rsidR="0007747A" w:rsidRPr="00DD212D">
        <w:rPr>
          <w:rFonts w:ascii="Times New Roman" w:hAnsi="Times New Roman"/>
          <w:sz w:val="24"/>
          <w:szCs w:val="24"/>
          <w:lang w:eastAsia="ru-RU"/>
        </w:rPr>
        <w:t>emoticon</w:t>
      </w:r>
      <w:proofErr w:type="spellEnd"/>
      <w:r w:rsidR="0007747A" w:rsidRPr="00DD212D">
        <w:rPr>
          <w:rFonts w:ascii="Times New Roman" w:hAnsi="Times New Roman"/>
          <w:sz w:val="24"/>
          <w:szCs w:val="24"/>
          <w:lang w:eastAsia="ru-RU"/>
        </w:rPr>
        <w:t>) –  это идеограмма, изображающая эмоцию.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747A" w:rsidRPr="00DD212D">
        <w:rPr>
          <w:rFonts w:ascii="Times New Roman" w:hAnsi="Times New Roman"/>
          <w:sz w:val="24"/>
          <w:szCs w:val="24"/>
          <w:lang w:eastAsia="ru-RU"/>
        </w:rPr>
        <w:t xml:space="preserve"> Она состоит из различных символов, в том числе и служебных. Распространение смайлик получил в Интернете и SMS,  однако в последнее время он используется повсеместно. Они широко используются при общении в интернете - в письмах, форумах, чатах и т.п. В последнее время текстовые смайлики постепенно уходят в прошлое, а им на смену приходят графические - прикольные картинки, изображающие лица, предметы, знаки.</w:t>
      </w:r>
    </w:p>
    <w:p w:rsidR="0007747A" w:rsidRPr="00DD212D" w:rsidRDefault="0007747A" w:rsidP="00F60665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12D">
        <w:rPr>
          <w:rFonts w:ascii="Times New Roman" w:hAnsi="Times New Roman"/>
          <w:sz w:val="24"/>
          <w:szCs w:val="24"/>
          <w:lang w:eastAsia="ru-RU"/>
        </w:rPr>
        <w:t xml:space="preserve">Ещё в 1969 году Владимир Набоков в одном из своих интервью упоминал о том, что стоит создать специальный знак пунктуации для графического отображения эмоций: </w:t>
      </w:r>
    </w:p>
    <w:p w:rsidR="0007747A" w:rsidRPr="00DD212D" w:rsidRDefault="0007747A" w:rsidP="00F60665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12D">
        <w:rPr>
          <w:rFonts w:ascii="Times New Roman" w:hAnsi="Times New Roman"/>
          <w:i/>
          <w:iCs/>
          <w:sz w:val="24"/>
          <w:szCs w:val="24"/>
          <w:lang w:eastAsia="ru-RU"/>
        </w:rPr>
        <w:t>"Мне часто приходит на ум, что надо придумать какой-нибудь типографический знак, обозначающий улыбку, — какую-нибудь закорючку или упавшую навзничь скобку, которой я бы мог сопроводить ответ на ваш вопрос".</w:t>
      </w:r>
      <w:r w:rsidRPr="00DD212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7747A" w:rsidRPr="00DD212D" w:rsidRDefault="0007747A" w:rsidP="00F60665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12D">
        <w:rPr>
          <w:rFonts w:ascii="Times New Roman" w:hAnsi="Times New Roman"/>
          <w:sz w:val="24"/>
          <w:szCs w:val="24"/>
          <w:lang w:eastAsia="ru-RU"/>
        </w:rPr>
        <w:t>Когда мы говорим с кем–то лично или по телефону, наши эмоции проявляются через смех, выражение лица, интонации голоса, позу. При разговоре мы передаем собеседнику не только слова, но и эмоциональную информацию, которая не выражается словами.</w:t>
      </w:r>
    </w:p>
    <w:p w:rsidR="0007747A" w:rsidRPr="00DD212D" w:rsidRDefault="0007747A" w:rsidP="00F60665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12D">
        <w:rPr>
          <w:rFonts w:ascii="Times New Roman" w:hAnsi="Times New Roman"/>
          <w:sz w:val="24"/>
          <w:szCs w:val="24"/>
          <w:lang w:eastAsia="ru-RU"/>
        </w:rPr>
        <w:lastRenderedPageBreak/>
        <w:t>Многих из нас интересует вопрос, когда появился первый смайлик. Какова история создания смайлика и что за люди создали смайлик. Но давайте пойдём по порядку и всё разберём.</w:t>
      </w:r>
    </w:p>
    <w:p w:rsidR="0007747A" w:rsidRPr="00DD212D" w:rsidRDefault="0007747A" w:rsidP="00F606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Впервые в искусстве стилизованное изображение человеческого лица для выражения эмоций использовал режиссёр </w:t>
      </w:r>
      <w:r w:rsidRPr="00DD212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Ингмар Бергман </w:t>
      </w:r>
      <w:r w:rsidRPr="00DD2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фильме «Портовый город», но это изображение выражало страдание. </w:t>
      </w:r>
    </w:p>
    <w:p w:rsidR="0007747A" w:rsidRPr="00DD212D" w:rsidRDefault="0007747A" w:rsidP="00F6066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Позже уже счастливое лицо использовалось в рекламных кампаниях фильмов «Лили» в 1953 году и «</w:t>
      </w:r>
      <w:hyperlink r:id="rId12" w:tooltip="Жижи" w:history="1">
        <w:r w:rsidRPr="00DD212D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Жижи</w:t>
        </w:r>
      </w:hyperlink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1958 году. Счастливое лицо впервые было введено в популярную культуру в 1958 году, когда радиостанция WMCA в Нью-Йорке провела конкурс по самому популярному </w:t>
      </w:r>
      <w:proofErr w:type="spellStart"/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радиошоу</w:t>
      </w:r>
      <w:proofErr w:type="spellEnd"/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 времени «Кузен </w:t>
      </w:r>
      <w:proofErr w:type="spellStart"/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Брюси</w:t>
      </w:r>
      <w:proofErr w:type="spellEnd"/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Слушатели, ответившие по телефону на вопросы, награждались толстовкой «Хорошие парни!», </w:t>
      </w:r>
      <w:proofErr w:type="gramStart"/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</w:t>
      </w:r>
      <w:proofErr w:type="gramEnd"/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который включал изображение счастливого лица. Тысячи таких толстовок были розданы в конце 1950-х.</w:t>
      </w:r>
    </w:p>
    <w:p w:rsidR="0007747A" w:rsidRPr="00DD212D" w:rsidRDefault="0007747A" w:rsidP="00F6066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Представители компании </w:t>
      </w:r>
      <w:proofErr w:type="spellStart"/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State</w:t>
      </w:r>
      <w:proofErr w:type="spellEnd"/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Mutual</w:t>
      </w:r>
      <w:proofErr w:type="spellEnd"/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Life</w:t>
      </w:r>
      <w:proofErr w:type="spellEnd"/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Assurance</w:t>
      </w:r>
      <w:proofErr w:type="spellEnd"/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Cos</w:t>
      </w:r>
      <w:proofErr w:type="spellEnd"/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America</w:t>
      </w:r>
      <w:proofErr w:type="spellEnd"/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решили поднять "боевой дух" своих сотрудников, то есть "заставить" служащих улыбаться всякий раз, когда они встречаются с клиентами, подходят к телефону или работают с документами. </w:t>
      </w:r>
    </w:p>
    <w:p w:rsidR="0007747A" w:rsidRPr="00DD212D" w:rsidRDefault="0007747A" w:rsidP="00F6066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Для достижения поставленной цели решено было провести не совсем обычную рекламную акцию, но нужен был яркий запоминающийся символ, и в декабре 1963 года страховщики пришли к </w:t>
      </w:r>
      <w:r w:rsidRPr="00DD2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Харви </w:t>
      </w:r>
      <w:proofErr w:type="spellStart"/>
      <w:r w:rsidRPr="00DD2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Боллу</w:t>
      </w:r>
      <w:proofErr w:type="spellEnd"/>
      <w:r w:rsidRPr="00DD2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просьбой создать запоминающийся </w:t>
      </w:r>
      <w:r w:rsidRPr="00DD2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логотип</w:t>
      </w:r>
      <w:r w:rsidRPr="00DD2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7747A" w:rsidRPr="00DD212D" w:rsidRDefault="0007747A" w:rsidP="00F6066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1963 году</w:t>
      </w:r>
      <w:r w:rsidR="006D6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21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Харви </w:t>
      </w:r>
      <w:proofErr w:type="spellStart"/>
      <w:r w:rsidRPr="00DD21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Болл</w:t>
      </w:r>
      <w:proofErr w:type="spellEnd"/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американский коммерческий художник, был приглашён в рекламную компанию для создания изображения счастливого лица, которое предполагалось использовать на кнопках. </w:t>
      </w:r>
    </w:p>
    <w:p w:rsidR="0007747A" w:rsidRPr="00DD212D" w:rsidRDefault="0007747A" w:rsidP="00F6066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Харви </w:t>
      </w:r>
      <w:proofErr w:type="spellStart"/>
      <w:r w:rsidRPr="00DD2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Болл</w:t>
      </w:r>
      <w:proofErr w:type="spellEnd"/>
      <w:r w:rsidRPr="00DD2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предложил страховщикам свой рисунок, за который получил 50 долларов. Этот рисунок представлял собой желтую улыбающуюся рожицу.</w:t>
      </w:r>
    </w:p>
    <w:p w:rsidR="0007747A" w:rsidRPr="00DD212D" w:rsidRDefault="0007747A" w:rsidP="00F6066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этим логотипом были созданы </w:t>
      </w:r>
      <w:r w:rsidRPr="00DD212D">
        <w:rPr>
          <w:rFonts w:ascii="Times New Roman" w:hAnsi="Times New Roman" w:cs="Times New Roman"/>
          <w:sz w:val="24"/>
          <w:szCs w:val="24"/>
          <w:lang w:eastAsia="ru-RU"/>
        </w:rPr>
        <w:t xml:space="preserve">жёлтые значки, которые были подарены служащим и клиентам компании. Логотип имел успех, значков наштамповали более 10 тысяч. </w:t>
      </w:r>
    </w:p>
    <w:p w:rsidR="0007747A" w:rsidRPr="00DD212D" w:rsidRDefault="0007747A" w:rsidP="00F6066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несколько месяцев улыбающиеся рожицы можно было встретить повсюду, от маек до спичечных коробок</w:t>
      </w:r>
    </w:p>
    <w:p w:rsidR="0007747A" w:rsidRPr="00DD212D" w:rsidRDefault="0007747A" w:rsidP="00F6066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12D">
        <w:rPr>
          <w:rFonts w:ascii="Times New Roman" w:hAnsi="Times New Roman" w:cs="Times New Roman"/>
          <w:sz w:val="24"/>
          <w:szCs w:val="24"/>
          <w:lang w:eastAsia="ru-RU"/>
        </w:rPr>
        <w:t>А в 1970-х к графическому изображению добавился такой же оптимистичный слоган «</w:t>
      </w:r>
      <w:proofErr w:type="spellStart"/>
      <w:r w:rsidRPr="00DD212D">
        <w:rPr>
          <w:rFonts w:ascii="Times New Roman" w:hAnsi="Times New Roman" w:cs="Times New Roman"/>
          <w:sz w:val="24"/>
          <w:szCs w:val="24"/>
          <w:lang w:eastAsia="ru-RU"/>
        </w:rPr>
        <w:t>Have</w:t>
      </w:r>
      <w:proofErr w:type="spellEnd"/>
      <w:r w:rsidRPr="00DD212D">
        <w:rPr>
          <w:rFonts w:ascii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DD212D">
        <w:rPr>
          <w:rFonts w:ascii="Times New Roman" w:hAnsi="Times New Roman" w:cs="Times New Roman"/>
          <w:sz w:val="24"/>
          <w:szCs w:val="24"/>
          <w:lang w:eastAsia="ru-RU"/>
        </w:rPr>
        <w:t>Happy</w:t>
      </w:r>
      <w:proofErr w:type="spellEnd"/>
      <w:r w:rsidRPr="00DD21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212D">
        <w:rPr>
          <w:rFonts w:ascii="Times New Roman" w:hAnsi="Times New Roman" w:cs="Times New Roman"/>
          <w:sz w:val="24"/>
          <w:szCs w:val="24"/>
          <w:lang w:eastAsia="ru-RU"/>
        </w:rPr>
        <w:t>Day</w:t>
      </w:r>
      <w:proofErr w:type="spellEnd"/>
      <w:r w:rsidRPr="00DD212D">
        <w:rPr>
          <w:rFonts w:ascii="Times New Roman" w:hAnsi="Times New Roman" w:cs="Times New Roman"/>
          <w:sz w:val="24"/>
          <w:szCs w:val="24"/>
          <w:lang w:eastAsia="ru-RU"/>
        </w:rPr>
        <w:t>!» («Счастливого дня!»)</w:t>
      </w:r>
    </w:p>
    <w:p w:rsidR="0007747A" w:rsidRPr="00DD212D" w:rsidRDefault="0007747A" w:rsidP="00F6066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был успех для </w:t>
      </w:r>
      <w:proofErr w:type="gramStart"/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художника</w:t>
      </w:r>
      <w:proofErr w:type="gramEnd"/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 в одном из своих интервью сказал:</w:t>
      </w:r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«Никогда еще в истории человечества и искусства не было ни одной работы, которая бы, распространившись столь широко, приносила столько счастья, радости и удовольствия. Не было ничего, сделанного так просто, но ставшего понятным всем».</w:t>
      </w:r>
    </w:p>
    <w:p w:rsidR="0007747A" w:rsidRDefault="0007747A" w:rsidP="00F6066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уже пожилым человеком, Харви </w:t>
      </w:r>
      <w:proofErr w:type="spellStart"/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Болл</w:t>
      </w:r>
      <w:proofErr w:type="spellEnd"/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окончательно определил свою миссию на Земле - он видел себя в качестве Международного посла счастья и даже придумал праздник - Международный День Улыбки (</w:t>
      </w:r>
      <w:proofErr w:type="spellStart"/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World</w:t>
      </w:r>
      <w:proofErr w:type="spellEnd"/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Smile</w:t>
      </w:r>
      <w:proofErr w:type="spellEnd"/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Day</w:t>
      </w:r>
      <w:proofErr w:type="spellEnd"/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 </w:t>
      </w:r>
    </w:p>
    <w:p w:rsidR="0007747A" w:rsidRPr="00DD212D" w:rsidRDefault="0007747A" w:rsidP="00F6066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 инициативе художника был отпразднован </w:t>
      </w:r>
      <w:r w:rsidRPr="00DD2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1999</w:t>
      </w:r>
      <w:bookmarkStart w:id="0" w:name="_GoBack"/>
      <w:bookmarkEnd w:id="0"/>
      <w:r w:rsidRPr="00DD2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 </w:t>
      </w:r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раз «</w:t>
      </w:r>
      <w:r w:rsidRPr="00DD2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Всемирный день улыбки».</w:t>
      </w:r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отмечается первую пятницу октября.</w:t>
      </w:r>
    </w:p>
    <w:p w:rsidR="0007747A" w:rsidRPr="00DD212D" w:rsidRDefault="0007747A" w:rsidP="00F6066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считал, что это должен быть день, "посвящённый хорошему настроению и добрым делам", и проходить под лозунгом "Творите добро. Помогите одной улыбке”</w:t>
      </w:r>
    </w:p>
    <w:p w:rsidR="0007747A" w:rsidRPr="00DD212D" w:rsidRDefault="0007747A" w:rsidP="00F60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212D">
        <w:rPr>
          <w:rFonts w:ascii="Times New Roman" w:hAnsi="Times New Roman" w:cs="Times New Roman"/>
          <w:sz w:val="24"/>
          <w:szCs w:val="24"/>
          <w:lang w:eastAsia="ru-RU"/>
        </w:rPr>
        <w:t xml:space="preserve">     Время рождения смайлика в ИНТЕРНЕТЕ известно с точностью до минуты. 19 сентября 1982 года в 11:44 утра Скотт </w:t>
      </w:r>
      <w:proofErr w:type="spellStart"/>
      <w:r w:rsidRPr="00DD212D">
        <w:rPr>
          <w:rFonts w:ascii="Times New Roman" w:hAnsi="Times New Roman" w:cs="Times New Roman"/>
          <w:sz w:val="24"/>
          <w:szCs w:val="24"/>
          <w:lang w:eastAsia="ru-RU"/>
        </w:rPr>
        <w:t>Фалман</w:t>
      </w:r>
      <w:proofErr w:type="spellEnd"/>
      <w:r w:rsidRPr="00DD212D">
        <w:rPr>
          <w:rFonts w:ascii="Times New Roman" w:hAnsi="Times New Roman" w:cs="Times New Roman"/>
          <w:sz w:val="24"/>
          <w:szCs w:val="24"/>
          <w:lang w:eastAsia="ru-RU"/>
        </w:rPr>
        <w:t xml:space="preserve">, профессор психологии университета Карнеги </w:t>
      </w:r>
      <w:proofErr w:type="spellStart"/>
      <w:r w:rsidRPr="00DD212D">
        <w:rPr>
          <w:rFonts w:ascii="Times New Roman" w:hAnsi="Times New Roman" w:cs="Times New Roman"/>
          <w:sz w:val="24"/>
          <w:szCs w:val="24"/>
          <w:lang w:eastAsia="ru-RU"/>
        </w:rPr>
        <w:t>Меллон</w:t>
      </w:r>
      <w:proofErr w:type="spellEnd"/>
      <w:r w:rsidRPr="00DD212D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D212D">
        <w:rPr>
          <w:rFonts w:ascii="Times New Roman" w:hAnsi="Times New Roman" w:cs="Times New Roman"/>
          <w:sz w:val="24"/>
          <w:szCs w:val="24"/>
          <w:lang w:eastAsia="ru-RU"/>
        </w:rPr>
        <w:t>Питтсбурге</w:t>
      </w:r>
      <w:proofErr w:type="spellEnd"/>
      <w:r w:rsidRPr="00DD212D">
        <w:rPr>
          <w:rFonts w:ascii="Times New Roman" w:hAnsi="Times New Roman" w:cs="Times New Roman"/>
          <w:sz w:val="24"/>
          <w:szCs w:val="24"/>
          <w:lang w:eastAsia="ru-RU"/>
        </w:rPr>
        <w:t xml:space="preserve">, отправил коллегам электронное сообщение. </w:t>
      </w:r>
    </w:p>
    <w:p w:rsidR="0007747A" w:rsidRPr="00DD212D" w:rsidRDefault="0007747A" w:rsidP="00F60665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12D">
        <w:rPr>
          <w:rFonts w:ascii="Times New Roman" w:hAnsi="Times New Roman"/>
          <w:sz w:val="24"/>
          <w:szCs w:val="24"/>
          <w:lang w:eastAsia="ru-RU"/>
        </w:rPr>
        <w:t xml:space="preserve">    В нем он предложил при общении в сети использовать хорошо известную сегодня каждому интернет - пользователю последовательность из трех символов – </w:t>
      </w:r>
      <w:r w:rsidRPr="00DD212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95FAA13" wp14:editId="160C81A2">
            <wp:extent cx="476250" cy="476250"/>
            <wp:effectExtent l="0" t="0" r="0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47A" w:rsidRPr="00DD212D" w:rsidRDefault="0007747A" w:rsidP="00F60665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12D">
        <w:rPr>
          <w:rFonts w:ascii="Times New Roman" w:hAnsi="Times New Roman"/>
          <w:sz w:val="24"/>
          <w:szCs w:val="24"/>
          <w:lang w:eastAsia="ru-RU"/>
        </w:rPr>
        <w:t>в качестве маркера для шутливых сообщений. Свой выбор ученый объяснил тем, что этот значок похож на улыбающееся лицо.</w:t>
      </w:r>
    </w:p>
    <w:p w:rsidR="0007747A" w:rsidRPr="00B10CA0" w:rsidRDefault="0007747A" w:rsidP="00F60665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10CA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Вот его </w:t>
      </w:r>
      <w:r w:rsidRPr="00B10CA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письмо с первым текстовым смайликом</w:t>
      </w:r>
      <w:r w:rsidRPr="00B10CA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07747A" w:rsidRPr="00DD212D" w:rsidRDefault="0007747A" w:rsidP="00F60665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12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D212D">
        <w:rPr>
          <w:rFonts w:ascii="Times New Roman" w:hAnsi="Times New Roman"/>
          <w:sz w:val="24"/>
          <w:szCs w:val="24"/>
          <w:lang w:eastAsia="ru-RU"/>
        </w:rPr>
        <w:t>Юникоде</w:t>
      </w:r>
      <w:proofErr w:type="gramEnd"/>
      <w:r w:rsidRPr="00DD212D">
        <w:rPr>
          <w:rFonts w:ascii="Times New Roman" w:hAnsi="Times New Roman"/>
          <w:sz w:val="24"/>
          <w:szCs w:val="24"/>
          <w:lang w:eastAsia="ru-RU"/>
        </w:rPr>
        <w:t xml:space="preserve"> есть символы для обозначения эмоций:   </w:t>
      </w:r>
    </w:p>
    <w:p w:rsidR="0007747A" w:rsidRPr="00DD212D" w:rsidRDefault="0007747A" w:rsidP="00F60665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12D">
        <w:rPr>
          <w:rFonts w:ascii="Segoe UI Symbol" w:hAnsi="Segoe UI Symbol" w:cs="Segoe UI Symbol"/>
          <w:sz w:val="24"/>
          <w:szCs w:val="24"/>
          <w:lang w:eastAsia="ru-RU"/>
        </w:rPr>
        <w:t>☺</w:t>
      </w:r>
      <w:r w:rsidRPr="00DD212D">
        <w:rPr>
          <w:rFonts w:ascii="Times New Roman" w:hAnsi="Times New Roman"/>
          <w:sz w:val="24"/>
          <w:szCs w:val="24"/>
          <w:lang w:eastAsia="ru-RU"/>
        </w:rPr>
        <w:t xml:space="preserve"> (код 9786), ☻ (код 9787)                 </w:t>
      </w:r>
    </w:p>
    <w:p w:rsidR="0007747A" w:rsidRPr="00DD212D" w:rsidRDefault="0007747A" w:rsidP="00F60665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12D">
        <w:rPr>
          <w:rFonts w:ascii="MS Mincho" w:eastAsia="MS Mincho" w:hAnsi="MS Mincho" w:cs="MS Mincho" w:hint="eastAsia"/>
          <w:sz w:val="24"/>
          <w:szCs w:val="24"/>
          <w:lang w:eastAsia="ru-RU"/>
        </w:rPr>
        <w:t>☹</w:t>
      </w:r>
      <w:r w:rsidRPr="00DD212D">
        <w:rPr>
          <w:rFonts w:ascii="Times New Roman" w:hAnsi="Times New Roman"/>
          <w:sz w:val="24"/>
          <w:szCs w:val="24"/>
          <w:lang w:eastAsia="ru-RU"/>
        </w:rPr>
        <w:t xml:space="preserve"> (код 9785).</w:t>
      </w:r>
    </w:p>
    <w:p w:rsidR="0007747A" w:rsidRPr="00DD212D" w:rsidRDefault="0007747A" w:rsidP="00F6066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12D">
        <w:rPr>
          <w:rFonts w:ascii="Times New Roman" w:hAnsi="Times New Roman" w:cs="Times New Roman"/>
          <w:sz w:val="24"/>
          <w:szCs w:val="24"/>
          <w:lang w:eastAsia="ru-RU"/>
        </w:rPr>
        <w:t>Но независимый от шрифта и кодировки смайлик получил массовое распространение.</w:t>
      </w:r>
    </w:p>
    <w:p w:rsidR="0007747A" w:rsidRPr="00DD212D" w:rsidRDefault="0007747A" w:rsidP="00F60665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12D">
        <w:rPr>
          <w:rFonts w:ascii="Times New Roman" w:hAnsi="Times New Roman"/>
          <w:sz w:val="24"/>
          <w:szCs w:val="24"/>
          <w:lang w:eastAsia="ru-RU"/>
        </w:rPr>
        <w:t>Символами передается мимика лица и голосовые интонации - все то, что остается за кадром при переписке по электронной почте или общении по ICQ.</w:t>
      </w:r>
    </w:p>
    <w:p w:rsidR="0007747A" w:rsidRPr="00DD212D" w:rsidRDefault="0007747A" w:rsidP="00F6066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212D">
        <w:rPr>
          <w:rFonts w:ascii="Times New Roman" w:hAnsi="Times New Roman" w:cs="Times New Roman"/>
          <w:sz w:val="24"/>
          <w:szCs w:val="24"/>
          <w:lang w:eastAsia="ru-RU"/>
        </w:rPr>
        <w:t xml:space="preserve">Когда мы общаемся с человеком с помощью электронной почты, то наше единственное средство – это текст, набранный на экране компьютера. Собеседник не видит лица и не слышит голоса. Поэтому ему порой бывает трудно понять весь смысл послания.  Для того чтобы передать </w:t>
      </w:r>
      <w:r w:rsidRPr="00730C82">
        <w:rPr>
          <w:rFonts w:ascii="Times New Roman" w:hAnsi="Times New Roman" w:cs="Times New Roman"/>
          <w:b/>
          <w:sz w:val="24"/>
          <w:szCs w:val="24"/>
          <w:lang w:eastAsia="ru-RU"/>
        </w:rPr>
        <w:t>эмоциональное настроение</w:t>
      </w:r>
      <w:r w:rsidRPr="00DD212D">
        <w:rPr>
          <w:rFonts w:ascii="Times New Roman" w:hAnsi="Times New Roman" w:cs="Times New Roman"/>
          <w:sz w:val="24"/>
          <w:szCs w:val="24"/>
          <w:lang w:eastAsia="ru-RU"/>
        </w:rPr>
        <w:t>, при работе на компьютере используют смайлики.</w:t>
      </w:r>
    </w:p>
    <w:p w:rsidR="0007747A" w:rsidRPr="000B32D6" w:rsidRDefault="0007747A" w:rsidP="00F60665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B32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решили узнать, у учеников нашей школы, используют ли они смайлики в общении для выражения эмоции. И большая часть ответила «Да»</w:t>
      </w:r>
    </w:p>
    <w:p w:rsidR="0007747A" w:rsidRPr="000B32D6" w:rsidRDefault="0007747A" w:rsidP="00F60665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B32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второй вопрос</w:t>
      </w:r>
      <w:proofErr w:type="gramStart"/>
      <w:r w:rsidRPr="000B32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</w:t>
      </w:r>
      <w:proofErr w:type="gramEnd"/>
      <w:r w:rsidRPr="000B32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акие смайлики предпочитаете использовать графические или знаковые?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Ответ удивил нас. 5 и 8 классы используют больше графические смайлики, а 6-7 классы – знаковые!!!</w:t>
      </w:r>
    </w:p>
    <w:p w:rsidR="0007747A" w:rsidRPr="000B32D6" w:rsidRDefault="0007747A" w:rsidP="00F60665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B32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на последний вопрос</w:t>
      </w:r>
      <w:proofErr w:type="gramStart"/>
      <w:r w:rsidRPr="000B32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B32D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</w:t>
      </w:r>
      <w:proofErr w:type="gramEnd"/>
      <w:r w:rsidRPr="000B32D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акие смайлики чаще всего используете?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Большинство ответило «улыбку», но есть и те, которые используют чаще «грусть».</w:t>
      </w:r>
    </w:p>
    <w:p w:rsidR="0007747A" w:rsidRDefault="0007747A" w:rsidP="00F60665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D2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Смайлики </w:t>
      </w:r>
    </w:p>
    <w:p w:rsidR="0007747A" w:rsidRPr="00DD212D" w:rsidRDefault="0007747A" w:rsidP="00F6066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встретить всюду, не только в Интернете…</w:t>
      </w:r>
    </w:p>
    <w:p w:rsidR="0007747A" w:rsidRPr="00DD212D" w:rsidRDefault="0007747A" w:rsidP="00F6066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такие разные…</w:t>
      </w:r>
    </w:p>
    <w:p w:rsidR="0007747A" w:rsidRPr="00DD212D" w:rsidRDefault="0007747A" w:rsidP="00F6066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смайликов</w:t>
      </w:r>
    </w:p>
    <w:p w:rsidR="0007747A" w:rsidRPr="00DD212D" w:rsidRDefault="0007747A" w:rsidP="00F6066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Есть очень много смайликов для обозначения, как эмоций, так и состояний человека или его внешности.</w:t>
      </w:r>
    </w:p>
    <w:p w:rsidR="0007747A" w:rsidRPr="00DD212D" w:rsidRDefault="0007747A" w:rsidP="00F6066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:-)    улыбающийся </w:t>
      </w:r>
    </w:p>
    <w:p w:rsidR="0007747A" w:rsidRPr="00DD212D" w:rsidRDefault="0007747A" w:rsidP="00F6066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:-))   смеющийся </w:t>
      </w:r>
      <w:proofErr w:type="gramEnd"/>
    </w:p>
    <w:p w:rsidR="0007747A" w:rsidRPr="00DD212D" w:rsidRDefault="0007747A" w:rsidP="00F6066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:-D    радостно смеющийся </w:t>
      </w:r>
    </w:p>
    <w:p w:rsidR="0007747A" w:rsidRPr="00DD212D" w:rsidRDefault="0007747A" w:rsidP="00F6066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:-|    задумчивый </w:t>
      </w:r>
    </w:p>
    <w:p w:rsidR="0007747A" w:rsidRPr="00DD212D" w:rsidRDefault="0007747A" w:rsidP="00F6066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:-(    грустный </w:t>
      </w:r>
      <w:proofErr w:type="gramEnd"/>
    </w:p>
    <w:p w:rsidR="0007747A" w:rsidRPr="00DD212D" w:rsidRDefault="0007747A" w:rsidP="00F6066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&gt;:-[    сердитый </w:t>
      </w:r>
      <w:proofErr w:type="gramEnd"/>
    </w:p>
    <w:p w:rsidR="0007747A" w:rsidRPr="00DD212D" w:rsidRDefault="0007747A" w:rsidP="00F6066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:-0    удивлённый (рот открыт) </w:t>
      </w:r>
    </w:p>
    <w:p w:rsidR="0007747A" w:rsidRPr="00DD212D" w:rsidRDefault="0007747A" w:rsidP="00F6066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Азиатские смайлики</w:t>
      </w:r>
    </w:p>
    <w:p w:rsidR="0007747A" w:rsidRPr="00DD212D" w:rsidRDefault="0007747A" w:rsidP="00F6066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Восточной Азии принят другой стиль </w:t>
      </w:r>
      <w:proofErr w:type="spellStart"/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эмоционов</w:t>
      </w:r>
      <w:proofErr w:type="spellEnd"/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каомодзи</w:t>
      </w:r>
      <w:proofErr w:type="spellEnd"/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(яп. </w:t>
      </w:r>
      <w:proofErr w:type="spellStart"/>
      <w:r w:rsidRPr="00DD212D">
        <w:rPr>
          <w:rFonts w:ascii="Times New Roman" w:eastAsia="MS Gothic" w:hAnsi="Times New Roman" w:cs="Times New Roman"/>
          <w:color w:val="000000"/>
          <w:sz w:val="24"/>
          <w:szCs w:val="24"/>
          <w:lang w:eastAsia="ru-RU"/>
        </w:rPr>
        <w:t>顔文字</w:t>
      </w:r>
      <w:proofErr w:type="spellEnd"/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который можно понять, не переворачивая их. </w:t>
      </w:r>
    </w:p>
    <w:p w:rsidR="0007747A" w:rsidRPr="00DD212D" w:rsidRDefault="0007747A" w:rsidP="00F6066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Например: </w:t>
      </w:r>
    </w:p>
    <w:p w:rsidR="0007747A" w:rsidRPr="00DD212D" w:rsidRDefault="0007747A" w:rsidP="00F6066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^_^    улыбающийся; </w:t>
      </w:r>
    </w:p>
    <w:p w:rsidR="0007747A" w:rsidRPr="00DD212D" w:rsidRDefault="0007747A" w:rsidP="00F6066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^_~    подмигивающий; </w:t>
      </w:r>
    </w:p>
    <w:p w:rsidR="0007747A" w:rsidRPr="00DD212D" w:rsidRDefault="0007747A" w:rsidP="00F6066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T_T     плачущий. </w:t>
      </w:r>
    </w:p>
    <w:p w:rsidR="0007747A" w:rsidRPr="00DD212D" w:rsidRDefault="0007747A" w:rsidP="00F6066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Персональный год.</w:t>
      </w:r>
    </w:p>
    <w:p w:rsidR="0007747A" w:rsidRPr="00DD212D" w:rsidRDefault="0007747A" w:rsidP="00F6066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 то солнечный или пасмурный день, удачный или нет, радостный или грустный, - он прожит, и достоин того, чтобы оставить о себе память в календаре. Так считают мастера из «</w:t>
      </w:r>
      <w:proofErr w:type="spellStart"/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</w:t>
      </w:r>
      <w:proofErr w:type="spellEnd"/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Дизайн </w:t>
      </w:r>
      <w:proofErr w:type="spellStart"/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Вижуал</w:t>
      </w:r>
      <w:proofErr w:type="spellEnd"/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Брендинг</w:t>
      </w:r>
      <w:proofErr w:type="spellEnd"/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07747A" w:rsidRPr="00DD212D" w:rsidRDefault="0007747A" w:rsidP="00F6066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Они создали календарь, способный наглядно показать, каких дней в вашем году было больше, и какую картину они демонстрируют.</w:t>
      </w:r>
    </w:p>
    <w:p w:rsidR="0007747A" w:rsidRPr="00DD212D" w:rsidRDefault="0007747A" w:rsidP="00F6066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день вызывает приятные воспоминания, — стоит смело наклеить желтый смайлик. Если день сложился не так, как хотелось бы, — пометить его черным, ведь «только в молчании — звук, только во мраке — свет», и, чтобы отличить настоящую радость, ее нужно с чем-то сравнить. </w:t>
      </w:r>
    </w:p>
    <w:p w:rsidR="0007747A" w:rsidRPr="00DD212D" w:rsidRDefault="00367D9C" w:rsidP="00F6066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</w:t>
      </w:r>
    </w:p>
    <w:p w:rsidR="0007747A" w:rsidRPr="00180945" w:rsidRDefault="0007747A" w:rsidP="00F6066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настоящее время несколько сотен тысяч смайликов представлены на многих сайтах. Однако ежедневно появляются   новые замечательные смайлики. </w:t>
      </w:r>
    </w:p>
    <w:p w:rsidR="00367D9C" w:rsidRPr="00367D9C" w:rsidRDefault="00367D9C" w:rsidP="00F6066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Интернет – это средство для общения. Миллионы людей устремляются в Глобальную сеть в поисках друзей, единомышленников, партнеров и собеседников. Здесь, как и в реальной жизни, бушуют страсти. Для их выражения существует простое и гениальное средство, имя которому – смайлик. Без смайликов сегодня не обходится ни одно электронное письмо, форум или блог! Некоторые из нас не могу даже обычное письмо написать без того, чтоб не нарисовать в нем смеющийся колобок!</w:t>
      </w:r>
    </w:p>
    <w:p w:rsidR="00367D9C" w:rsidRPr="00367D9C" w:rsidRDefault="00367D9C" w:rsidP="00367D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47A" w:rsidRDefault="00CC49CE" w:rsidP="00EB33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Ресурсы:</w:t>
      </w:r>
    </w:p>
    <w:p w:rsidR="00000000" w:rsidRPr="00CC49CE" w:rsidRDefault="00CC49CE" w:rsidP="00CC49C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Pr="00CC49C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CC49C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CC49C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CC49C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C49C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wikipedia</w:t>
        </w:r>
        <w:proofErr w:type="spellEnd"/>
        <w:r w:rsidRPr="00CC49C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CC49C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  <w:r w:rsidRPr="00CC49C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CC49C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wiki</w:t>
        </w:r>
        <w:r w:rsidRPr="00CC49C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/%</w:t>
        </w:r>
      </w:hyperlink>
      <w:hyperlink r:id="rId15" w:history="1">
        <w:r w:rsidRPr="00CC49C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Pr="00CC49C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0%</w:t>
        </w:r>
        <w:r w:rsidRPr="00CC49C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</w:t>
        </w:r>
        <w:r w:rsidRPr="00CC49C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1%</w:t>
        </w:r>
        <w:r w:rsidRPr="00CC49C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Pr="00CC49C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0%</w:t>
        </w:r>
        <w:r w:rsidRPr="00CC49C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BC</w:t>
        </w:r>
        <w:r w:rsidRPr="00CC49C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%</w:t>
        </w:r>
        <w:r w:rsidRPr="00CC49C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Pr="00CC49C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0%</w:t>
        </w:r>
        <w:r w:rsidRPr="00CC49C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</w:t>
        </w:r>
        <w:r w:rsidRPr="00CC49C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0%</w:t>
        </w:r>
        <w:r w:rsidRPr="00CC49C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Pr="00CC49C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0%</w:t>
        </w:r>
        <w:r w:rsidRPr="00CC49C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</w:t>
        </w:r>
        <w:r w:rsidRPr="00CC49C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9%</w:t>
        </w:r>
        <w:r w:rsidRPr="00CC49C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Pr="00CC49C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0%</w:t>
        </w:r>
        <w:r w:rsidRPr="00CC49C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BB</w:t>
        </w:r>
        <w:r w:rsidRPr="00CC49C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%</w:t>
        </w:r>
        <w:r w:rsidRPr="00CC49C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Pr="00CC49C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0%</w:t>
        </w:r>
        <w:r w:rsidRPr="00CC49C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</w:t>
        </w:r>
        <w:r w:rsidRPr="00CC49C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8%</w:t>
        </w:r>
        <w:r w:rsidRPr="00CC49C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Pr="00CC49C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0%</w:t>
        </w:r>
        <w:r w:rsidRPr="00CC49C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BA</w:t>
        </w:r>
      </w:hyperlink>
      <w:r w:rsidRPr="00CC4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0000" w:rsidRPr="00CC49CE" w:rsidRDefault="00CC49CE" w:rsidP="00CC49C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history="1"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http</w:t>
        </w:r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://</w:t>
        </w:r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www</w:t>
        </w:r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calend</w:t>
        </w:r>
        <w:proofErr w:type="spellEnd"/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/</w:t>
        </w:r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holidays</w:t>
        </w:r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/0/0/2225</w:t>
        </w:r>
      </w:hyperlink>
      <w:hyperlink r:id="rId17" w:history="1"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/</w:t>
        </w:r>
      </w:hyperlink>
      <w:r w:rsidRPr="00CC4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00000" w:rsidRPr="00CC49CE" w:rsidRDefault="00CC49CE" w:rsidP="00CC49C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http</w:t>
        </w:r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://</w:t>
        </w:r>
      </w:hyperlink>
      <w:hyperlink r:id="rId19" w:history="1"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www</w:t>
        </w:r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corporacia</w:t>
        </w:r>
        <w:proofErr w:type="spellEnd"/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/</w:t>
        </w:r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pages</w:t>
        </w:r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/</w:t>
        </w:r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page</w:t>
        </w:r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/</w:t>
        </w:r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show</w:t>
        </w:r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/963.</w:t>
        </w:r>
        <w:proofErr w:type="spellStart"/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htm</w:t>
        </w:r>
        <w:proofErr w:type="spellEnd"/>
      </w:hyperlink>
    </w:p>
    <w:p w:rsidR="00000000" w:rsidRPr="00CC49CE" w:rsidRDefault="00CC49CE" w:rsidP="00CC49C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0" w:history="1"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http</w:t>
        </w:r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://</w:t>
        </w:r>
      </w:hyperlink>
      <w:hyperlink r:id="rId21" w:history="1">
        <w:proofErr w:type="spellStart"/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brondinka</w:t>
        </w:r>
        <w:proofErr w:type="spellEnd"/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/</w:t>
        </w:r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internet</w:t>
        </w:r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/5-</w:t>
        </w:r>
        <w:proofErr w:type="spellStart"/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istorija</w:t>
        </w:r>
        <w:proofErr w:type="spellEnd"/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-</w:t>
        </w:r>
        <w:proofErr w:type="spellStart"/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sozdanija</w:t>
        </w:r>
        <w:proofErr w:type="spellEnd"/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-</w:t>
        </w:r>
        <w:proofErr w:type="spellStart"/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smajlika</w:t>
        </w:r>
        <w:proofErr w:type="spellEnd"/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html</w:t>
        </w:r>
      </w:hyperlink>
    </w:p>
    <w:p w:rsidR="00000000" w:rsidRPr="00CC49CE" w:rsidRDefault="00CC49CE" w:rsidP="00CC49C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" w:history="1"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http</w:t>
        </w:r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://</w:t>
        </w:r>
      </w:hyperlink>
      <w:hyperlink r:id="rId23" w:history="1"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www</w:t>
        </w:r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inmoment</w:t>
        </w:r>
        <w:proofErr w:type="spellEnd"/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/</w:t>
        </w:r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holidays</w:t>
        </w:r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/</w:t>
        </w:r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birthday</w:t>
        </w:r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-</w:t>
        </w:r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emoticon</w:t>
        </w:r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html</w:t>
        </w:r>
      </w:hyperlink>
    </w:p>
    <w:p w:rsidR="00000000" w:rsidRPr="00CC49CE" w:rsidRDefault="00CC49CE" w:rsidP="00CC49C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4" w:history="1"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http://</w:t>
        </w:r>
      </w:hyperlink>
      <w:hyperlink r:id="rId25" w:history="1"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yoursmileys.ru/smilehistor</w:t>
        </w:r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y.php</w:t>
        </w:r>
      </w:hyperlink>
    </w:p>
    <w:p w:rsidR="00000000" w:rsidRPr="00CC49CE" w:rsidRDefault="00CC49CE" w:rsidP="00CC49C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6" w:history="1"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http</w:t>
        </w:r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://</w:t>
        </w:r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school</w:t>
        </w:r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dtv</w:t>
        </w:r>
        <w:proofErr w:type="spellEnd"/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su</w:t>
        </w:r>
        <w:proofErr w:type="spellEnd"/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/</w:t>
        </w:r>
        <w:proofErr w:type="spellStart"/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znachenie</w:t>
        </w:r>
        <w:proofErr w:type="spellEnd"/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-</w:t>
        </w:r>
        <w:proofErr w:type="spellStart"/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smaylikov</w:t>
        </w:r>
        <w:proofErr w:type="spellEnd"/>
      </w:hyperlink>
      <w:hyperlink r:id="rId27" w:history="1">
        <w:r w:rsidRPr="00CC49C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/</w:t>
        </w:r>
      </w:hyperlink>
      <w:r w:rsidRPr="00CC4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C49CE" w:rsidRPr="00DD212D" w:rsidRDefault="00CC49CE" w:rsidP="00EB33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47A" w:rsidRPr="00DD212D" w:rsidRDefault="0007747A" w:rsidP="00EB33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86D" w:rsidRDefault="0075286D" w:rsidP="00EB3377">
      <w:pPr>
        <w:spacing w:after="0" w:line="240" w:lineRule="auto"/>
        <w:ind w:firstLine="567"/>
        <w:jc w:val="both"/>
      </w:pPr>
    </w:p>
    <w:sectPr w:rsidR="0075286D" w:rsidSect="00CC49CE">
      <w:pgSz w:w="11906" w:h="16838"/>
      <w:pgMar w:top="851" w:right="566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34E6"/>
    <w:multiLevelType w:val="multilevel"/>
    <w:tmpl w:val="50F0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DD577F"/>
    <w:multiLevelType w:val="hybridMultilevel"/>
    <w:tmpl w:val="BC942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81ED0"/>
    <w:multiLevelType w:val="hybridMultilevel"/>
    <w:tmpl w:val="7382BE24"/>
    <w:lvl w:ilvl="0" w:tplc="F1469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340F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643D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366E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5CEA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D0D1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4A7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B495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86D4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7A"/>
    <w:rsid w:val="0007747A"/>
    <w:rsid w:val="0012479B"/>
    <w:rsid w:val="00367D9C"/>
    <w:rsid w:val="00494976"/>
    <w:rsid w:val="0068013F"/>
    <w:rsid w:val="006D667E"/>
    <w:rsid w:val="0075286D"/>
    <w:rsid w:val="00965D40"/>
    <w:rsid w:val="00AD6BD1"/>
    <w:rsid w:val="00CC49CE"/>
    <w:rsid w:val="00EB3377"/>
    <w:rsid w:val="00F6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7A"/>
  </w:style>
  <w:style w:type="paragraph" w:styleId="3">
    <w:name w:val="heading 3"/>
    <w:basedOn w:val="a"/>
    <w:next w:val="a"/>
    <w:link w:val="30"/>
    <w:qFormat/>
    <w:rsid w:val="000774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747A"/>
  </w:style>
  <w:style w:type="character" w:styleId="a3">
    <w:name w:val="Hyperlink"/>
    <w:basedOn w:val="a0"/>
    <w:uiPriority w:val="99"/>
    <w:unhideWhenUsed/>
    <w:rsid w:val="0007747A"/>
    <w:rPr>
      <w:color w:val="0000FF"/>
      <w:u w:val="single"/>
    </w:rPr>
  </w:style>
  <w:style w:type="paragraph" w:styleId="a4">
    <w:name w:val="No Spacing"/>
    <w:uiPriority w:val="1"/>
    <w:qFormat/>
    <w:rsid w:val="000774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7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47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774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7">
    <w:name w:val="Автор работы"/>
    <w:basedOn w:val="a"/>
    <w:autoRedefine/>
    <w:rsid w:val="0007747A"/>
    <w:pPr>
      <w:spacing w:after="0" w:line="360" w:lineRule="auto"/>
      <w:ind w:left="5103" w:right="-1" w:firstLine="2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494976"/>
  </w:style>
  <w:style w:type="paragraph" w:styleId="a8">
    <w:name w:val="Normal (Web)"/>
    <w:basedOn w:val="a"/>
    <w:uiPriority w:val="99"/>
    <w:semiHidden/>
    <w:unhideWhenUsed/>
    <w:rsid w:val="0049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60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7A"/>
  </w:style>
  <w:style w:type="paragraph" w:styleId="3">
    <w:name w:val="heading 3"/>
    <w:basedOn w:val="a"/>
    <w:next w:val="a"/>
    <w:link w:val="30"/>
    <w:qFormat/>
    <w:rsid w:val="000774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747A"/>
  </w:style>
  <w:style w:type="character" w:styleId="a3">
    <w:name w:val="Hyperlink"/>
    <w:basedOn w:val="a0"/>
    <w:uiPriority w:val="99"/>
    <w:unhideWhenUsed/>
    <w:rsid w:val="0007747A"/>
    <w:rPr>
      <w:color w:val="0000FF"/>
      <w:u w:val="single"/>
    </w:rPr>
  </w:style>
  <w:style w:type="paragraph" w:styleId="a4">
    <w:name w:val="No Spacing"/>
    <w:uiPriority w:val="1"/>
    <w:qFormat/>
    <w:rsid w:val="000774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7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47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774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7">
    <w:name w:val="Автор работы"/>
    <w:basedOn w:val="a"/>
    <w:autoRedefine/>
    <w:rsid w:val="0007747A"/>
    <w:pPr>
      <w:spacing w:after="0" w:line="360" w:lineRule="auto"/>
      <w:ind w:left="5103" w:right="-1" w:firstLine="2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494976"/>
  </w:style>
  <w:style w:type="paragraph" w:styleId="a8">
    <w:name w:val="Normal (Web)"/>
    <w:basedOn w:val="a"/>
    <w:uiPriority w:val="99"/>
    <w:semiHidden/>
    <w:unhideWhenUsed/>
    <w:rsid w:val="0049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60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2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670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665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68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27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59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48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22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9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5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5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0%B8%D1%86%D0%BE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www.corporacia.ru/pages/page/show/963.htm" TargetMode="External"/><Relationship Id="rId26" Type="http://schemas.openxmlformats.org/officeDocument/2006/relationships/hyperlink" Target="http://school.dtv.su/znachenie-smaylikov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rondinka.ru/internet/5-istorija-sozdanija-smajlika.html" TargetMode="External"/><Relationship Id="rId7" Type="http://schemas.openxmlformats.org/officeDocument/2006/relationships/hyperlink" Target="http://ru.wikipedia.org/wiki/%D0%98%D0%B7%D0%BE%D0%B1%D1%80%D0%B0%D0%B6%D0%B5%D0%BD%D0%B8%D0%B5" TargetMode="External"/><Relationship Id="rId12" Type="http://schemas.openxmlformats.org/officeDocument/2006/relationships/hyperlink" Target="http://ru.wikipedia.org/wiki/%D0%96%D0%B8%D0%B6%D0%B8" TargetMode="External"/><Relationship Id="rId17" Type="http://schemas.openxmlformats.org/officeDocument/2006/relationships/hyperlink" Target="http://www.calend.ru/holidays/0/0/2225/" TargetMode="External"/><Relationship Id="rId25" Type="http://schemas.openxmlformats.org/officeDocument/2006/relationships/hyperlink" Target="http://yoursmileys.ru/smilehistory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lend.ru/holidays/0/0/2225/" TargetMode="External"/><Relationship Id="rId20" Type="http://schemas.openxmlformats.org/officeDocument/2006/relationships/hyperlink" Target="http://brondinka.ru/internet/5-istorija-sozdanija-smajlika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3%D1%80%D0%B0%D1%84%D0%B8%D0%BA%D0%B0" TargetMode="External"/><Relationship Id="rId11" Type="http://schemas.openxmlformats.org/officeDocument/2006/relationships/hyperlink" Target="http://ru.wikipedia.org/wiki/%D0%9C%D0%B0%D1%81%D1%81%D0%BE%D0%B2%D0%B0%D1%8F_%D0%BA%D1%83%D0%BB%D1%8C%D1%82%D1%83%D1%80%D0%B0" TargetMode="External"/><Relationship Id="rId24" Type="http://schemas.openxmlformats.org/officeDocument/2006/relationships/hyperlink" Target="http://yoursmileys.ru/smilehistory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1%D0%BC%D0%B0%D0%B9%D0%BB%D0%B8%D0%BA" TargetMode="External"/><Relationship Id="rId23" Type="http://schemas.openxmlformats.org/officeDocument/2006/relationships/hyperlink" Target="http://www.inmoment.ru/holidays/birthday-emoticon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u.wikipedia.org/wiki/%D0%A0%D0%BE%D1%82" TargetMode="External"/><Relationship Id="rId19" Type="http://schemas.openxmlformats.org/officeDocument/2006/relationships/hyperlink" Target="http://www.corporacia.ru/pages/page/show/96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3%D0%BB%D0%B0%D0%B7" TargetMode="External"/><Relationship Id="rId14" Type="http://schemas.openxmlformats.org/officeDocument/2006/relationships/hyperlink" Target="http://ru.wikipedia.org/wiki/%D0%A1%D0%BC%D0%B0%D0%B9%D0%BB%D0%B8%D0%BA" TargetMode="External"/><Relationship Id="rId22" Type="http://schemas.openxmlformats.org/officeDocument/2006/relationships/hyperlink" Target="http://www.inmoment.ru/holidays/birthday-emoticon.html" TargetMode="External"/><Relationship Id="rId27" Type="http://schemas.openxmlformats.org/officeDocument/2006/relationships/hyperlink" Target="http://school.dtv.su/znachenie-smayli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М А</dc:creator>
  <cp:lastModifiedBy>Мартынова М А</cp:lastModifiedBy>
  <cp:revision>10</cp:revision>
  <dcterms:created xsi:type="dcterms:W3CDTF">2014-04-14T18:54:00Z</dcterms:created>
  <dcterms:modified xsi:type="dcterms:W3CDTF">2014-04-17T16:07:00Z</dcterms:modified>
</cp:coreProperties>
</file>