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72" w:rsidRPr="00486872" w:rsidRDefault="00486872" w:rsidP="0048687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68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«Использование ИКТ по ознакомлению с родным краем в работе с детьми старшего дошкольного возраста</w:t>
      </w:r>
      <w:r w:rsidRPr="004868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C3373" w:rsidRPr="00EE2EE7" w:rsidRDefault="00AC3373" w:rsidP="00AC33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EE7">
        <w:rPr>
          <w:sz w:val="28"/>
          <w:szCs w:val="28"/>
        </w:rPr>
        <w:t xml:space="preserve">Современные дошкольники значительно отличаются от предыдущих поколений. Они иначе воспринимают окружающий их мир, у них другие способы познания этого мира, интересы, игрушки. Причины этих различий заключаются, среди прочего, в том, что с самого рождения эти дети оказываются в информационной среде. Их первые игрушки – это пульты от телевизора и DVD, мобильные телефоны, цифровые фотоаппараты, диктофоны и видеокамеры, компьютеры и игровые приставки. И именно эти </w:t>
      </w:r>
      <w:proofErr w:type="spellStart"/>
      <w:r w:rsidRPr="00EE2EE7">
        <w:rPr>
          <w:sz w:val="28"/>
          <w:szCs w:val="28"/>
        </w:rPr>
        <w:t>девайсы</w:t>
      </w:r>
      <w:proofErr w:type="spellEnd"/>
      <w:r w:rsidRPr="00EE2EE7">
        <w:rPr>
          <w:sz w:val="28"/>
          <w:szCs w:val="28"/>
        </w:rPr>
        <w:t xml:space="preserve"> интересуют малышей больше, чем традиционные конструкторы</w:t>
      </w:r>
      <w:proofErr w:type="gramStart"/>
      <w:r w:rsidRPr="00EE2EE7">
        <w:rPr>
          <w:sz w:val="28"/>
          <w:szCs w:val="28"/>
        </w:rPr>
        <w:t xml:space="preserve"> ,</w:t>
      </w:r>
      <w:proofErr w:type="gramEnd"/>
      <w:r w:rsidRPr="00EE2EE7">
        <w:rPr>
          <w:sz w:val="28"/>
          <w:szCs w:val="28"/>
        </w:rPr>
        <w:t xml:space="preserve"> куклы, мозаики, настольные игры. Мы можем по-разному оценивать значение этих изменений, но они есть, и неразумно было бы их игнорировать. Как бы мы не относились к проблеме, информатизация общества ставит перед педагогами-дошкольниками задачу стать для ребенка проводником и наставником в мире новых технологий, сформировать основы информационной культуры личности ребенка».</w:t>
      </w:r>
    </w:p>
    <w:p w:rsidR="00AC3373" w:rsidRPr="00EE2EE7" w:rsidRDefault="00AC3373" w:rsidP="00AC33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EE7">
        <w:rPr>
          <w:sz w:val="28"/>
          <w:szCs w:val="28"/>
        </w:rPr>
        <w:t>Сегодня информационные компьютерные технологии можно считать новым способом формирования у детей представлений об окружающем мире. Возможности компьютера позволяют изменить объём и качество предлагаемого для ознакомления материала. Кроме того, у дошкольников один и тот же программный материал должен повторяться многократно, и большое значение имеет многообразие форм подачи. Эти условия обеспечивает способность компьютера воспроизводить информацию одновременно в виде текста, графического изображения, звука, речи, видео.</w:t>
      </w:r>
    </w:p>
    <w:p w:rsidR="00AC3373" w:rsidRDefault="00AC3373" w:rsidP="00AC337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современного общества неразрывно связано с научно-техническим прогрессом. Информационн</w:t>
      </w:r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технологии, которые должны способствовать не замене традиционных методов, а расширению их возможностей. В 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современном мире сложно стоять на одном месте, ИКТ прочно входят в воспитательно-образовательный процесс дошкольных учреждений. В дошкольном учреждении использование ИКТ позволит модернизировать учебно-воспитательный процесс, повышать эффективность, мотивировать детей на поисковую деятельность, дифференцировать обучение с учетом индивидуальных особенностей детей.   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</w:rPr>
        <w:br/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Компьютерные технологии – особое направление в работе с ребенком, которое способно помочь его развитию.   Применение компьютерной техники позволяет сделать занятие привлекательным и по-настоящему современным, расширяет возможности предоставления учебной информации, способно усилить мотивацию ребенка к обучению. Игровые компоненты, включенные в </w:t>
      </w:r>
      <w:proofErr w:type="spell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программы, активизируют познавательную деятельность дошкольников и улучшают усвоение материала.  Применение компьютерной техники при ознакомлении с правилами дорожного движения как раз позволяет сделать каждое занятие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</w:rPr>
        <w:br/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  В своей практике использую компьютерные презентации для ознакомления детей с правилами дорожного движения - доступный материал, различные анимации легко усваиваются дошкольниками. Для большей эффективности презентация построена с учетом возрастных особенностей дошкольников, в нее включены занимательные вопросы, анимационные картинки, игры. Чередование демонстрации теоретического материала и беседы с детьми помогают добиться поставленных целей.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C3373" w:rsidRDefault="00AC3373" w:rsidP="00AC33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  Презентации состоят из красочных анимированных слайдов, которые будут прекрасными помощниками при проведении занятий по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учению родного края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Цикл презентаций охватывает большой объем програ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ммного материала по изучению родного края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знакомление  с природой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создание и решение проблемных ситуации, отгадывание  загадок. </w:t>
      </w:r>
    </w:p>
    <w:p w:rsidR="00AC3373" w:rsidRPr="00EE2EE7" w:rsidRDefault="00AC3373" w:rsidP="00AC3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Помощь компьютера необходима  и в работе с родителями:  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на родительских собраниях, где можно показать  презентации  различных видов деятельности детей,  проводить различные консультации с наглядностью.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Исходя,   из вышесказанного  можно выделить   положительные стороны использования компьютера и определенные результаты этой деятельности: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  использование компьютера позволяет  значительно оживить нашу совместную образовательную деятельность с детьми, дает  очень сильный положительный эмоциональный отклик со стороны детей. Детям стало просто интереснее воспринимать наглядный материал в хорошем, крупном, выразительном качестве. Тем более</w:t>
      </w:r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современным детям очень близко восприятие экранных образов;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позволяет увеличить восприятие материала за счет увеличения количества иллюстративного материала;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позволяет делать поправки во время НОД, выполнять совместную работу детей во взаимодействии, осуществлять интерактивную взаимосвязь ребенок – педагог;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использование </w:t>
      </w:r>
      <w:proofErr w:type="spell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одновременно используется графическая, текстовая, аудиовизуальная информация</w:t>
      </w:r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 анимации и вставки видеофрагментов возможен показ динамических процессов;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животных; </w:t>
      </w:r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транспорта и т.д.);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использование новых приёмов объяснения и закрепления, особенно в 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игровой форме, повышает непроизвольное внимание детей, помогает развить произвольное;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непосредственно образовательная деятельность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высокая динамика непосредственно образовательной деятельности способствует эффективному усвоению материала, развитию памяти, воображения, творчества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иллюстративного материала к НОД и для оформления стендов, альбомов, группы, кабинетов (сканирование, Интернет; принтер, презентация);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создание дидактических игр;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подбор дополнительного познавательного материала к НОД, знакомство со сценариями праздников и других мероприятий;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-- обмен опытом, знакомство со статьями, наработками других педагогов России и зарубежья;</w:t>
      </w:r>
      <w:r w:rsidRPr="00EE2E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-- оформление групповой документации, отчетов; создание презентаций в программе </w:t>
      </w:r>
      <w:proofErr w:type="spellStart"/>
      <w:proofErr w:type="gramStart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>owerРoint</w:t>
      </w:r>
      <w:proofErr w:type="spellEnd"/>
      <w:r w:rsidRPr="00EE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повышения эффективности образовательных занятий с детьми и педагогической компетенции у родителей</w:t>
      </w:r>
    </w:p>
    <w:p w:rsidR="003A09FE" w:rsidRDefault="003A09FE"/>
    <w:sectPr w:rsidR="003A09FE" w:rsidSect="00C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73"/>
    <w:rsid w:val="003A09FE"/>
    <w:rsid w:val="00486872"/>
    <w:rsid w:val="00606D37"/>
    <w:rsid w:val="00AC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2017-07-03T16:14:00Z</dcterms:created>
  <dcterms:modified xsi:type="dcterms:W3CDTF">2017-07-03T16:15:00Z</dcterms:modified>
</cp:coreProperties>
</file>