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352" w:rsidRDefault="00E63352">
      <w:pPr>
        <w:rPr>
          <w:rFonts w:ascii="Arial" w:hAnsi="Arial" w:cs="Arial"/>
          <w:b/>
          <w:color w:val="17365D" w:themeColor="text2" w:themeShade="BF"/>
          <w:sz w:val="56"/>
          <w:szCs w:val="56"/>
        </w:rPr>
      </w:pPr>
    </w:p>
    <w:p w:rsidR="00E63352" w:rsidRDefault="00E63352">
      <w:pPr>
        <w:rPr>
          <w:rFonts w:ascii="Arial" w:hAnsi="Arial" w:cs="Arial"/>
          <w:b/>
          <w:color w:val="17365D" w:themeColor="text2" w:themeShade="BF"/>
          <w:sz w:val="72"/>
          <w:szCs w:val="72"/>
        </w:rPr>
      </w:pPr>
      <w:r>
        <w:rPr>
          <w:rFonts w:ascii="Arial" w:hAnsi="Arial" w:cs="Arial"/>
          <w:b/>
          <w:color w:val="17365D" w:themeColor="text2" w:themeShade="BF"/>
          <w:sz w:val="72"/>
          <w:szCs w:val="72"/>
        </w:rPr>
        <w:t xml:space="preserve">              </w:t>
      </w:r>
      <w:r w:rsidR="004C5EA7" w:rsidRPr="00E63352">
        <w:rPr>
          <w:rFonts w:ascii="Arial" w:hAnsi="Arial" w:cs="Arial"/>
          <w:b/>
          <w:color w:val="17365D" w:themeColor="text2" w:themeShade="BF"/>
          <w:sz w:val="72"/>
          <w:szCs w:val="72"/>
        </w:rPr>
        <w:t>Проект</w:t>
      </w:r>
    </w:p>
    <w:p w:rsidR="0004627B" w:rsidRPr="00E63352" w:rsidRDefault="004C5EA7">
      <w:pPr>
        <w:rPr>
          <w:rFonts w:ascii="Arial" w:hAnsi="Arial" w:cs="Arial"/>
          <w:b/>
          <w:color w:val="FF0000"/>
          <w:sz w:val="72"/>
          <w:szCs w:val="72"/>
        </w:rPr>
      </w:pPr>
      <w:r w:rsidRPr="00E63352">
        <w:rPr>
          <w:rFonts w:ascii="Arial" w:hAnsi="Arial" w:cs="Arial"/>
          <w:b/>
          <w:color w:val="FF0000"/>
          <w:sz w:val="72"/>
          <w:szCs w:val="72"/>
        </w:rPr>
        <w:t xml:space="preserve"> «Внимание: дорога!»</w:t>
      </w:r>
      <w:r w:rsidR="0004627B" w:rsidRPr="00E63352">
        <w:rPr>
          <w:rFonts w:ascii="Arial" w:hAnsi="Arial" w:cs="Arial"/>
          <w:b/>
          <w:color w:val="FF0000"/>
          <w:sz w:val="72"/>
          <w:szCs w:val="72"/>
        </w:rPr>
        <w:t xml:space="preserve"> </w:t>
      </w:r>
    </w:p>
    <w:p w:rsidR="00E63352" w:rsidRPr="00E63352" w:rsidRDefault="00E63352">
      <w:pPr>
        <w:rPr>
          <w:rFonts w:ascii="Arial" w:hAnsi="Arial" w:cs="Arial"/>
          <w:b/>
          <w:color w:val="17365D" w:themeColor="text2" w:themeShade="BF"/>
          <w:sz w:val="40"/>
          <w:szCs w:val="40"/>
        </w:rPr>
      </w:pPr>
      <w:r w:rsidRPr="00E63352">
        <w:rPr>
          <w:rFonts w:ascii="Arial" w:hAnsi="Arial" w:cs="Arial"/>
          <w:b/>
          <w:color w:val="17365D" w:themeColor="text2" w:themeShade="BF"/>
          <w:sz w:val="40"/>
          <w:szCs w:val="40"/>
        </w:rPr>
        <w:t>в подготовительной группе «СКАЗКА»</w:t>
      </w:r>
    </w:p>
    <w:p w:rsidR="0004627B" w:rsidRPr="00E63352" w:rsidRDefault="0004627B">
      <w:pPr>
        <w:rPr>
          <w:rFonts w:ascii="Arial" w:hAnsi="Arial" w:cs="Arial"/>
          <w:b/>
          <w:color w:val="17365D" w:themeColor="text2" w:themeShade="BF"/>
          <w:sz w:val="40"/>
          <w:szCs w:val="40"/>
        </w:rPr>
      </w:pPr>
      <w:r w:rsidRPr="00E63352">
        <w:rPr>
          <w:rFonts w:ascii="Arial" w:hAnsi="Arial" w:cs="Arial"/>
          <w:b/>
          <w:color w:val="17365D" w:themeColor="text2" w:themeShade="BF"/>
          <w:sz w:val="40"/>
          <w:szCs w:val="40"/>
        </w:rPr>
        <w:t xml:space="preserve">Автор: Путырская Н.А. </w:t>
      </w:r>
    </w:p>
    <w:p w:rsidR="004C5EA7" w:rsidRPr="00E63352" w:rsidRDefault="0004627B">
      <w:pPr>
        <w:rPr>
          <w:rFonts w:ascii="Arial" w:hAnsi="Arial" w:cs="Arial"/>
          <w:b/>
          <w:color w:val="17365D" w:themeColor="text2" w:themeShade="BF"/>
          <w:sz w:val="40"/>
          <w:szCs w:val="40"/>
        </w:rPr>
      </w:pPr>
      <w:r w:rsidRPr="00E63352">
        <w:rPr>
          <w:rFonts w:ascii="Arial" w:hAnsi="Arial" w:cs="Arial"/>
          <w:b/>
          <w:color w:val="17365D" w:themeColor="text2" w:themeShade="BF"/>
          <w:sz w:val="40"/>
          <w:szCs w:val="40"/>
        </w:rPr>
        <w:t>воспитатель МБДОУ ЦРР детского сада №21</w:t>
      </w:r>
    </w:p>
    <w:p w:rsidR="00E63352" w:rsidRDefault="00E63352">
      <w:pPr>
        <w:rPr>
          <w:rFonts w:ascii="Arial" w:hAnsi="Arial" w:cs="Arial"/>
          <w:b/>
          <w:sz w:val="24"/>
          <w:szCs w:val="24"/>
        </w:rPr>
      </w:pPr>
    </w:p>
    <w:p w:rsidR="00E63352" w:rsidRDefault="00E63352">
      <w:pPr>
        <w:rPr>
          <w:rFonts w:ascii="Arial" w:hAnsi="Arial" w:cs="Arial"/>
          <w:b/>
          <w:sz w:val="24"/>
          <w:szCs w:val="24"/>
        </w:rPr>
      </w:pPr>
    </w:p>
    <w:p w:rsidR="00E63352" w:rsidRDefault="00E63352">
      <w:pPr>
        <w:rPr>
          <w:rFonts w:ascii="Arial" w:hAnsi="Arial" w:cs="Arial"/>
          <w:b/>
          <w:sz w:val="24"/>
          <w:szCs w:val="24"/>
        </w:rPr>
      </w:pPr>
    </w:p>
    <w:p w:rsidR="00E63352" w:rsidRDefault="00E63352">
      <w:pPr>
        <w:rPr>
          <w:rFonts w:ascii="Arial" w:hAnsi="Arial" w:cs="Arial"/>
          <w:b/>
          <w:sz w:val="24"/>
          <w:szCs w:val="24"/>
        </w:rPr>
      </w:pPr>
    </w:p>
    <w:p w:rsidR="00E63352" w:rsidRDefault="00E6335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  <w:r w:rsidRPr="00E63352">
        <w:rPr>
          <w:rFonts w:ascii="Arial" w:hAnsi="Arial" w:cs="Arial"/>
          <w:b/>
          <w:sz w:val="24"/>
          <w:szCs w:val="24"/>
        </w:rPr>
        <w:drawing>
          <wp:inline distT="0" distB="0" distL="0" distR="0">
            <wp:extent cx="4410075" cy="3752850"/>
            <wp:effectExtent l="19050" t="0" r="9525" b="0"/>
            <wp:docPr id="21" name="Рисунок 19" descr="hello_html_m39f7c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39f7cf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352" w:rsidRDefault="00E63352">
      <w:pPr>
        <w:rPr>
          <w:rFonts w:ascii="Arial" w:hAnsi="Arial" w:cs="Arial"/>
          <w:b/>
          <w:sz w:val="24"/>
          <w:szCs w:val="24"/>
        </w:rPr>
      </w:pPr>
    </w:p>
    <w:p w:rsidR="00E63352" w:rsidRDefault="00E63352">
      <w:pPr>
        <w:rPr>
          <w:rFonts w:ascii="Arial" w:hAnsi="Arial" w:cs="Arial"/>
          <w:b/>
          <w:sz w:val="24"/>
          <w:szCs w:val="24"/>
        </w:rPr>
      </w:pPr>
    </w:p>
    <w:p w:rsidR="00E63352" w:rsidRDefault="00E63352">
      <w:pPr>
        <w:rPr>
          <w:rFonts w:ascii="Arial" w:hAnsi="Arial" w:cs="Arial"/>
          <w:b/>
          <w:sz w:val="24"/>
          <w:szCs w:val="24"/>
        </w:rPr>
      </w:pPr>
    </w:p>
    <w:p w:rsidR="0004627B" w:rsidRPr="00E63352" w:rsidRDefault="00E6335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4C5EA7" w:rsidRPr="006B4236">
        <w:rPr>
          <w:rFonts w:ascii="Arial" w:hAnsi="Arial" w:cs="Arial"/>
          <w:b/>
          <w:sz w:val="24"/>
          <w:szCs w:val="24"/>
        </w:rPr>
        <w:t>Проблема:</w:t>
      </w:r>
      <w:r w:rsidR="004C5EA7" w:rsidRPr="006B4236">
        <w:rPr>
          <w:rFonts w:ascii="Arial" w:hAnsi="Arial" w:cs="Arial"/>
          <w:sz w:val="24"/>
          <w:szCs w:val="24"/>
        </w:rPr>
        <w:t xml:space="preserve"> </w:t>
      </w:r>
    </w:p>
    <w:p w:rsid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По статистике в России ежегодно гибнут в дорожно-транспортных происшествиях около 2000 детей. Более 20000 получают травмы. Причем, каждый пятый малыш, пострадавший в ДТП, впоследствии становится пациентом психоневрологического диспансера, так как в первую очередь при авариях травмируется головной мозг, отвечающий за развитие ребенка.  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b/>
          <w:sz w:val="24"/>
          <w:szCs w:val="24"/>
        </w:rPr>
        <w:t>Актуальность проекта</w:t>
      </w:r>
      <w:r w:rsidRPr="006B4236">
        <w:rPr>
          <w:rFonts w:ascii="Arial" w:hAnsi="Arial" w:cs="Arial"/>
          <w:sz w:val="24"/>
          <w:szCs w:val="24"/>
        </w:rPr>
        <w:t xml:space="preserve"> обусловлена необходимостью профилактической работы детского дорожно-транспортного травматизма. Количество транспортных средств, скорость движения, плотность транспортных потоков на улицах и дорогах современных городов быстро возрастают, и будут прогрессировать в будущем. В таких условиях особое значение имеет заблаговременная и грамотная подготовка самых маленьких пешеходов, которых за порогом дома подстерегают серьезные трудности и опасности. Причиной дорожно-транспортных происшествий чаще всего являются сами дети. Анализ ДТП показывает, что главной причиной дорожных бед является отсутствие у детей навыков безопасного поведения на улицах и дорогах и умения наблюдать. В силу особенностей своего возраста дошкольники не способны в достаточной мере осматривать свой путь, замечать автомобиль, оценивать его скорость и направление движения, предвидеть возможность появления двигающегося на большой скорости автомобиля из-за стоящего транспорта и других предметов, закрывающих обзор проезжей части. Поэтому с дошкольного возраста необходимо учить детей безопасному поведению на улицах, дорогах, в транспорте и правилам дорожного движения. Избежать опасностей на проезжей части можно лишь путем целенаправленного и планомерного соответствующего воспитания и обучения детей. Чтобы работа по профилактике детского  </w:t>
      </w:r>
      <w:proofErr w:type="spellStart"/>
      <w:r w:rsidRPr="006B4236">
        <w:rPr>
          <w:rFonts w:ascii="Arial" w:hAnsi="Arial" w:cs="Arial"/>
          <w:sz w:val="24"/>
          <w:szCs w:val="24"/>
        </w:rPr>
        <w:t>дорожн</w:t>
      </w:r>
      <w:proofErr w:type="gramStart"/>
      <w:r w:rsidRPr="006B4236">
        <w:rPr>
          <w:rFonts w:ascii="Arial" w:hAnsi="Arial" w:cs="Arial"/>
          <w:sz w:val="24"/>
          <w:szCs w:val="24"/>
        </w:rPr>
        <w:t>о</w:t>
      </w:r>
      <w:proofErr w:type="spellEnd"/>
      <w:r w:rsidRPr="006B4236">
        <w:rPr>
          <w:rFonts w:ascii="Arial" w:hAnsi="Arial" w:cs="Arial"/>
          <w:sz w:val="24"/>
          <w:szCs w:val="24"/>
        </w:rPr>
        <w:t>-</w:t>
      </w:r>
      <w:proofErr w:type="gramEnd"/>
      <w:r w:rsidRPr="006B4236">
        <w:rPr>
          <w:rFonts w:ascii="Arial" w:hAnsi="Arial" w:cs="Arial"/>
          <w:sz w:val="24"/>
          <w:szCs w:val="24"/>
        </w:rPr>
        <w:t xml:space="preserve"> транспортного травматизма была эффективной, необходимо ее вести не только с детьми, но и с родителями. 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b/>
          <w:sz w:val="24"/>
          <w:szCs w:val="24"/>
        </w:rPr>
        <w:t>Участники проекта:</w:t>
      </w:r>
      <w:r w:rsidRPr="006B4236">
        <w:rPr>
          <w:rFonts w:ascii="Arial" w:hAnsi="Arial" w:cs="Arial"/>
          <w:sz w:val="24"/>
          <w:szCs w:val="24"/>
        </w:rPr>
        <w:t xml:space="preserve"> дети подготовительной  группы (6 -7 лет), родители, педагоги. 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b/>
          <w:sz w:val="24"/>
          <w:szCs w:val="24"/>
        </w:rPr>
        <w:t>Цель проекта:</w:t>
      </w:r>
      <w:r w:rsidR="0004627B" w:rsidRPr="006B4236">
        <w:rPr>
          <w:rFonts w:ascii="Arial" w:hAnsi="Arial" w:cs="Arial"/>
          <w:sz w:val="24"/>
          <w:szCs w:val="24"/>
        </w:rPr>
        <w:t xml:space="preserve"> формирование у детей подготовительной группы </w:t>
      </w:r>
      <w:r w:rsidRPr="006B4236">
        <w:rPr>
          <w:rFonts w:ascii="Arial" w:hAnsi="Arial" w:cs="Arial"/>
          <w:sz w:val="24"/>
          <w:szCs w:val="24"/>
        </w:rPr>
        <w:t xml:space="preserve">устойчивых навыков безопасного поведения на улицах и дорогах. 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b/>
          <w:sz w:val="24"/>
          <w:szCs w:val="24"/>
        </w:rPr>
        <w:t xml:space="preserve">Задачи проекта: 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1. Создать эффективную предметно – развивающую среду для обучения детей правилам безопасного поведения на дороге; 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2. Продолжать закреплять и расширять представления детей о правилах дорожного движения; 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3. Познакомить детей с дорожными знаками и их значениями, научить понимать их схематическое изображение для правильной ориентации на улицах и дорогах; 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lastRenderedPageBreak/>
        <w:t xml:space="preserve">4. Способствовать применению детьми полученных знаний в играх и повседневной жизни; 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5. Развивать наблюдательность, любознательность, ориентировку в пространстве; 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6. Воспитывать сознательное выполнение правил дорожного движения, культуру поведения на улице и в транспорте; 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7. Повышать компетентность родителей по особенностям обучения дошкольников правил безопасного поведения на дороге, в транспорте, правилам дорожного движения, содействовать укреплению и развитию детско-родительских отношений через практическую деятельность. </w:t>
      </w:r>
    </w:p>
    <w:p w:rsidR="004C5EA7" w:rsidRPr="006B4236" w:rsidRDefault="004C5EA7">
      <w:pPr>
        <w:rPr>
          <w:rFonts w:ascii="Arial" w:hAnsi="Arial" w:cs="Arial"/>
          <w:b/>
          <w:sz w:val="24"/>
          <w:szCs w:val="24"/>
        </w:rPr>
      </w:pPr>
      <w:r w:rsidRPr="006B4236">
        <w:rPr>
          <w:rFonts w:ascii="Arial" w:hAnsi="Arial" w:cs="Arial"/>
          <w:b/>
          <w:sz w:val="24"/>
          <w:szCs w:val="24"/>
        </w:rPr>
        <w:t xml:space="preserve">Тип проекта: 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• по доминирующему виду проектной деятельности: </w:t>
      </w:r>
      <w:proofErr w:type="gramStart"/>
      <w:r w:rsidRPr="006B4236">
        <w:rPr>
          <w:rFonts w:ascii="Arial" w:hAnsi="Arial" w:cs="Arial"/>
          <w:sz w:val="24"/>
          <w:szCs w:val="24"/>
        </w:rPr>
        <w:t>практико-ориентированный</w:t>
      </w:r>
      <w:proofErr w:type="gramEnd"/>
      <w:r w:rsidRPr="006B4236">
        <w:rPr>
          <w:rFonts w:ascii="Arial" w:hAnsi="Arial" w:cs="Arial"/>
          <w:sz w:val="24"/>
          <w:szCs w:val="24"/>
        </w:rPr>
        <w:t xml:space="preserve">; 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>• по</w:t>
      </w:r>
      <w:r w:rsidR="0004627B" w:rsidRPr="006B4236">
        <w:rPr>
          <w:rFonts w:ascii="Arial" w:hAnsi="Arial" w:cs="Arial"/>
          <w:sz w:val="24"/>
          <w:szCs w:val="24"/>
        </w:rPr>
        <w:t xml:space="preserve"> срокам реализации: краткосрочный </w:t>
      </w:r>
      <w:r w:rsidR="006B4236">
        <w:rPr>
          <w:rFonts w:ascii="Arial" w:hAnsi="Arial" w:cs="Arial"/>
          <w:sz w:val="24"/>
          <w:szCs w:val="24"/>
        </w:rPr>
        <w:t>(март-апрель)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proofErr w:type="gramStart"/>
      <w:r w:rsidRPr="006B4236">
        <w:rPr>
          <w:rFonts w:ascii="Arial" w:hAnsi="Arial" w:cs="Arial"/>
          <w:sz w:val="24"/>
          <w:szCs w:val="24"/>
        </w:rPr>
        <w:t xml:space="preserve">• по содержанию: интегративный (образовательные области: социально – коммуникативное развитие; познавательное развитие; речевое развитие; художественно – эстетическое развитие; физическое развитие); </w:t>
      </w:r>
      <w:proofErr w:type="gramEnd"/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>• по составу уча</w:t>
      </w:r>
      <w:r w:rsidR="0004627B" w:rsidRPr="006B4236">
        <w:rPr>
          <w:rFonts w:ascii="Arial" w:hAnsi="Arial" w:cs="Arial"/>
          <w:sz w:val="24"/>
          <w:szCs w:val="24"/>
        </w:rPr>
        <w:t xml:space="preserve">стников: включает детей подготовительной </w:t>
      </w:r>
      <w:r w:rsidRPr="006B4236">
        <w:rPr>
          <w:rFonts w:ascii="Arial" w:hAnsi="Arial" w:cs="Arial"/>
          <w:sz w:val="24"/>
          <w:szCs w:val="24"/>
        </w:rPr>
        <w:t xml:space="preserve">группы, педагогов, родителей. 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b/>
          <w:sz w:val="24"/>
          <w:szCs w:val="24"/>
        </w:rPr>
        <w:t>Предполагаемый результат: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 Дети овладевают значением некоторых дорожных знаков; различают дорожные знаки по их графическому изображению; знают правила дорожного движения и умеют их применять в различных дорожных ситуациях; овладевают навыками безопасного поведения на улицах и дорогах. Родители интересуются проблемой обучения детей правилам дорожного движения; повышают свою компетентность в вопросах обучения детей безопасному поведе</w:t>
      </w:r>
      <w:r w:rsidR="0004627B" w:rsidRPr="006B4236">
        <w:rPr>
          <w:rFonts w:ascii="Arial" w:hAnsi="Arial" w:cs="Arial"/>
          <w:sz w:val="24"/>
          <w:szCs w:val="24"/>
        </w:rPr>
        <w:t>нию на проезжей части и на улицах</w:t>
      </w:r>
      <w:r w:rsidRPr="006B4236">
        <w:rPr>
          <w:rFonts w:ascii="Arial" w:hAnsi="Arial" w:cs="Arial"/>
          <w:sz w:val="24"/>
          <w:szCs w:val="24"/>
        </w:rPr>
        <w:t xml:space="preserve">. </w:t>
      </w:r>
    </w:p>
    <w:p w:rsidR="004C5EA7" w:rsidRPr="006B4236" w:rsidRDefault="004C5EA7">
      <w:pPr>
        <w:rPr>
          <w:rFonts w:ascii="Arial" w:hAnsi="Arial" w:cs="Arial"/>
          <w:b/>
          <w:sz w:val="24"/>
          <w:szCs w:val="24"/>
        </w:rPr>
      </w:pPr>
      <w:r w:rsidRPr="006B4236">
        <w:rPr>
          <w:rFonts w:ascii="Arial" w:hAnsi="Arial" w:cs="Arial"/>
          <w:b/>
          <w:sz w:val="24"/>
          <w:szCs w:val="24"/>
        </w:rPr>
        <w:t xml:space="preserve">Образовательная область «Социально – коммуникативное развитие». 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• Сюжетно-ролевая игра «Инспектор ДПС», «Путешествие на автобусе», «На улице города». 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>• Обыгрывание дидактических игр «Поставь дорожный знак»</w:t>
      </w:r>
      <w:proofErr w:type="gramStart"/>
      <w:r w:rsidRPr="006B4236">
        <w:rPr>
          <w:rFonts w:ascii="Arial" w:hAnsi="Arial" w:cs="Arial"/>
          <w:sz w:val="24"/>
          <w:szCs w:val="24"/>
        </w:rPr>
        <w:t xml:space="preserve"> </w:t>
      </w:r>
      <w:r w:rsidR="0004627B" w:rsidRPr="006B4236">
        <w:rPr>
          <w:rFonts w:ascii="Arial" w:hAnsi="Arial" w:cs="Arial"/>
          <w:sz w:val="24"/>
          <w:szCs w:val="24"/>
        </w:rPr>
        <w:t>,</w:t>
      </w:r>
      <w:proofErr w:type="gramEnd"/>
      <w:r w:rsidR="0004627B" w:rsidRPr="006B4236">
        <w:rPr>
          <w:rFonts w:ascii="Arial" w:hAnsi="Arial" w:cs="Arial"/>
          <w:sz w:val="24"/>
          <w:szCs w:val="24"/>
        </w:rPr>
        <w:t xml:space="preserve"> </w:t>
      </w:r>
      <w:r w:rsidRPr="006B4236">
        <w:rPr>
          <w:rFonts w:ascii="Arial" w:hAnsi="Arial" w:cs="Arial"/>
          <w:sz w:val="24"/>
          <w:szCs w:val="24"/>
        </w:rPr>
        <w:t>«Путаница», «Отремонтируй светофор», «Повороты», «Угадай знак», «Кто больше назовет дорожных знаков?»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 • Настольно-печатные и обучающие игры: «Дорожное движение»</w:t>
      </w:r>
      <w:r w:rsidR="00954F37" w:rsidRPr="006B4236">
        <w:rPr>
          <w:rFonts w:ascii="Arial" w:hAnsi="Arial" w:cs="Arial"/>
          <w:sz w:val="24"/>
          <w:szCs w:val="24"/>
        </w:rPr>
        <w:t>,</w:t>
      </w:r>
      <w:r w:rsidRPr="006B4236">
        <w:rPr>
          <w:rFonts w:ascii="Arial" w:hAnsi="Arial" w:cs="Arial"/>
          <w:sz w:val="24"/>
          <w:szCs w:val="24"/>
        </w:rPr>
        <w:t xml:space="preserve"> </w:t>
      </w:r>
      <w:r w:rsidR="00954F37" w:rsidRPr="006B4236">
        <w:rPr>
          <w:rFonts w:ascii="Arial" w:hAnsi="Arial" w:cs="Arial"/>
          <w:sz w:val="24"/>
          <w:szCs w:val="24"/>
        </w:rPr>
        <w:t>«Ассоциации»</w:t>
      </w:r>
      <w:proofErr w:type="gramStart"/>
      <w:r w:rsidRPr="006B4236">
        <w:rPr>
          <w:rFonts w:ascii="Arial" w:hAnsi="Arial" w:cs="Arial"/>
          <w:sz w:val="24"/>
          <w:szCs w:val="24"/>
        </w:rPr>
        <w:t xml:space="preserve"> </w:t>
      </w:r>
      <w:r w:rsidR="00954F37" w:rsidRPr="006B4236">
        <w:rPr>
          <w:rFonts w:ascii="Arial" w:hAnsi="Arial" w:cs="Arial"/>
          <w:sz w:val="24"/>
          <w:szCs w:val="24"/>
        </w:rPr>
        <w:t>,</w:t>
      </w:r>
      <w:proofErr w:type="gramEnd"/>
      <w:r w:rsidR="00954F37" w:rsidRPr="006B4236">
        <w:rPr>
          <w:rFonts w:ascii="Arial" w:hAnsi="Arial" w:cs="Arial"/>
          <w:sz w:val="24"/>
          <w:szCs w:val="24"/>
        </w:rPr>
        <w:t xml:space="preserve"> </w:t>
      </w:r>
      <w:r w:rsidRPr="006B4236">
        <w:rPr>
          <w:rFonts w:ascii="Arial" w:hAnsi="Arial" w:cs="Arial"/>
          <w:sz w:val="24"/>
          <w:szCs w:val="24"/>
        </w:rPr>
        <w:t>домино «Дорожные знаки</w:t>
      </w:r>
      <w:r w:rsidR="00954F37" w:rsidRPr="006B4236">
        <w:rPr>
          <w:rFonts w:ascii="Arial" w:hAnsi="Arial" w:cs="Arial"/>
          <w:sz w:val="24"/>
          <w:szCs w:val="24"/>
        </w:rPr>
        <w:t xml:space="preserve">», </w:t>
      </w:r>
      <w:proofErr w:type="spellStart"/>
      <w:r w:rsidRPr="006B4236">
        <w:rPr>
          <w:rFonts w:ascii="Arial" w:hAnsi="Arial" w:cs="Arial"/>
          <w:sz w:val="24"/>
          <w:szCs w:val="24"/>
        </w:rPr>
        <w:t>пазлы</w:t>
      </w:r>
      <w:proofErr w:type="spellEnd"/>
      <w:r w:rsidRPr="006B4236">
        <w:rPr>
          <w:rFonts w:ascii="Arial" w:hAnsi="Arial" w:cs="Arial"/>
          <w:sz w:val="24"/>
          <w:szCs w:val="24"/>
        </w:rPr>
        <w:t xml:space="preserve"> «Транспорт», «Правила дорожного движения».</w:t>
      </w:r>
    </w:p>
    <w:p w:rsidR="004C5EA7" w:rsidRPr="006B4236" w:rsidRDefault="004C5EA7">
      <w:pPr>
        <w:rPr>
          <w:rFonts w:ascii="Arial" w:hAnsi="Arial" w:cs="Arial"/>
          <w:b/>
          <w:sz w:val="24"/>
          <w:szCs w:val="24"/>
        </w:rPr>
      </w:pPr>
      <w:r w:rsidRPr="006B4236">
        <w:rPr>
          <w:rFonts w:ascii="Arial" w:hAnsi="Arial" w:cs="Arial"/>
          <w:b/>
          <w:sz w:val="24"/>
          <w:szCs w:val="24"/>
        </w:rPr>
        <w:t>Образовательная область «Познавательное развитие».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 • Рассматривание сюжетных иллюстраций и их обсуждение. 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lastRenderedPageBreak/>
        <w:t xml:space="preserve">• Просмотр мультфильмов о ПДД, видеоматериала «Уроки тетушки Совы. Азбука безопасности на дороге». </w:t>
      </w:r>
    </w:p>
    <w:p w:rsidR="004C5EA7" w:rsidRPr="006B4236" w:rsidRDefault="00C93A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• НОД: «На улице нашего посёлка</w:t>
      </w:r>
      <w:r w:rsidR="004C5EA7" w:rsidRPr="006B4236">
        <w:rPr>
          <w:rFonts w:ascii="Arial" w:hAnsi="Arial" w:cs="Arial"/>
          <w:sz w:val="24"/>
          <w:szCs w:val="24"/>
        </w:rPr>
        <w:t>», «Знаки дорожные знать должен ты!», «На двух колесах я качу, двумя педалями верчу», «Правил дорожных на свете не мало…»</w:t>
      </w:r>
    </w:p>
    <w:p w:rsidR="00954F3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 • Рассматривание сюжетных иллюстраций и их обсуждение. 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• Проведение бесед на тему: «Зачем нужны дорожные знаки», «Мы </w:t>
      </w:r>
      <w:proofErr w:type="gramStart"/>
      <w:r w:rsidRPr="006B4236">
        <w:rPr>
          <w:rFonts w:ascii="Arial" w:hAnsi="Arial" w:cs="Arial"/>
          <w:sz w:val="24"/>
          <w:szCs w:val="24"/>
        </w:rPr>
        <w:t>–п</w:t>
      </w:r>
      <w:proofErr w:type="gramEnd"/>
      <w:r w:rsidRPr="006B4236">
        <w:rPr>
          <w:rFonts w:ascii="Arial" w:hAnsi="Arial" w:cs="Arial"/>
          <w:sz w:val="24"/>
          <w:szCs w:val="24"/>
        </w:rPr>
        <w:t>ассажиры», «Мы – примерные пешеходы».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 • Решение логических игр, лабиринтов, ребусов, направленных на изучение дорожных знаков и правил дорожного движения. </w:t>
      </w:r>
    </w:p>
    <w:p w:rsidR="008D74D9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>• Констру</w:t>
      </w:r>
      <w:r w:rsidR="00C93A36">
        <w:rPr>
          <w:rFonts w:ascii="Arial" w:hAnsi="Arial" w:cs="Arial"/>
          <w:sz w:val="24"/>
          <w:szCs w:val="24"/>
        </w:rPr>
        <w:t>ирование «На улице нашего посёлка</w:t>
      </w:r>
      <w:r w:rsidRPr="006B4236">
        <w:rPr>
          <w:rFonts w:ascii="Arial" w:hAnsi="Arial" w:cs="Arial"/>
          <w:sz w:val="24"/>
          <w:szCs w:val="24"/>
        </w:rPr>
        <w:t>» с использованием мягких модулей, деревянно</w:t>
      </w:r>
      <w:r w:rsidR="008D74D9" w:rsidRPr="006B4236">
        <w:rPr>
          <w:rFonts w:ascii="Arial" w:hAnsi="Arial" w:cs="Arial"/>
          <w:sz w:val="24"/>
          <w:szCs w:val="24"/>
        </w:rPr>
        <w:t xml:space="preserve">го конструктора. </w:t>
      </w:r>
    </w:p>
    <w:p w:rsidR="004C5EA7" w:rsidRPr="006B4236" w:rsidRDefault="004C5EA7">
      <w:pPr>
        <w:rPr>
          <w:rFonts w:ascii="Arial" w:hAnsi="Arial" w:cs="Arial"/>
          <w:b/>
          <w:sz w:val="24"/>
          <w:szCs w:val="24"/>
        </w:rPr>
      </w:pPr>
      <w:r w:rsidRPr="006B4236">
        <w:rPr>
          <w:rFonts w:ascii="Arial" w:hAnsi="Arial" w:cs="Arial"/>
          <w:b/>
          <w:sz w:val="24"/>
          <w:szCs w:val="24"/>
        </w:rPr>
        <w:t xml:space="preserve">Образовательная область «Речевое развитие». </w:t>
      </w:r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>• Рассматривание детских книг и энциклопедий по данной тематике:</w:t>
      </w:r>
      <w:r w:rsidR="008D74D9" w:rsidRPr="006B4236">
        <w:rPr>
          <w:rFonts w:ascii="Arial" w:hAnsi="Arial" w:cs="Arial"/>
          <w:sz w:val="24"/>
          <w:szCs w:val="24"/>
        </w:rPr>
        <w:t xml:space="preserve"> </w:t>
      </w:r>
      <w:r w:rsidRPr="006B4236">
        <w:rPr>
          <w:rFonts w:ascii="Arial" w:hAnsi="Arial" w:cs="Arial"/>
          <w:sz w:val="24"/>
          <w:szCs w:val="24"/>
        </w:rPr>
        <w:t xml:space="preserve"> Берестов В. «Про машину», Еремеев С. «Большие машины», книжка-игрушка «Играем в такси» (серия «Приключения красного автомобиля»),</w:t>
      </w:r>
      <w:proofErr w:type="gramStart"/>
      <w:r w:rsidRPr="006B4236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6B4236">
        <w:rPr>
          <w:rFonts w:ascii="Arial" w:hAnsi="Arial" w:cs="Arial"/>
          <w:sz w:val="24"/>
          <w:szCs w:val="24"/>
        </w:rPr>
        <w:t xml:space="preserve"> «Автомобили» - детская энциклопедия техники («</w:t>
      </w:r>
      <w:proofErr w:type="spellStart"/>
      <w:r w:rsidRPr="006B4236">
        <w:rPr>
          <w:rFonts w:ascii="Arial" w:hAnsi="Arial" w:cs="Arial"/>
          <w:sz w:val="24"/>
          <w:szCs w:val="24"/>
        </w:rPr>
        <w:t>Росмен-пресс</w:t>
      </w:r>
      <w:proofErr w:type="spellEnd"/>
      <w:r w:rsidRPr="006B4236">
        <w:rPr>
          <w:rFonts w:ascii="Arial" w:hAnsi="Arial" w:cs="Arial"/>
          <w:sz w:val="24"/>
          <w:szCs w:val="24"/>
        </w:rPr>
        <w:t>»), Никитина Н. «Правила маленького пешехода» («</w:t>
      </w:r>
      <w:proofErr w:type="spellStart"/>
      <w:r w:rsidRPr="006B4236">
        <w:rPr>
          <w:rFonts w:ascii="Arial" w:hAnsi="Arial" w:cs="Arial"/>
          <w:sz w:val="24"/>
          <w:szCs w:val="24"/>
        </w:rPr>
        <w:t>Проф-пресс</w:t>
      </w:r>
      <w:proofErr w:type="spellEnd"/>
      <w:r w:rsidRPr="006B4236">
        <w:rPr>
          <w:rFonts w:ascii="Arial" w:hAnsi="Arial" w:cs="Arial"/>
          <w:sz w:val="24"/>
          <w:szCs w:val="24"/>
        </w:rPr>
        <w:t xml:space="preserve">»). </w:t>
      </w:r>
    </w:p>
    <w:p w:rsidR="00954F37" w:rsidRPr="006B4236" w:rsidRDefault="004C5EA7">
      <w:pPr>
        <w:rPr>
          <w:rFonts w:ascii="Arial" w:hAnsi="Arial" w:cs="Arial"/>
          <w:sz w:val="24"/>
          <w:szCs w:val="24"/>
        </w:rPr>
      </w:pPr>
      <w:proofErr w:type="gramStart"/>
      <w:r w:rsidRPr="006B4236">
        <w:rPr>
          <w:rFonts w:ascii="Arial" w:hAnsi="Arial" w:cs="Arial"/>
          <w:sz w:val="24"/>
          <w:szCs w:val="24"/>
        </w:rPr>
        <w:t xml:space="preserve">• Слушание и выборочное разучивание стихотворений о транспорте и дорожном движении «Мяч» (И. </w:t>
      </w:r>
      <w:proofErr w:type="spellStart"/>
      <w:r w:rsidRPr="006B4236">
        <w:rPr>
          <w:rFonts w:ascii="Arial" w:hAnsi="Arial" w:cs="Arial"/>
          <w:sz w:val="24"/>
          <w:szCs w:val="24"/>
        </w:rPr>
        <w:t>Лешкевич</w:t>
      </w:r>
      <w:proofErr w:type="spellEnd"/>
      <w:r w:rsidRPr="006B4236">
        <w:rPr>
          <w:rFonts w:ascii="Arial" w:hAnsi="Arial" w:cs="Arial"/>
          <w:sz w:val="24"/>
          <w:szCs w:val="24"/>
        </w:rPr>
        <w:t xml:space="preserve">), «Хвастун и озорник», «Светофор» (С. Маршак), «Запрещается — разрешается» (О. </w:t>
      </w:r>
      <w:proofErr w:type="spellStart"/>
      <w:r w:rsidRPr="006B4236">
        <w:rPr>
          <w:rFonts w:ascii="Arial" w:hAnsi="Arial" w:cs="Arial"/>
          <w:sz w:val="24"/>
          <w:szCs w:val="24"/>
        </w:rPr>
        <w:t>Бедарев</w:t>
      </w:r>
      <w:proofErr w:type="spellEnd"/>
      <w:proofErr w:type="gramEnd"/>
    </w:p>
    <w:p w:rsidR="004C5EA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>• Отгадывание загадок о транспорте и дорожных знаках, словесная дидактическая игра «Доскажи словечко».</w:t>
      </w:r>
    </w:p>
    <w:p w:rsidR="00954F3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>• Составление рассказа «Мой путь в детский сад» с использованием составленного с родителями безопасного маршрута «Дом – детский сад».</w:t>
      </w:r>
    </w:p>
    <w:p w:rsidR="008D74D9" w:rsidRPr="006B4236" w:rsidRDefault="004C5EA7">
      <w:pPr>
        <w:rPr>
          <w:rFonts w:ascii="Arial" w:hAnsi="Arial" w:cs="Arial"/>
          <w:b/>
          <w:sz w:val="24"/>
          <w:szCs w:val="24"/>
        </w:rPr>
      </w:pPr>
      <w:r w:rsidRPr="006B4236">
        <w:rPr>
          <w:rFonts w:ascii="Arial" w:hAnsi="Arial" w:cs="Arial"/>
          <w:b/>
          <w:sz w:val="24"/>
          <w:szCs w:val="24"/>
        </w:rPr>
        <w:t xml:space="preserve"> Образовательная область «Художественно – эстетическое развитие».</w:t>
      </w:r>
    </w:p>
    <w:p w:rsidR="008D74D9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 • Аппликация «Светофор». Задачи: закреплять знания детей о порядке расположения световых сигналов светофора; уточнить значение светофора для дорожного движения и его сигналов; совершенствовать навык вырезывания; развивать мелкую моторику; воспитывать аккуратность при работе с клеем и ножницами.</w:t>
      </w:r>
    </w:p>
    <w:p w:rsidR="008D74D9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 • </w:t>
      </w:r>
      <w:proofErr w:type="spellStart"/>
      <w:r w:rsidRPr="006B4236">
        <w:rPr>
          <w:rFonts w:ascii="Arial" w:hAnsi="Arial" w:cs="Arial"/>
          <w:sz w:val="24"/>
          <w:szCs w:val="24"/>
        </w:rPr>
        <w:t>Пластилинография</w:t>
      </w:r>
      <w:proofErr w:type="spellEnd"/>
      <w:r w:rsidRPr="006B4236">
        <w:rPr>
          <w:rFonts w:ascii="Arial" w:hAnsi="Arial" w:cs="Arial"/>
          <w:sz w:val="24"/>
          <w:szCs w:val="24"/>
        </w:rPr>
        <w:t xml:space="preserve"> «Дорожные знаки». Задачи: упражнять детей в различении дорожных знаков; развивать мелкую моторику; воспитывать аккуратность. </w:t>
      </w:r>
    </w:p>
    <w:p w:rsidR="008D74D9" w:rsidRPr="006B4236" w:rsidRDefault="00954F3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>• Рисование  на тему «На улице нашего посёлка</w:t>
      </w:r>
      <w:r w:rsidR="004C5EA7" w:rsidRPr="006B4236">
        <w:rPr>
          <w:rFonts w:ascii="Arial" w:hAnsi="Arial" w:cs="Arial"/>
          <w:sz w:val="24"/>
          <w:szCs w:val="24"/>
        </w:rPr>
        <w:t>». Задачи: уточнить значение дорожных знаков и светоф</w:t>
      </w:r>
      <w:r w:rsidRPr="006B4236">
        <w:rPr>
          <w:rFonts w:ascii="Arial" w:hAnsi="Arial" w:cs="Arial"/>
          <w:sz w:val="24"/>
          <w:szCs w:val="24"/>
        </w:rPr>
        <w:t xml:space="preserve">ора; </w:t>
      </w:r>
      <w:r w:rsidR="004C5EA7" w:rsidRPr="006B4236">
        <w:rPr>
          <w:rFonts w:ascii="Arial" w:hAnsi="Arial" w:cs="Arial"/>
          <w:sz w:val="24"/>
          <w:szCs w:val="24"/>
        </w:rPr>
        <w:t xml:space="preserve"> развивать ориентировку в пространстве, мелкую моторику; фо</w:t>
      </w:r>
      <w:r w:rsidRPr="006B4236">
        <w:rPr>
          <w:rFonts w:ascii="Arial" w:hAnsi="Arial" w:cs="Arial"/>
          <w:sz w:val="24"/>
          <w:szCs w:val="24"/>
        </w:rPr>
        <w:t>рмировать навык рисования красками, мелками, карандашами по замыслу.</w:t>
      </w:r>
    </w:p>
    <w:p w:rsidR="008D74D9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lastRenderedPageBreak/>
        <w:t xml:space="preserve"> • Работа с раскрасками про дорожные ситуации. Задачи: учить детей точно передавать схематическое изображение дорожных знаков и светофора в цвете; развивать мелкую моторику; воспитывать аккуратность. </w:t>
      </w:r>
    </w:p>
    <w:p w:rsidR="008D74D9" w:rsidRPr="006B4236" w:rsidRDefault="004C5EA7">
      <w:pPr>
        <w:rPr>
          <w:rFonts w:ascii="Arial" w:hAnsi="Arial" w:cs="Arial"/>
          <w:b/>
          <w:sz w:val="24"/>
          <w:szCs w:val="24"/>
        </w:rPr>
      </w:pPr>
      <w:r w:rsidRPr="006B4236">
        <w:rPr>
          <w:rFonts w:ascii="Arial" w:hAnsi="Arial" w:cs="Arial"/>
          <w:b/>
          <w:sz w:val="24"/>
          <w:szCs w:val="24"/>
        </w:rPr>
        <w:t>Образовательная область «Физическое развитие».</w:t>
      </w:r>
    </w:p>
    <w:p w:rsidR="008D74D9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 • Разучивание подвижных игр «Добеги до знака», «К своим знакам», «Цветные автомобили», «Ловкий пеш</w:t>
      </w:r>
      <w:r w:rsidR="00954F37" w:rsidRPr="006B4236">
        <w:rPr>
          <w:rFonts w:ascii="Arial" w:hAnsi="Arial" w:cs="Arial"/>
          <w:sz w:val="24"/>
          <w:szCs w:val="24"/>
        </w:rPr>
        <w:t>еход».</w:t>
      </w:r>
    </w:p>
    <w:p w:rsidR="008D74D9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>• Проведение игровых упражнений «Самолет», «Паровозик», «Велосипед».</w:t>
      </w:r>
    </w:p>
    <w:p w:rsidR="00954F3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 • Использование физкультминуток «Самолет», «Спустила шина», «Машина». </w:t>
      </w:r>
    </w:p>
    <w:p w:rsidR="008D74D9" w:rsidRPr="006B4236" w:rsidRDefault="004C5EA7">
      <w:pPr>
        <w:rPr>
          <w:rFonts w:ascii="Arial" w:hAnsi="Arial" w:cs="Arial"/>
          <w:b/>
          <w:sz w:val="24"/>
          <w:szCs w:val="24"/>
        </w:rPr>
      </w:pPr>
      <w:r w:rsidRPr="006B4236">
        <w:rPr>
          <w:rFonts w:ascii="Arial" w:hAnsi="Arial" w:cs="Arial"/>
          <w:b/>
          <w:sz w:val="24"/>
          <w:szCs w:val="24"/>
        </w:rPr>
        <w:t xml:space="preserve">Работа с родителями: </w:t>
      </w:r>
    </w:p>
    <w:p w:rsidR="00954F37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• Консультации «Типичные ошибки при обучении детей ПДД», </w:t>
      </w:r>
    </w:p>
    <w:p w:rsidR="008D74D9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«Разработка и использование безопасного маршрута «Дом – детский сад», «Осторожно: дорога!». </w:t>
      </w:r>
    </w:p>
    <w:p w:rsidR="008D74D9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• Тестирование родителей «Ребенок и дорога». </w:t>
      </w:r>
    </w:p>
    <w:p w:rsidR="008D74D9" w:rsidRPr="006B42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>• Папки-передвижки.</w:t>
      </w:r>
    </w:p>
    <w:p w:rsidR="0004627B" w:rsidRPr="006B4236" w:rsidRDefault="0004627B">
      <w:pPr>
        <w:rPr>
          <w:rFonts w:ascii="Arial" w:hAnsi="Arial" w:cs="Arial"/>
          <w:b/>
          <w:sz w:val="24"/>
          <w:szCs w:val="24"/>
        </w:rPr>
      </w:pPr>
    </w:p>
    <w:p w:rsidR="0004627B" w:rsidRPr="006B4236" w:rsidRDefault="0004627B">
      <w:pPr>
        <w:rPr>
          <w:rFonts w:ascii="Arial" w:hAnsi="Arial" w:cs="Arial"/>
          <w:b/>
          <w:sz w:val="24"/>
          <w:szCs w:val="24"/>
        </w:rPr>
      </w:pPr>
    </w:p>
    <w:p w:rsidR="006B4236" w:rsidRDefault="006B4236">
      <w:pPr>
        <w:rPr>
          <w:rFonts w:ascii="Arial" w:hAnsi="Arial" w:cs="Arial"/>
          <w:b/>
          <w:sz w:val="24"/>
          <w:szCs w:val="24"/>
        </w:rPr>
      </w:pPr>
    </w:p>
    <w:p w:rsidR="006B4236" w:rsidRDefault="006B4236">
      <w:pPr>
        <w:rPr>
          <w:rFonts w:ascii="Arial" w:hAnsi="Arial" w:cs="Arial"/>
          <w:b/>
          <w:sz w:val="24"/>
          <w:szCs w:val="24"/>
        </w:rPr>
      </w:pPr>
    </w:p>
    <w:p w:rsidR="006B4236" w:rsidRDefault="006B4236">
      <w:pPr>
        <w:rPr>
          <w:rFonts w:ascii="Arial" w:hAnsi="Arial" w:cs="Arial"/>
          <w:b/>
          <w:sz w:val="24"/>
          <w:szCs w:val="24"/>
        </w:rPr>
      </w:pPr>
    </w:p>
    <w:p w:rsidR="006B4236" w:rsidRDefault="006B4236">
      <w:pPr>
        <w:rPr>
          <w:rFonts w:ascii="Arial" w:hAnsi="Arial" w:cs="Arial"/>
          <w:b/>
          <w:sz w:val="24"/>
          <w:szCs w:val="24"/>
        </w:rPr>
      </w:pPr>
    </w:p>
    <w:p w:rsidR="006B4236" w:rsidRDefault="006B4236">
      <w:pPr>
        <w:rPr>
          <w:rFonts w:ascii="Arial" w:hAnsi="Arial" w:cs="Arial"/>
          <w:b/>
          <w:sz w:val="24"/>
          <w:szCs w:val="24"/>
        </w:rPr>
      </w:pPr>
    </w:p>
    <w:p w:rsidR="006B4236" w:rsidRDefault="006B4236">
      <w:pPr>
        <w:rPr>
          <w:rFonts w:ascii="Arial" w:hAnsi="Arial" w:cs="Arial"/>
          <w:b/>
          <w:sz w:val="24"/>
          <w:szCs w:val="24"/>
        </w:rPr>
      </w:pPr>
    </w:p>
    <w:p w:rsidR="006B4236" w:rsidRDefault="006B4236">
      <w:pPr>
        <w:rPr>
          <w:rFonts w:ascii="Arial" w:hAnsi="Arial" w:cs="Arial"/>
          <w:b/>
          <w:sz w:val="24"/>
          <w:szCs w:val="24"/>
        </w:rPr>
      </w:pPr>
    </w:p>
    <w:p w:rsidR="006B4236" w:rsidRDefault="006B4236">
      <w:pPr>
        <w:rPr>
          <w:rFonts w:ascii="Arial" w:hAnsi="Arial" w:cs="Arial"/>
          <w:b/>
          <w:sz w:val="24"/>
          <w:szCs w:val="24"/>
        </w:rPr>
      </w:pPr>
    </w:p>
    <w:p w:rsidR="006B4236" w:rsidRDefault="006B4236">
      <w:pPr>
        <w:rPr>
          <w:rFonts w:ascii="Arial" w:hAnsi="Arial" w:cs="Arial"/>
          <w:b/>
          <w:sz w:val="24"/>
          <w:szCs w:val="24"/>
        </w:rPr>
      </w:pPr>
    </w:p>
    <w:p w:rsidR="006B4236" w:rsidRDefault="006B4236">
      <w:pPr>
        <w:rPr>
          <w:rFonts w:ascii="Arial" w:hAnsi="Arial" w:cs="Arial"/>
          <w:b/>
          <w:sz w:val="24"/>
          <w:szCs w:val="24"/>
        </w:rPr>
      </w:pPr>
    </w:p>
    <w:p w:rsidR="006B4236" w:rsidRDefault="006B4236">
      <w:pPr>
        <w:rPr>
          <w:rFonts w:ascii="Arial" w:hAnsi="Arial" w:cs="Arial"/>
          <w:b/>
          <w:sz w:val="24"/>
          <w:szCs w:val="24"/>
        </w:rPr>
      </w:pPr>
    </w:p>
    <w:p w:rsidR="00E63352" w:rsidRDefault="00E63352">
      <w:pPr>
        <w:rPr>
          <w:rFonts w:ascii="Arial" w:hAnsi="Arial" w:cs="Arial"/>
          <w:b/>
          <w:sz w:val="24"/>
          <w:szCs w:val="24"/>
        </w:rPr>
      </w:pPr>
    </w:p>
    <w:p w:rsidR="00E63352" w:rsidRDefault="00E63352">
      <w:pPr>
        <w:rPr>
          <w:rFonts w:ascii="Arial" w:hAnsi="Arial" w:cs="Arial"/>
          <w:b/>
          <w:sz w:val="24"/>
          <w:szCs w:val="24"/>
        </w:rPr>
      </w:pPr>
    </w:p>
    <w:p w:rsidR="00E63352" w:rsidRDefault="00E63352">
      <w:pPr>
        <w:rPr>
          <w:rFonts w:ascii="Arial" w:hAnsi="Arial" w:cs="Arial"/>
          <w:b/>
          <w:sz w:val="24"/>
          <w:szCs w:val="24"/>
        </w:rPr>
      </w:pPr>
    </w:p>
    <w:p w:rsidR="00E63352" w:rsidRDefault="00E63352">
      <w:pPr>
        <w:rPr>
          <w:rFonts w:ascii="Arial" w:hAnsi="Arial" w:cs="Arial"/>
          <w:b/>
          <w:sz w:val="24"/>
          <w:szCs w:val="24"/>
        </w:rPr>
      </w:pPr>
    </w:p>
    <w:p w:rsidR="006B4236" w:rsidRPr="00E63352" w:rsidRDefault="008D74D9">
      <w:pPr>
        <w:rPr>
          <w:rFonts w:ascii="Arial" w:hAnsi="Arial" w:cs="Arial"/>
          <w:b/>
          <w:color w:val="17365D" w:themeColor="text2" w:themeShade="BF"/>
          <w:sz w:val="32"/>
          <w:szCs w:val="32"/>
        </w:rPr>
      </w:pPr>
      <w:r w:rsidRPr="00E63352">
        <w:rPr>
          <w:rFonts w:ascii="Arial" w:hAnsi="Arial" w:cs="Arial"/>
          <w:b/>
          <w:color w:val="17365D" w:themeColor="text2" w:themeShade="BF"/>
          <w:sz w:val="32"/>
          <w:szCs w:val="32"/>
        </w:rPr>
        <w:t xml:space="preserve">Фото-отчёт к проекту </w:t>
      </w:r>
      <w:r w:rsidRPr="00E63352">
        <w:rPr>
          <w:rFonts w:ascii="Arial" w:hAnsi="Arial" w:cs="Arial"/>
          <w:b/>
          <w:color w:val="FF0000"/>
          <w:sz w:val="32"/>
          <w:szCs w:val="32"/>
        </w:rPr>
        <w:t>«Внимание, дорога!»</w:t>
      </w:r>
      <w:r w:rsidR="006B4236" w:rsidRPr="00E63352">
        <w:rPr>
          <w:rFonts w:ascii="Arial" w:hAnsi="Arial" w:cs="Arial"/>
          <w:b/>
          <w:color w:val="17365D" w:themeColor="text2" w:themeShade="BF"/>
          <w:sz w:val="32"/>
          <w:szCs w:val="32"/>
        </w:rPr>
        <w:t xml:space="preserve"> </w:t>
      </w:r>
    </w:p>
    <w:p w:rsidR="008D74D9" w:rsidRPr="00E63352" w:rsidRDefault="006B4236">
      <w:pPr>
        <w:rPr>
          <w:rFonts w:ascii="Arial" w:hAnsi="Arial" w:cs="Arial"/>
          <w:b/>
          <w:color w:val="17365D" w:themeColor="text2" w:themeShade="BF"/>
          <w:sz w:val="32"/>
          <w:szCs w:val="32"/>
        </w:rPr>
      </w:pPr>
      <w:r w:rsidRPr="00E63352">
        <w:rPr>
          <w:rFonts w:ascii="Arial" w:hAnsi="Arial" w:cs="Arial"/>
          <w:b/>
          <w:color w:val="17365D" w:themeColor="text2" w:themeShade="BF"/>
          <w:sz w:val="32"/>
          <w:szCs w:val="32"/>
        </w:rPr>
        <w:t>в подготовительной группе «СКАЗКА»</w:t>
      </w:r>
      <w:r w:rsidR="00E63352">
        <w:rPr>
          <w:rFonts w:ascii="Arial" w:hAnsi="Arial" w:cs="Arial"/>
          <w:b/>
          <w:color w:val="17365D" w:themeColor="text2" w:themeShade="BF"/>
          <w:sz w:val="32"/>
          <w:szCs w:val="32"/>
        </w:rPr>
        <w:t>.</w:t>
      </w:r>
    </w:p>
    <w:p w:rsidR="00C93A36" w:rsidRDefault="004C5EA7">
      <w:pPr>
        <w:rPr>
          <w:rFonts w:ascii="Arial" w:hAnsi="Arial" w:cs="Arial"/>
          <w:sz w:val="24"/>
          <w:szCs w:val="24"/>
        </w:rPr>
      </w:pPr>
      <w:r w:rsidRPr="006B4236">
        <w:rPr>
          <w:rFonts w:ascii="Arial" w:hAnsi="Arial" w:cs="Arial"/>
          <w:sz w:val="24"/>
          <w:szCs w:val="24"/>
        </w:rPr>
        <w:t xml:space="preserve"> В ходе работы над проектом были созданы благоприятные условия для обучения дошкольников правилам безопасного поведения на улицах.</w:t>
      </w:r>
      <w:r w:rsidR="008D74D9" w:rsidRPr="006B4236">
        <w:rPr>
          <w:rFonts w:ascii="Arial" w:hAnsi="Arial" w:cs="Arial"/>
          <w:sz w:val="24"/>
          <w:szCs w:val="24"/>
        </w:rPr>
        <w:t xml:space="preserve"> </w:t>
      </w:r>
      <w:r w:rsidRPr="006B4236">
        <w:rPr>
          <w:rFonts w:ascii="Arial" w:hAnsi="Arial" w:cs="Arial"/>
          <w:sz w:val="24"/>
          <w:szCs w:val="24"/>
        </w:rPr>
        <w:t xml:space="preserve"> Интеграция образовательных областей позволила повысить познавательную активность дошкольников в процессе формирования устойчивых навыков безопасного поведения на улицах и дорогах. Дети получили возможность целостно и с интересом познавать окружающий мир в данном направлении.  В результате проделанной работы дети расширили свои представления о правилах безопасного поведения на проезжей части, усвоили назначение основных дорожных знаков, научились понимать их схематическое изображение. Ребята научились пользоваться полученными знаниями для решения разнообразных дорожных ситуаций. </w:t>
      </w:r>
      <w:r w:rsidR="008D74D9" w:rsidRPr="006B4236">
        <w:rPr>
          <w:rFonts w:ascii="Arial" w:hAnsi="Arial" w:cs="Arial"/>
          <w:sz w:val="24"/>
          <w:szCs w:val="24"/>
        </w:rPr>
        <w:t xml:space="preserve"> </w:t>
      </w:r>
      <w:r w:rsidRPr="006B4236">
        <w:rPr>
          <w:rFonts w:ascii="Arial" w:hAnsi="Arial" w:cs="Arial"/>
          <w:sz w:val="24"/>
          <w:szCs w:val="24"/>
        </w:rPr>
        <w:t xml:space="preserve"> Знания, полученные во время работы над проектом, дети применяют в самостоятельной игровой деятельности и в повседневной жизни. </w:t>
      </w:r>
      <w:r w:rsidR="008D74D9" w:rsidRPr="006B4236">
        <w:rPr>
          <w:rFonts w:ascii="Arial" w:hAnsi="Arial" w:cs="Arial"/>
          <w:sz w:val="24"/>
          <w:szCs w:val="24"/>
        </w:rPr>
        <w:t xml:space="preserve"> </w:t>
      </w:r>
      <w:r w:rsidRPr="006B4236">
        <w:rPr>
          <w:rFonts w:ascii="Arial" w:hAnsi="Arial" w:cs="Arial"/>
          <w:sz w:val="24"/>
          <w:szCs w:val="24"/>
        </w:rPr>
        <w:t xml:space="preserve"> Вовлечение в проект родителей воспитанников позволило повысить уровень знаний родителей в вопросе воспитания сознательного безопасного поведения дошкольников на проезжей части. Родители активно включились в реализацию проекта и смогли по-иному взглянуть на проблему профилактики </w:t>
      </w:r>
      <w:proofErr w:type="spellStart"/>
      <w:r w:rsidRPr="006B4236">
        <w:rPr>
          <w:rFonts w:ascii="Arial" w:hAnsi="Arial" w:cs="Arial"/>
          <w:sz w:val="24"/>
          <w:szCs w:val="24"/>
        </w:rPr>
        <w:t>дорожн</w:t>
      </w:r>
      <w:proofErr w:type="gramStart"/>
      <w:r w:rsidRPr="006B4236">
        <w:rPr>
          <w:rFonts w:ascii="Arial" w:hAnsi="Arial" w:cs="Arial"/>
          <w:sz w:val="24"/>
          <w:szCs w:val="24"/>
        </w:rPr>
        <w:t>о</w:t>
      </w:r>
      <w:proofErr w:type="spellEnd"/>
      <w:r w:rsidRPr="006B4236">
        <w:rPr>
          <w:rFonts w:ascii="Arial" w:hAnsi="Arial" w:cs="Arial"/>
          <w:sz w:val="24"/>
          <w:szCs w:val="24"/>
        </w:rPr>
        <w:t>-</w:t>
      </w:r>
      <w:proofErr w:type="gramEnd"/>
      <w:r w:rsidRPr="006B4236">
        <w:rPr>
          <w:rFonts w:ascii="Arial" w:hAnsi="Arial" w:cs="Arial"/>
          <w:sz w:val="24"/>
          <w:szCs w:val="24"/>
        </w:rPr>
        <w:t xml:space="preserve"> транспортного травматизма с участием детей.</w:t>
      </w:r>
    </w:p>
    <w:p w:rsidR="00C93A36" w:rsidRPr="00C93A36" w:rsidRDefault="00C93A36" w:rsidP="00C93A36">
      <w:pPr>
        <w:rPr>
          <w:rFonts w:ascii="Arial" w:hAnsi="Arial" w:cs="Arial"/>
          <w:sz w:val="24"/>
          <w:szCs w:val="24"/>
        </w:rPr>
      </w:pPr>
    </w:p>
    <w:p w:rsidR="00C93A36" w:rsidRPr="00C93A36" w:rsidRDefault="00D166C3" w:rsidP="00C93A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 w:rsidRPr="00D166C3">
        <w:rPr>
          <w:rFonts w:ascii="Arial" w:hAnsi="Arial" w:cs="Arial"/>
          <w:sz w:val="24"/>
          <w:szCs w:val="24"/>
        </w:rPr>
        <w:drawing>
          <wp:inline distT="0" distB="0" distL="0" distR="0">
            <wp:extent cx="3903353" cy="3071182"/>
            <wp:effectExtent l="0" t="419100" r="0" b="395918"/>
            <wp:docPr id="11" name="Рисунок 0" descr="св, ки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, кис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2390" cy="30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A36" w:rsidRDefault="00C93A36" w:rsidP="00C93A36">
      <w:pPr>
        <w:tabs>
          <w:tab w:val="left" w:pos="7500"/>
        </w:tabs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 xml:space="preserve">          </w:t>
      </w:r>
      <w:r w:rsidR="00D166C3">
        <w:rPr>
          <w:rFonts w:ascii="Arial" w:hAnsi="Arial" w:cs="Arial"/>
          <w:noProof/>
          <w:sz w:val="24"/>
          <w:szCs w:val="24"/>
          <w:lang w:eastAsia="ru-RU"/>
        </w:rPr>
        <w:t xml:space="preserve">            Игра-ситуация «Мы – примерные пешеходы».</w:t>
      </w:r>
      <w:r>
        <w:rPr>
          <w:rFonts w:ascii="Arial" w:hAnsi="Arial" w:cs="Arial"/>
          <w:noProof/>
          <w:sz w:val="24"/>
          <w:szCs w:val="24"/>
          <w:lang w:eastAsia="ru-RU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ru-RU"/>
        </w:rPr>
        <w:tab/>
      </w:r>
    </w:p>
    <w:p w:rsidR="00C93A36" w:rsidRDefault="00C93A36" w:rsidP="00C93A36">
      <w:pPr>
        <w:tabs>
          <w:tab w:val="left" w:pos="75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t xml:space="preserve">                      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099875" cy="3103880"/>
            <wp:effectExtent l="0" t="495300" r="0" b="477520"/>
            <wp:docPr id="3" name="Рисунок 2" descr="20170301_16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1_1650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987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A36" w:rsidRDefault="00C93A36" w:rsidP="00C93A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Сюжетно-ролевая игра «</w:t>
      </w:r>
      <w:r w:rsidR="00D166C3">
        <w:rPr>
          <w:rFonts w:ascii="Arial" w:hAnsi="Arial" w:cs="Arial"/>
          <w:sz w:val="24"/>
          <w:szCs w:val="24"/>
        </w:rPr>
        <w:t>Инспекторы ДПС</w:t>
      </w:r>
      <w:r>
        <w:rPr>
          <w:rFonts w:ascii="Arial" w:hAnsi="Arial" w:cs="Arial"/>
          <w:sz w:val="24"/>
          <w:szCs w:val="24"/>
        </w:rPr>
        <w:t>»</w:t>
      </w:r>
    </w:p>
    <w:p w:rsidR="00C93A36" w:rsidRPr="00C93A36" w:rsidRDefault="00C93A36" w:rsidP="00C93A36">
      <w:pPr>
        <w:rPr>
          <w:rFonts w:ascii="Arial" w:hAnsi="Arial" w:cs="Arial"/>
          <w:sz w:val="24"/>
          <w:szCs w:val="24"/>
        </w:rPr>
      </w:pPr>
    </w:p>
    <w:p w:rsidR="00C93A36" w:rsidRPr="00C93A36" w:rsidRDefault="00C93A36" w:rsidP="00C93A36">
      <w:pPr>
        <w:rPr>
          <w:rFonts w:ascii="Arial" w:hAnsi="Arial" w:cs="Arial"/>
          <w:sz w:val="24"/>
          <w:szCs w:val="24"/>
        </w:rPr>
      </w:pPr>
    </w:p>
    <w:p w:rsidR="00C93A36" w:rsidRDefault="00C93A36" w:rsidP="00C93A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 xml:space="preserve">                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251427" cy="3369129"/>
            <wp:effectExtent l="76200" t="0" r="63273" b="0"/>
            <wp:docPr id="5" name="Рисунок 3" descr="20170203_1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3_1000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7423" cy="337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27D" w:rsidRDefault="00C93A36" w:rsidP="00C93A36">
      <w:pPr>
        <w:tabs>
          <w:tab w:val="left" w:pos="11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Конструирование «Улицы нашего посёлка»</w:t>
      </w:r>
      <w:r>
        <w:rPr>
          <w:rFonts w:ascii="Arial" w:hAnsi="Arial" w:cs="Arial"/>
          <w:sz w:val="24"/>
          <w:szCs w:val="24"/>
        </w:rPr>
        <w:tab/>
      </w:r>
    </w:p>
    <w:p w:rsidR="00C93A36" w:rsidRDefault="00C93A36" w:rsidP="00C93A36">
      <w:pPr>
        <w:tabs>
          <w:tab w:val="left" w:pos="1125"/>
        </w:tabs>
        <w:rPr>
          <w:rFonts w:ascii="Arial" w:hAnsi="Arial" w:cs="Arial"/>
          <w:sz w:val="24"/>
          <w:szCs w:val="24"/>
        </w:rPr>
      </w:pPr>
    </w:p>
    <w:p w:rsidR="00D166C3" w:rsidRDefault="00C93A36" w:rsidP="00C93A36">
      <w:pPr>
        <w:tabs>
          <w:tab w:val="left" w:pos="1125"/>
        </w:tabs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61739" cy="2830538"/>
            <wp:effectExtent l="0" t="666750" r="0" b="655612"/>
            <wp:docPr id="6" name="Рисунок 5" descr="варя, глеб, толсто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я, глеб, толстоп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9550" cy="282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6C3" w:rsidRPr="00D166C3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D166C3" w:rsidRDefault="00D166C3" w:rsidP="00C93A36">
      <w:pPr>
        <w:tabs>
          <w:tab w:val="left" w:pos="1125"/>
        </w:tabs>
        <w:rPr>
          <w:rFonts w:ascii="Arial" w:hAnsi="Arial" w:cs="Arial"/>
          <w:noProof/>
          <w:sz w:val="24"/>
          <w:szCs w:val="24"/>
          <w:lang w:eastAsia="ru-RU"/>
        </w:rPr>
      </w:pPr>
    </w:p>
    <w:p w:rsidR="00C93A36" w:rsidRDefault="00E63352" w:rsidP="00C93A36">
      <w:pPr>
        <w:tabs>
          <w:tab w:val="left" w:pos="1125"/>
        </w:tabs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 xml:space="preserve">               </w:t>
      </w:r>
      <w:r w:rsidR="00D166C3" w:rsidRPr="00D166C3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028950" cy="3286125"/>
            <wp:effectExtent l="19050" t="0" r="0" b="0"/>
            <wp:docPr id="16" name="Рисунок 14" descr="ира арс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ра арсен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6C3" w:rsidRDefault="00D166C3" w:rsidP="00D166C3">
      <w:pPr>
        <w:tabs>
          <w:tab w:val="left" w:pos="7500"/>
        </w:tabs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 xml:space="preserve">                   НОД «Правил дорожных на свете не мало»</w:t>
      </w:r>
    </w:p>
    <w:p w:rsidR="00C93A36" w:rsidRDefault="00C93A36" w:rsidP="00C93A36">
      <w:pPr>
        <w:tabs>
          <w:tab w:val="left" w:pos="1125"/>
        </w:tabs>
        <w:rPr>
          <w:rFonts w:ascii="Arial" w:hAnsi="Arial" w:cs="Arial"/>
          <w:noProof/>
          <w:sz w:val="24"/>
          <w:szCs w:val="24"/>
          <w:lang w:eastAsia="ru-RU"/>
        </w:rPr>
      </w:pPr>
    </w:p>
    <w:p w:rsidR="00C93A36" w:rsidRDefault="00C93A36" w:rsidP="00C93A36">
      <w:pPr>
        <w:tabs>
          <w:tab w:val="left" w:pos="1125"/>
        </w:tabs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87244" cy="3288665"/>
            <wp:effectExtent l="114300" t="0" r="94106" b="0"/>
            <wp:docPr id="10" name="Рисунок 6" descr="20170203_09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3_095955.jpg"/>
                    <pic:cNvPicPr/>
                  </pic:nvPicPr>
                  <pic:blipFill>
                    <a:blip r:embed="rId12" cstate="print"/>
                    <a:srcRect l="1794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7244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A36" w:rsidRDefault="00C93A36" w:rsidP="00C93A36">
      <w:pPr>
        <w:tabs>
          <w:tab w:val="left" w:pos="1125"/>
        </w:tabs>
        <w:rPr>
          <w:rFonts w:ascii="Arial" w:hAnsi="Arial" w:cs="Arial"/>
          <w:noProof/>
          <w:sz w:val="24"/>
          <w:szCs w:val="24"/>
          <w:lang w:eastAsia="ru-RU"/>
        </w:rPr>
      </w:pPr>
    </w:p>
    <w:p w:rsidR="00C93A36" w:rsidRDefault="00D166C3" w:rsidP="00C93A36">
      <w:pPr>
        <w:tabs>
          <w:tab w:val="left" w:pos="1125"/>
        </w:tabs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 xml:space="preserve">                  </w:t>
      </w:r>
      <w:r w:rsidR="00C93A36">
        <w:rPr>
          <w:rFonts w:ascii="Arial" w:hAnsi="Arial" w:cs="Arial"/>
          <w:noProof/>
          <w:sz w:val="24"/>
          <w:szCs w:val="24"/>
          <w:lang w:eastAsia="ru-RU"/>
        </w:rPr>
        <w:t>Сюжетно-ролевая игра «</w:t>
      </w:r>
      <w:r>
        <w:rPr>
          <w:rFonts w:ascii="Arial" w:hAnsi="Arial" w:cs="Arial"/>
          <w:noProof/>
          <w:sz w:val="24"/>
          <w:szCs w:val="24"/>
          <w:lang w:eastAsia="ru-RU"/>
        </w:rPr>
        <w:t>Транспорт»</w:t>
      </w:r>
    </w:p>
    <w:p w:rsidR="00C93A36" w:rsidRDefault="00C93A36" w:rsidP="00C93A36">
      <w:pPr>
        <w:tabs>
          <w:tab w:val="left" w:pos="1125"/>
        </w:tabs>
        <w:rPr>
          <w:rFonts w:ascii="Arial" w:hAnsi="Arial" w:cs="Arial"/>
          <w:noProof/>
          <w:sz w:val="24"/>
          <w:szCs w:val="24"/>
          <w:lang w:eastAsia="ru-RU"/>
        </w:rPr>
      </w:pPr>
    </w:p>
    <w:p w:rsidR="00C93A36" w:rsidRDefault="00E63352" w:rsidP="00C93A36">
      <w:pPr>
        <w:tabs>
          <w:tab w:val="left" w:pos="1125"/>
        </w:tabs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t xml:space="preserve">           </w:t>
      </w:r>
      <w:r w:rsidR="0018659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505200" cy="3024451"/>
            <wp:effectExtent l="0" t="247650" r="0" b="214049"/>
            <wp:docPr id="23" name="Рисунок 1" descr="D:\ПАПКИ ПО ИМЕНАМ\кирилл черемис\кирилл, ф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КИ ПО ИМЕНАМ\кирилл черемис\кирилл, фи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578" t="202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5349" cy="302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36" w:rsidRDefault="00C93A36" w:rsidP="00C93A36">
      <w:pPr>
        <w:tabs>
          <w:tab w:val="left" w:pos="1125"/>
        </w:tabs>
        <w:rPr>
          <w:rFonts w:ascii="Arial" w:hAnsi="Arial" w:cs="Arial"/>
          <w:noProof/>
          <w:sz w:val="24"/>
          <w:szCs w:val="24"/>
          <w:lang w:eastAsia="ru-RU"/>
        </w:rPr>
      </w:pPr>
    </w:p>
    <w:p w:rsidR="00C93A36" w:rsidRPr="00C93A36" w:rsidRDefault="00C93A36" w:rsidP="00C93A36">
      <w:pPr>
        <w:tabs>
          <w:tab w:val="left" w:pos="1125"/>
        </w:tabs>
        <w:rPr>
          <w:rFonts w:ascii="Arial" w:hAnsi="Arial" w:cs="Arial"/>
          <w:sz w:val="24"/>
          <w:szCs w:val="24"/>
        </w:rPr>
      </w:pPr>
    </w:p>
    <w:sectPr w:rsidR="00C93A36" w:rsidRPr="00C93A36" w:rsidSect="00E63352">
      <w:pgSz w:w="11906" w:h="16838"/>
      <w:pgMar w:top="1134" w:right="850" w:bottom="1134" w:left="1701" w:header="708" w:footer="708" w:gutter="0"/>
      <w:pgBorders w:offsetFrom="page">
        <w:top w:val="peopleHats" w:sz="16" w:space="24" w:color="auto"/>
        <w:left w:val="peopleHats" w:sz="16" w:space="24" w:color="auto"/>
        <w:bottom w:val="peopleHats" w:sz="16" w:space="24" w:color="auto"/>
        <w:right w:val="peopleHats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A63" w:rsidRDefault="00AB4A63" w:rsidP="00D166C3">
      <w:pPr>
        <w:spacing w:after="0" w:line="240" w:lineRule="auto"/>
      </w:pPr>
      <w:r>
        <w:separator/>
      </w:r>
    </w:p>
  </w:endnote>
  <w:endnote w:type="continuationSeparator" w:id="0">
    <w:p w:rsidR="00AB4A63" w:rsidRDefault="00AB4A63" w:rsidP="00D16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A63" w:rsidRDefault="00AB4A63" w:rsidP="00D166C3">
      <w:pPr>
        <w:spacing w:after="0" w:line="240" w:lineRule="auto"/>
      </w:pPr>
      <w:r>
        <w:separator/>
      </w:r>
    </w:p>
  </w:footnote>
  <w:footnote w:type="continuationSeparator" w:id="0">
    <w:p w:rsidR="00AB4A63" w:rsidRDefault="00AB4A63" w:rsidP="00D166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5EA7"/>
    <w:rsid w:val="0004627B"/>
    <w:rsid w:val="0018659F"/>
    <w:rsid w:val="004C5EA7"/>
    <w:rsid w:val="006B4236"/>
    <w:rsid w:val="008D74D9"/>
    <w:rsid w:val="009330AE"/>
    <w:rsid w:val="00954F37"/>
    <w:rsid w:val="00AB4A63"/>
    <w:rsid w:val="00C93A36"/>
    <w:rsid w:val="00D166C3"/>
    <w:rsid w:val="00D5427D"/>
    <w:rsid w:val="00E63352"/>
    <w:rsid w:val="00E94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2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A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6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66C3"/>
  </w:style>
  <w:style w:type="paragraph" w:styleId="a7">
    <w:name w:val="footer"/>
    <w:basedOn w:val="a"/>
    <w:link w:val="a8"/>
    <w:uiPriority w:val="99"/>
    <w:semiHidden/>
    <w:unhideWhenUsed/>
    <w:rsid w:val="00D16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66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1363</Words>
  <Characters>7772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4</cp:revision>
  <cp:lastPrinted>2017-03-28T17:58:00Z</cp:lastPrinted>
  <dcterms:created xsi:type="dcterms:W3CDTF">2017-03-28T16:11:00Z</dcterms:created>
  <dcterms:modified xsi:type="dcterms:W3CDTF">2017-03-28T18:02:00Z</dcterms:modified>
</cp:coreProperties>
</file>