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7A" w:rsidRPr="00A5167A" w:rsidRDefault="00A5167A" w:rsidP="00A5167A">
      <w:pPr>
        <w:shd w:val="clear" w:color="auto" w:fill="FFFFFF"/>
        <w:spacing w:after="300" w:line="600" w:lineRule="atLeast"/>
        <w:jc w:val="center"/>
        <w:outlineLvl w:val="0"/>
        <w:rPr>
          <w:rFonts w:ascii="neucha-font" w:eastAsia="Times New Roman" w:hAnsi="neucha-font" w:cs="Arial"/>
          <w:color w:val="333333"/>
          <w:kern w:val="36"/>
          <w:sz w:val="56"/>
          <w:szCs w:val="56"/>
          <w:lang w:eastAsia="ru-RU"/>
        </w:rPr>
      </w:pPr>
      <w:bookmarkStart w:id="0" w:name="_GoBack"/>
      <w:r w:rsidRPr="00A5167A">
        <w:rPr>
          <w:rFonts w:ascii="neucha-font" w:eastAsia="Times New Roman" w:hAnsi="neucha-font" w:cs="Arial"/>
          <w:color w:val="333333"/>
          <w:kern w:val="36"/>
          <w:sz w:val="56"/>
          <w:szCs w:val="56"/>
          <w:lang w:eastAsia="ru-RU"/>
        </w:rPr>
        <w:t>Адаптация в детском саду</w:t>
      </w:r>
    </w:p>
    <w:bookmarkEnd w:id="0"/>
    <w:p w:rsidR="0079536A" w:rsidRDefault="00A5167A" w:rsidP="0079536A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666666"/>
          <w:sz w:val="21"/>
          <w:szCs w:val="21"/>
          <w:lang w:eastAsia="ru-RU"/>
        </w:rPr>
      </w:pPr>
      <w:r w:rsidRPr="00A5167A">
        <w:rPr>
          <w:rFonts w:ascii="Georgia" w:eastAsia="Times New Roman" w:hAnsi="Georgia" w:cs="Arial"/>
          <w:color w:val="FF0000"/>
          <w:sz w:val="21"/>
          <w:szCs w:val="21"/>
          <w:lang w:eastAsia="ru-RU"/>
        </w:rPr>
        <w:t xml:space="preserve">Детский сад </w:t>
      </w:r>
      <w:r w:rsidRPr="00A5167A">
        <w:rPr>
          <w:rFonts w:ascii="Georgia" w:eastAsia="Times New Roman" w:hAnsi="Georgia" w:cs="Arial"/>
          <w:color w:val="666666"/>
          <w:sz w:val="21"/>
          <w:szCs w:val="21"/>
          <w:lang w:eastAsia="ru-RU"/>
        </w:rPr>
        <w:t xml:space="preserve">– это место со своими правилами, </w:t>
      </w:r>
    </w:p>
    <w:p w:rsidR="0079536A" w:rsidRDefault="00A5167A" w:rsidP="0079536A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666666"/>
          <w:sz w:val="21"/>
          <w:szCs w:val="21"/>
          <w:lang w:eastAsia="ru-RU"/>
        </w:rPr>
      </w:pPr>
      <w:r w:rsidRPr="00A5167A">
        <w:rPr>
          <w:rFonts w:ascii="Georgia" w:eastAsia="Times New Roman" w:hAnsi="Georgia" w:cs="Arial"/>
          <w:color w:val="666666"/>
          <w:sz w:val="21"/>
          <w:szCs w:val="21"/>
          <w:lang w:eastAsia="ru-RU"/>
        </w:rPr>
        <w:t>порядками и огромным количеством малышей.</w:t>
      </w:r>
    </w:p>
    <w:p w:rsidR="0079536A" w:rsidRDefault="00A5167A" w:rsidP="0079536A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666666"/>
          <w:sz w:val="21"/>
          <w:szCs w:val="21"/>
          <w:lang w:eastAsia="ru-RU"/>
        </w:rPr>
      </w:pPr>
      <w:r w:rsidRPr="00A5167A">
        <w:rPr>
          <w:rFonts w:ascii="Georgia" w:eastAsia="Times New Roman" w:hAnsi="Georgia" w:cs="Arial"/>
          <w:color w:val="666666"/>
          <w:sz w:val="21"/>
          <w:szCs w:val="21"/>
          <w:lang w:eastAsia="ru-RU"/>
        </w:rPr>
        <w:t xml:space="preserve"> Здесь невозможно заранее предугадать реакцию </w:t>
      </w:r>
    </w:p>
    <w:p w:rsidR="0079536A" w:rsidRDefault="00A5167A" w:rsidP="0079536A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666666"/>
          <w:sz w:val="21"/>
          <w:szCs w:val="21"/>
          <w:lang w:eastAsia="ru-RU"/>
        </w:rPr>
      </w:pPr>
      <w:r w:rsidRPr="00A5167A">
        <w:rPr>
          <w:rFonts w:ascii="Georgia" w:eastAsia="Times New Roman" w:hAnsi="Georgia" w:cs="Arial"/>
          <w:color w:val="666666"/>
          <w:sz w:val="21"/>
          <w:szCs w:val="21"/>
          <w:lang w:eastAsia="ru-RU"/>
        </w:rPr>
        <w:t>вашего чада на все происходящее, поэтому период</w:t>
      </w:r>
    </w:p>
    <w:p w:rsidR="00A5167A" w:rsidRPr="00A5167A" w:rsidRDefault="00A5167A" w:rsidP="0079536A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666666"/>
          <w:sz w:val="21"/>
          <w:szCs w:val="21"/>
          <w:lang w:eastAsia="ru-RU"/>
        </w:rPr>
      </w:pPr>
      <w:r w:rsidRPr="00A5167A">
        <w:rPr>
          <w:rFonts w:ascii="Georgia" w:eastAsia="Times New Roman" w:hAnsi="Georgia" w:cs="Arial"/>
          <w:color w:val="666666"/>
          <w:sz w:val="21"/>
          <w:szCs w:val="21"/>
          <w:lang w:eastAsia="ru-RU"/>
        </w:rPr>
        <w:t xml:space="preserve"> адаптации длится у всех по-разному. </w:t>
      </w:r>
    </w:p>
    <w:p w:rsidR="00A5167A" w:rsidRPr="00A5167A" w:rsidRDefault="00A5167A" w:rsidP="00A5167A">
      <w:pPr>
        <w:shd w:val="clear" w:color="auto" w:fill="FFFFFF"/>
        <w:spacing w:after="0" w:line="450" w:lineRule="atLeast"/>
        <w:outlineLvl w:val="1"/>
        <w:rPr>
          <w:rFonts w:ascii="neucha-font" w:eastAsia="Times New Roman" w:hAnsi="neucha-font" w:cs="Arial"/>
          <w:color w:val="333333"/>
          <w:sz w:val="45"/>
          <w:szCs w:val="45"/>
          <w:lang w:eastAsia="ru-RU"/>
        </w:rPr>
      </w:pPr>
      <w:r w:rsidRPr="00A5167A">
        <w:rPr>
          <w:rFonts w:ascii="neucha-font" w:eastAsia="Times New Roman" w:hAnsi="neucha-font" w:cs="Arial"/>
          <w:color w:val="333333"/>
          <w:sz w:val="45"/>
          <w:szCs w:val="45"/>
          <w:lang w:eastAsia="ru-RU"/>
        </w:rPr>
        <w:t>Как происходит адаптация?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Адаптация – это привыкание к новой обстановке. У маленьких детишек такой процесс протекает довольно болезненно, потому что они пока не умеют управлять собственными эмоциями или, например, подстраивать обстоятельства под свою зону комфорта. Когда ребенок впервые попадает в стены детского сада, он не знает, как реагировать на все вокруг, и постоянно находится в нервно-психическом напряжении, легком стрессе – особенно первую неделю.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Очень ярко проявляется страх – малышу некомфортно в новой обстановке с кучей незнакомых детей. Плюс ко всему – в помещении присутствует «диктатор» (воспитатель), которого необходимо слушаться. Усугубляет ситуацию незнание новых правил и форм поведения – появляется боязнь сделать что-то не так.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Любимые родители уходят. «И больше никогда не придут», – думает Ваня. Он не понимает, почему его вынуждены оставить чужой тете на произвол судьбы. От всех этих переживаний ребенок не может контролировать свои эмоции, которые приобретают самые различные оттенки, начиная с безобидных всхлипываний, заканчивая яростным гневом в сторону чего и кого угодно.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Не удивляйтесь, если малыш будет уверенно вырываться из ваших заботливых рук – это может сопровождаться даже применением физической силы в отношении вас или других раздражающих его объектов. Бывает и наоборот – ребенок резко замыкается в себе, становится депрессивным, молчаливым и задумчивым (как будто вовсе без эмоций).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первые дни у малыша будет наблюдаться пониженная социальная активность – это не зависит от характера. Известно, что дети 2-3 лет играют именно рядом друг с другом, а не вместе, поэтому не переживайте, если ваше чадо с трудом взаимодействует с другими сорванцами.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 фоне стрессовых реакций некоторые малыши могут даже не интересоваться новыми игрушками – они выбирают роль наблюдателя и, как правило, довольно продолжительное время просто сидят в сторонке, чтобы подробнее изучить обстановку.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Также из-за метаморфоз в своей жизни ребенок может ненадолго утратить самостоятельные навыки – умение пользоваться какими-то бытовыми приборами. Например, очень часто детки стесняются проситься в туалет или вообще как-то говорить об этой «проблеме» воспитателю.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Что касается словарного запаса, то он немного </w:t>
      </w:r>
      <w:proofErr w:type="spellStart"/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скуднеет</w:t>
      </w:r>
      <w:proofErr w:type="spellEnd"/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предложения становятся короче и примитивнее, но не переживайте – со временем речь не только восстановится, но и обогатится новыми яркими словами (будем надеяться, что здесь обойдется без «криминала»).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 сном тоже ожидаются неполадки – в детском саду первое время малышу будет тяжело отправиться в царство Морфея. Ожидаются внезапные слезы и беспричинные истерики во время дневного сна – кажется, что звучит как прогноз погоды, но на деле так все и происходит.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Аппетит также не совсем стабильный – это связано с новизной пищи. Когда малыш привыкнет к местному «меню», то еда начнет быстрее исчезать из тарелки. К тому же, в компании других непосед этот процесс будет приятным и веселым занятием.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Если говорить о здоровье ребенка в целом, то здесь все предельно ясно: иммунитет снижается, организм плохо противостоит инфекциям.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Обычно мальчики острее реагируют на все происходящее, потому что они сильнее привязаны к дому и маме в 3-4 года. Как следствие – болезненная разлука.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Еще на все это безобразие может </w:t>
      </w:r>
      <w:proofErr w:type="spellStart"/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наложиться</w:t>
      </w:r>
      <w:proofErr w:type="spellEnd"/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знаменитый </w:t>
      </w:r>
      <w:hyperlink r:id="rId5" w:tgtFrame="_blank" w:history="1">
        <w:r w:rsidRPr="00A5167A">
          <w:rPr>
            <w:rFonts w:ascii="Georgia" w:eastAsia="Times New Roman" w:hAnsi="Georgia" w:cs="Arial"/>
            <w:color w:val="FF8F21"/>
            <w:sz w:val="24"/>
            <w:szCs w:val="24"/>
            <w:u w:val="single"/>
            <w:lang w:eastAsia="ru-RU"/>
          </w:rPr>
          <w:t>кризис 3 лет</w:t>
        </w:r>
      </w:hyperlink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, который, конечно, осложнит и без того стрессовый период в жизни малыша.</w:t>
      </w: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br/>
        <w:t> </w:t>
      </w:r>
    </w:p>
    <w:p w:rsidR="00A5167A" w:rsidRPr="00A5167A" w:rsidRDefault="00A5167A" w:rsidP="00A5167A">
      <w:pPr>
        <w:shd w:val="clear" w:color="auto" w:fill="FFFFFF"/>
        <w:spacing w:after="0" w:line="450" w:lineRule="atLeast"/>
        <w:outlineLvl w:val="1"/>
        <w:rPr>
          <w:rFonts w:ascii="neucha-font" w:eastAsia="Times New Roman" w:hAnsi="neucha-font" w:cs="Arial"/>
          <w:color w:val="333333"/>
          <w:sz w:val="45"/>
          <w:szCs w:val="45"/>
          <w:lang w:eastAsia="ru-RU"/>
        </w:rPr>
      </w:pPr>
      <w:r w:rsidRPr="00A5167A">
        <w:rPr>
          <w:rFonts w:ascii="neucha-font" w:eastAsia="Times New Roman" w:hAnsi="neucha-font" w:cs="Arial"/>
          <w:color w:val="333333"/>
          <w:sz w:val="45"/>
          <w:szCs w:val="45"/>
          <w:lang w:eastAsia="ru-RU"/>
        </w:rPr>
        <w:t>Какие меры предпринять?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Самое тяжелое в посещении детского сада – это расставание с мамой, поэтому вам необходимо сохранять полное спокойствие. Ребенок очень хорошо чувствует чужие эмоции и еще больше расстроится, если увидит вашу неуверенность и тревогу. Разговаривайте с малышом не слишком громким, но уверенным тоном, доброжелательно озвучивая все происходящие действия. Можно предложить ему взять с собой любимую игрушку, которая «очень хочет в садик».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Перед первыми походами можно сочинить какую-нибудь сказку о том, как маленький зайчик сначала очень не хотел туда идти, потому что, по его мнению, там было неуютно и страшно, но вскоре он познакомился и подружился с другими детьми, воспитателями и стал любить маленький зайчик место, которое называется детским садом.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Придумайте свой «ритуал» прощания – просто махание рукой или поцелуй в щеку. Ни в коем случае не стоит изображать перед уходом сожаление или нерешительность – это поспособствует новым переживаниям вашего чада. Но </w:t>
      </w: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lastRenderedPageBreak/>
        <w:t>обязательно обозначьте, когда именно вернетесь – после какого события: прогулки, сна, ужина. Так ребенок не будет ждать вас каждую минуту. На фоне слез и истерики не стоит успокаивать малыша скорым возвращением, если ему предстоит провести в садике полный день.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Стремитесь создать максимально комфортные условия дома, которые не будут раздражать его нервную систему. Не конфликтуйте на глазах у малыша, отмечайте его успехи и метаморфозы в поведении. В выходные дни старайтесь не менять режим ребенка и не продлевать ночной сон до бесконечности, потому что тогда распорядок дня сдвинется. Чтобы укрепить иммунитет сорванца, можно применять любые меры, начиная от </w:t>
      </w:r>
      <w:hyperlink r:id="rId6" w:tgtFrame="_blank" w:history="1">
        <w:r w:rsidRPr="00A5167A">
          <w:rPr>
            <w:rFonts w:ascii="Georgia" w:eastAsia="Times New Roman" w:hAnsi="Georgia" w:cs="Arial"/>
            <w:color w:val="FF8F21"/>
            <w:sz w:val="24"/>
            <w:szCs w:val="24"/>
            <w:u w:val="single"/>
            <w:lang w:eastAsia="ru-RU"/>
          </w:rPr>
          <w:t>закаливания</w:t>
        </w:r>
      </w:hyperlink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заканчивая </w:t>
      </w:r>
      <w:hyperlink r:id="rId7" w:tgtFrame="_blank" w:history="1">
        <w:r w:rsidRPr="00A5167A">
          <w:rPr>
            <w:rFonts w:ascii="Georgia" w:eastAsia="Times New Roman" w:hAnsi="Georgia" w:cs="Arial"/>
            <w:color w:val="FF8F21"/>
            <w:sz w:val="24"/>
            <w:szCs w:val="24"/>
            <w:u w:val="single"/>
            <w:lang w:eastAsia="ru-RU"/>
          </w:rPr>
          <w:t>витаминными комплексами</w:t>
        </w:r>
      </w:hyperlink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для определенного возраста.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Вам нужно быть точно уверенными, что посещение детского сада – правильное решение для всей семьи. Даже если слез целый океан – это не повод сразу же ограждать дитя от всех препятствий. В таком возрасте очень хорошо развита адаптационная система и выдержать такое испытание организм вполне в состоянии.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 любом случае, не бойтесь детского плача и слишком не сердитесь на нытье и хныканье. Лучше добавить еще больше любви в повседневные будни ребенка.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Легче всего привыкнуть к незнакомой обстановке тем детишкам, чьи родители заранее готовились к такому важному событию </w:t>
      </w:r>
      <w:hyperlink r:id="rId8" w:tgtFrame="_blank" w:history="1">
        <w:r w:rsidRPr="00A5167A">
          <w:rPr>
            <w:rFonts w:ascii="Georgia" w:eastAsia="Times New Roman" w:hAnsi="Georgia" w:cs="Arial"/>
            <w:color w:val="FF8F21"/>
            <w:sz w:val="24"/>
            <w:szCs w:val="24"/>
            <w:u w:val="single"/>
            <w:lang w:eastAsia="ru-RU"/>
          </w:rPr>
          <w:t>как посещение садика</w:t>
        </w:r>
      </w:hyperlink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. Также не возникнет проблем у физически здоровых малышей без хронических заболеваний и у тех, чей </w:t>
      </w:r>
      <w:hyperlink r:id="rId9" w:tgtFrame="_blank" w:history="1">
        <w:r w:rsidRPr="00A5167A">
          <w:rPr>
            <w:rFonts w:ascii="Georgia" w:eastAsia="Times New Roman" w:hAnsi="Georgia" w:cs="Arial"/>
            <w:color w:val="FF8F21"/>
            <w:sz w:val="24"/>
            <w:szCs w:val="24"/>
            <w:u w:val="single"/>
            <w:lang w:eastAsia="ru-RU"/>
          </w:rPr>
          <w:t>домашний режим дня</w:t>
        </w:r>
      </w:hyperlink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хотя бы немного похож на детсадовский.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При успешной адаптации ребенок начнет более уверенно ориентироваться в пространстве детского сада, вернется интерес к игрушкам и </w:t>
      </w:r>
      <w:proofErr w:type="gramStart"/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ко всему новому</w:t>
      </w:r>
      <w:proofErr w:type="gramEnd"/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и красочному. Воспитатели чаще будут слышать вопросы в свой адрес и различные просьбы.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Такой сложный период, в среднем, длится до 3 недель. В особо тяжелых случаях – 2-3 месяца. Если же в течение этого времени положительных изменений не произошло, то тогда необходима помощь детского психолога, который, как правило, есть в каждом детском саду.</w:t>
      </w:r>
    </w:p>
    <w:p w:rsidR="00A5167A" w:rsidRPr="00A5167A" w:rsidRDefault="00A5167A" w:rsidP="00A5167A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A5167A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Наберитесь терпения! Через это проходят практически все детки, и вам точно нечего бояться. При правильном воспитании и комфортной обстановке дома этот процесс пройдет успешно и без ужасных круглосуточных истерик.</w:t>
      </w:r>
    </w:p>
    <w:p w:rsidR="00F426E2" w:rsidRDefault="00F426E2"/>
    <w:sectPr w:rsidR="00F4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ucha-fon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6684"/>
    <w:multiLevelType w:val="multilevel"/>
    <w:tmpl w:val="4A7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7A"/>
    <w:rsid w:val="0079536A"/>
    <w:rsid w:val="00A5167A"/>
    <w:rsid w:val="00B94F4C"/>
    <w:rsid w:val="00F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6F5C-9F60-41BA-AACB-08EE7626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617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07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5114">
                      <w:marLeft w:val="-450"/>
                      <w:marRight w:val="-6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7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ylenka.ru/articles/detskii_sad/post-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tylenka.ru/articles/zdorovie_rebenka_3_7/post-1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tylenka.ru/articles/zdorovie_rebenka_3_7/post-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tylenka.ru/articles/razvitie_rebenka_1_3/post-10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tylenka.ru/articles/razvitie_rebenka_1_3/post-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2017-07-11T06:05:00Z</dcterms:created>
  <dcterms:modified xsi:type="dcterms:W3CDTF">2017-07-11T06:34:00Z</dcterms:modified>
</cp:coreProperties>
</file>