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37" w:rsidRPr="00360957" w:rsidRDefault="00AD5B37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37DC0" w:rsidRPr="00360957" w:rsidRDefault="00D37DC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37DC0" w:rsidRPr="00360957" w:rsidRDefault="00D37DC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37DC0" w:rsidRPr="00360957" w:rsidRDefault="00D37DC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37DC0" w:rsidRPr="00360957" w:rsidRDefault="00D37DC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E6693" w:rsidRPr="005E6693" w:rsidRDefault="005E6693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:rsidR="000A696E" w:rsidRPr="00EA2FF0" w:rsidRDefault="000A696E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FF0">
        <w:rPr>
          <w:rFonts w:ascii="Times New Roman" w:hAnsi="Times New Roman" w:cs="Times New Roman"/>
          <w:b/>
          <w:sz w:val="24"/>
          <w:szCs w:val="24"/>
        </w:rPr>
        <w:t>Тема: «Геометрия дизайна»</w:t>
      </w:r>
    </w:p>
    <w:p w:rsidR="00AD5B37" w:rsidRPr="00EA2FF0" w:rsidRDefault="00AD5B37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FF0">
        <w:rPr>
          <w:rFonts w:ascii="Times New Roman" w:hAnsi="Times New Roman" w:cs="Times New Roman"/>
          <w:b/>
          <w:sz w:val="24"/>
          <w:szCs w:val="24"/>
        </w:rPr>
        <w:t>Дисциплина: Математика</w:t>
      </w:r>
    </w:p>
    <w:p w:rsidR="000A696E" w:rsidRPr="00360957" w:rsidRDefault="000A696E" w:rsidP="0034371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661BF" w:rsidRPr="00360957" w:rsidRDefault="00F661BF" w:rsidP="0034371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661BF" w:rsidRDefault="00F661BF" w:rsidP="0034371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24355" w:rsidRDefault="00524355" w:rsidP="0034371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24355" w:rsidRDefault="00524355" w:rsidP="0034371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24355" w:rsidRDefault="00524355" w:rsidP="00EA2FF0">
      <w:pPr>
        <w:spacing w:after="0" w:line="360" w:lineRule="auto"/>
        <w:ind w:left="6096" w:firstLine="709"/>
        <w:rPr>
          <w:rFonts w:ascii="Times New Roman" w:hAnsi="Times New Roman" w:cs="Times New Roman"/>
          <w:b/>
          <w:sz w:val="24"/>
          <w:szCs w:val="24"/>
        </w:rPr>
      </w:pPr>
    </w:p>
    <w:p w:rsidR="006A5180" w:rsidRDefault="006A5180" w:rsidP="00EA2FF0">
      <w:pPr>
        <w:spacing w:after="0" w:line="360" w:lineRule="auto"/>
        <w:ind w:left="6096" w:firstLine="709"/>
        <w:rPr>
          <w:rFonts w:ascii="Times New Roman" w:hAnsi="Times New Roman" w:cs="Times New Roman"/>
          <w:b/>
          <w:sz w:val="24"/>
          <w:szCs w:val="24"/>
        </w:rPr>
      </w:pPr>
    </w:p>
    <w:p w:rsidR="006A5180" w:rsidRDefault="006A5180" w:rsidP="00EA2FF0">
      <w:pPr>
        <w:spacing w:after="0" w:line="360" w:lineRule="auto"/>
        <w:ind w:left="6096" w:firstLine="709"/>
        <w:rPr>
          <w:rFonts w:ascii="Times New Roman" w:hAnsi="Times New Roman" w:cs="Times New Roman"/>
          <w:b/>
          <w:sz w:val="24"/>
          <w:szCs w:val="24"/>
        </w:rPr>
      </w:pPr>
    </w:p>
    <w:p w:rsidR="006A5180" w:rsidRPr="00EA2FF0" w:rsidRDefault="006A5180" w:rsidP="00EA2FF0">
      <w:pPr>
        <w:spacing w:after="0" w:line="360" w:lineRule="auto"/>
        <w:ind w:left="6096" w:firstLine="709"/>
        <w:rPr>
          <w:rFonts w:ascii="Times New Roman" w:hAnsi="Times New Roman" w:cs="Times New Roman"/>
          <w:b/>
          <w:sz w:val="24"/>
          <w:szCs w:val="24"/>
        </w:rPr>
      </w:pPr>
    </w:p>
    <w:p w:rsidR="00EA2FF0" w:rsidRDefault="00EA2FF0" w:rsidP="00EA2FF0">
      <w:pPr>
        <w:spacing w:after="0" w:line="360" w:lineRule="auto"/>
        <w:ind w:left="538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FF0">
        <w:rPr>
          <w:rFonts w:ascii="Times New Roman" w:hAnsi="Times New Roman" w:cs="Times New Roman"/>
          <w:b/>
          <w:sz w:val="24"/>
          <w:szCs w:val="24"/>
        </w:rPr>
        <w:t>Выполнил</w:t>
      </w:r>
      <w:r w:rsidR="006A5180">
        <w:rPr>
          <w:rFonts w:ascii="Times New Roman" w:hAnsi="Times New Roman" w:cs="Times New Roman"/>
          <w:b/>
          <w:sz w:val="24"/>
          <w:szCs w:val="24"/>
        </w:rPr>
        <w:t>а</w:t>
      </w:r>
    </w:p>
    <w:p w:rsidR="006A5180" w:rsidRDefault="006A5180" w:rsidP="00EA2FF0">
      <w:pPr>
        <w:spacing w:after="0" w:line="360" w:lineRule="auto"/>
        <w:ind w:left="538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Ученица 10 класса </w:t>
      </w:r>
    </w:p>
    <w:p w:rsidR="006A5180" w:rsidRPr="00EA2FF0" w:rsidRDefault="006A5180" w:rsidP="006A518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Глушкова Кристина Георгиевна</w:t>
      </w:r>
    </w:p>
    <w:p w:rsidR="00EA2FF0" w:rsidRPr="00EA2FF0" w:rsidRDefault="00EA2FF0" w:rsidP="006A518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FF0" w:rsidRPr="00EA2FF0" w:rsidRDefault="00EA2FF0" w:rsidP="00EA2FF0">
      <w:pPr>
        <w:spacing w:after="0" w:line="360" w:lineRule="auto"/>
        <w:ind w:left="538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FF0">
        <w:rPr>
          <w:rFonts w:ascii="Times New Roman" w:hAnsi="Times New Roman" w:cs="Times New Roman"/>
          <w:b/>
          <w:sz w:val="24"/>
          <w:szCs w:val="24"/>
        </w:rPr>
        <w:t>Работа защищена оценкой</w:t>
      </w:r>
    </w:p>
    <w:p w:rsidR="000A696E" w:rsidRPr="00EA2FF0" w:rsidRDefault="00EA2FF0" w:rsidP="00EA2FF0">
      <w:pPr>
        <w:spacing w:after="0" w:line="360" w:lineRule="auto"/>
        <w:ind w:left="5387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2FF0">
        <w:rPr>
          <w:rFonts w:ascii="Times New Roman" w:hAnsi="Times New Roman" w:cs="Times New Roman"/>
          <w:b/>
          <w:sz w:val="24"/>
          <w:szCs w:val="24"/>
          <w:u w:val="single"/>
        </w:rPr>
        <w:t>________________________</w:t>
      </w:r>
    </w:p>
    <w:p w:rsidR="000A696E" w:rsidRPr="00EA2FF0" w:rsidRDefault="000A696E" w:rsidP="00EA2FF0">
      <w:pPr>
        <w:spacing w:after="0" w:line="360" w:lineRule="auto"/>
        <w:ind w:left="538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1CA8" w:rsidRPr="00EA2FF0" w:rsidRDefault="00CC1CA8" w:rsidP="00EA2FF0">
      <w:pPr>
        <w:spacing w:after="0" w:line="360" w:lineRule="auto"/>
        <w:ind w:left="6096" w:firstLine="709"/>
        <w:rPr>
          <w:rFonts w:ascii="Times New Roman" w:hAnsi="Times New Roman" w:cs="Times New Roman"/>
          <w:b/>
          <w:sz w:val="24"/>
          <w:szCs w:val="24"/>
        </w:rPr>
      </w:pPr>
    </w:p>
    <w:p w:rsidR="00CC1CA8" w:rsidRDefault="00CC1CA8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C1CA8" w:rsidRDefault="00CC1CA8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C1CA8" w:rsidRPr="00360957" w:rsidRDefault="00CC1CA8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37146" w:rsidRDefault="00037146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Pr="00360957" w:rsidRDefault="006A5180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7DC0" w:rsidRDefault="006A518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Самара</w:t>
      </w:r>
    </w:p>
    <w:p w:rsidR="00EA2FF0" w:rsidRDefault="00EA2FF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2017г.</w:t>
      </w:r>
    </w:p>
    <w:p w:rsidR="00EA2FF0" w:rsidRDefault="00EA2FF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Pr="00360957" w:rsidRDefault="006A5180" w:rsidP="000371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180" w:rsidRDefault="006A5180" w:rsidP="00013C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180" w:rsidRDefault="006A5180" w:rsidP="00013C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11A" w:rsidRPr="00360957" w:rsidRDefault="00920043" w:rsidP="00013C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013C42" w:rsidRPr="00360957" w:rsidRDefault="00013C42" w:rsidP="00013C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64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"/>
        <w:gridCol w:w="7512"/>
        <w:gridCol w:w="1418"/>
      </w:tblGrid>
      <w:tr w:rsidR="0092211A" w:rsidRPr="00360957" w:rsidTr="000176FC">
        <w:trPr>
          <w:trHeight w:val="415"/>
        </w:trPr>
        <w:tc>
          <w:tcPr>
            <w:tcW w:w="710" w:type="dxa"/>
          </w:tcPr>
          <w:p w:rsidR="0092211A" w:rsidRPr="00360957" w:rsidRDefault="0092211A" w:rsidP="0034371D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92211A" w:rsidRPr="00360957" w:rsidRDefault="00D37DC0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18" w:type="dxa"/>
          </w:tcPr>
          <w:p w:rsidR="0092211A" w:rsidRPr="00360957" w:rsidRDefault="00013C42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11A" w:rsidRPr="00360957" w:rsidTr="000176FC">
        <w:trPr>
          <w:trHeight w:val="430"/>
        </w:trPr>
        <w:tc>
          <w:tcPr>
            <w:tcW w:w="710" w:type="dxa"/>
          </w:tcPr>
          <w:p w:rsidR="0092211A" w:rsidRPr="00360957" w:rsidRDefault="00F770D9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92211A" w:rsidRPr="00360957" w:rsidRDefault="0069096E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1418" w:type="dxa"/>
          </w:tcPr>
          <w:p w:rsidR="0092211A" w:rsidRPr="00360957" w:rsidRDefault="00CC1CA8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211A" w:rsidRPr="00360957" w:rsidTr="000176FC">
        <w:tc>
          <w:tcPr>
            <w:tcW w:w="710" w:type="dxa"/>
          </w:tcPr>
          <w:p w:rsidR="0092211A" w:rsidRPr="00360957" w:rsidRDefault="0069096E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512" w:type="dxa"/>
          </w:tcPr>
          <w:p w:rsidR="0092211A" w:rsidRPr="00360957" w:rsidRDefault="0069096E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r w:rsidR="00D37DC0" w:rsidRPr="00360957">
              <w:rPr>
                <w:rFonts w:ascii="Times New Roman" w:hAnsi="Times New Roman" w:cs="Times New Roman"/>
                <w:sz w:val="24"/>
                <w:szCs w:val="24"/>
              </w:rPr>
              <w:t xml:space="preserve"> дизайна</w:t>
            </w:r>
          </w:p>
        </w:tc>
        <w:tc>
          <w:tcPr>
            <w:tcW w:w="1418" w:type="dxa"/>
          </w:tcPr>
          <w:p w:rsidR="0092211A" w:rsidRPr="00360957" w:rsidRDefault="00CC1CA8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211A" w:rsidRPr="00360957" w:rsidTr="000176FC">
        <w:tc>
          <w:tcPr>
            <w:tcW w:w="710" w:type="dxa"/>
          </w:tcPr>
          <w:p w:rsidR="0092211A" w:rsidRPr="00360957" w:rsidRDefault="0069096E" w:rsidP="00CC1C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C1C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92211A" w:rsidRPr="00360957" w:rsidRDefault="0069096E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Стили</w:t>
            </w:r>
            <w:r w:rsidR="00D37DC0" w:rsidRPr="00360957">
              <w:rPr>
                <w:rFonts w:ascii="Times New Roman" w:hAnsi="Times New Roman" w:cs="Times New Roman"/>
                <w:sz w:val="24"/>
                <w:szCs w:val="24"/>
              </w:rPr>
              <w:t xml:space="preserve"> дизайна</w:t>
            </w:r>
          </w:p>
        </w:tc>
        <w:tc>
          <w:tcPr>
            <w:tcW w:w="1418" w:type="dxa"/>
          </w:tcPr>
          <w:p w:rsidR="0092211A" w:rsidRPr="00360957" w:rsidRDefault="000176FC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211A" w:rsidRPr="00360957" w:rsidTr="000176FC">
        <w:tc>
          <w:tcPr>
            <w:tcW w:w="710" w:type="dxa"/>
          </w:tcPr>
          <w:p w:rsidR="0092211A" w:rsidRPr="00360957" w:rsidRDefault="00CC1CA8" w:rsidP="00CC1C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512" w:type="dxa"/>
          </w:tcPr>
          <w:p w:rsidR="0092211A" w:rsidRPr="00360957" w:rsidRDefault="0069096E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Элементы дизайна</w:t>
            </w:r>
          </w:p>
        </w:tc>
        <w:tc>
          <w:tcPr>
            <w:tcW w:w="1418" w:type="dxa"/>
          </w:tcPr>
          <w:p w:rsidR="0092211A" w:rsidRPr="00360957" w:rsidRDefault="00CC1CA8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211A" w:rsidRPr="00360957" w:rsidTr="000176FC">
        <w:tc>
          <w:tcPr>
            <w:tcW w:w="710" w:type="dxa"/>
          </w:tcPr>
          <w:p w:rsidR="0092211A" w:rsidRPr="00360957" w:rsidRDefault="00CC1CA8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92211A" w:rsidRPr="00360957" w:rsidRDefault="0069096E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1418" w:type="dxa"/>
          </w:tcPr>
          <w:p w:rsidR="0092211A" w:rsidRPr="00360957" w:rsidRDefault="00CC1CA8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211A" w:rsidRPr="00360957" w:rsidTr="000176FC">
        <w:trPr>
          <w:trHeight w:val="307"/>
        </w:trPr>
        <w:tc>
          <w:tcPr>
            <w:tcW w:w="710" w:type="dxa"/>
          </w:tcPr>
          <w:p w:rsidR="0092211A" w:rsidRPr="00360957" w:rsidRDefault="00CC1CA8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9096E" w:rsidRPr="0036095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512" w:type="dxa"/>
          </w:tcPr>
          <w:p w:rsidR="0092211A" w:rsidRPr="00360957" w:rsidRDefault="0069096E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Понятие и правила композиции</w:t>
            </w:r>
          </w:p>
        </w:tc>
        <w:tc>
          <w:tcPr>
            <w:tcW w:w="1418" w:type="dxa"/>
          </w:tcPr>
          <w:p w:rsidR="0092211A" w:rsidRPr="00360957" w:rsidRDefault="000176FC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211A" w:rsidRPr="00360957" w:rsidTr="000176FC">
        <w:tc>
          <w:tcPr>
            <w:tcW w:w="710" w:type="dxa"/>
          </w:tcPr>
          <w:p w:rsidR="0092211A" w:rsidRPr="00360957" w:rsidRDefault="000176FC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9096E" w:rsidRPr="0036095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7512" w:type="dxa"/>
          </w:tcPr>
          <w:p w:rsidR="0092211A" w:rsidRPr="00360957" w:rsidRDefault="004E2521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Золотое сечение</w:t>
            </w:r>
          </w:p>
        </w:tc>
        <w:tc>
          <w:tcPr>
            <w:tcW w:w="1418" w:type="dxa"/>
          </w:tcPr>
          <w:p w:rsidR="0092211A" w:rsidRPr="00360957" w:rsidRDefault="000176FC" w:rsidP="00013C4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211A" w:rsidRPr="00360957" w:rsidTr="000176FC">
        <w:tc>
          <w:tcPr>
            <w:tcW w:w="710" w:type="dxa"/>
          </w:tcPr>
          <w:p w:rsidR="0092211A" w:rsidRPr="00360957" w:rsidRDefault="000176FC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2521" w:rsidRPr="00360957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7512" w:type="dxa"/>
          </w:tcPr>
          <w:p w:rsidR="0092211A" w:rsidRPr="00360957" w:rsidRDefault="004E2521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Движение в композиции</w:t>
            </w:r>
          </w:p>
        </w:tc>
        <w:tc>
          <w:tcPr>
            <w:tcW w:w="1418" w:type="dxa"/>
          </w:tcPr>
          <w:p w:rsidR="0092211A" w:rsidRPr="00360957" w:rsidRDefault="000176FC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211A" w:rsidRPr="00360957" w:rsidTr="000176FC">
        <w:tc>
          <w:tcPr>
            <w:tcW w:w="710" w:type="dxa"/>
          </w:tcPr>
          <w:p w:rsidR="0092211A" w:rsidRPr="00360957" w:rsidRDefault="000176FC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2521" w:rsidRPr="00360957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7512" w:type="dxa"/>
          </w:tcPr>
          <w:p w:rsidR="0092211A" w:rsidRPr="00360957" w:rsidRDefault="004E2521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Симметрия и асимметрия в композиции, достижение равновесия</w:t>
            </w:r>
          </w:p>
        </w:tc>
        <w:tc>
          <w:tcPr>
            <w:tcW w:w="1418" w:type="dxa"/>
          </w:tcPr>
          <w:p w:rsidR="0092211A" w:rsidRPr="00360957" w:rsidRDefault="000176FC" w:rsidP="00013C4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0950" w:rsidRPr="00360957" w:rsidTr="000176FC">
        <w:trPr>
          <w:trHeight w:val="384"/>
        </w:trPr>
        <w:tc>
          <w:tcPr>
            <w:tcW w:w="710" w:type="dxa"/>
          </w:tcPr>
          <w:p w:rsidR="00AD0950" w:rsidRPr="00360957" w:rsidRDefault="000176FC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AD0950" w:rsidRPr="00360957" w:rsidRDefault="007510E3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418" w:type="dxa"/>
          </w:tcPr>
          <w:p w:rsidR="00AD0950" w:rsidRPr="00360957" w:rsidRDefault="000176FC" w:rsidP="00013C4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13C42" w:rsidRPr="00360957" w:rsidTr="000176FC">
        <w:trPr>
          <w:trHeight w:val="384"/>
        </w:trPr>
        <w:tc>
          <w:tcPr>
            <w:tcW w:w="710" w:type="dxa"/>
          </w:tcPr>
          <w:p w:rsidR="00013C42" w:rsidRPr="00360957" w:rsidRDefault="000176FC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3C42" w:rsidRPr="00360957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7512" w:type="dxa"/>
          </w:tcPr>
          <w:p w:rsidR="00013C42" w:rsidRPr="00360957" w:rsidRDefault="00013C42" w:rsidP="00013C4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 xml:space="preserve">Интерьер в стиле геометрия: идеи, которые сделают любое пространство интересным и стильным </w:t>
            </w:r>
          </w:p>
        </w:tc>
        <w:tc>
          <w:tcPr>
            <w:tcW w:w="1418" w:type="dxa"/>
          </w:tcPr>
          <w:p w:rsidR="00013C42" w:rsidRPr="00360957" w:rsidRDefault="000176FC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13C42" w:rsidRPr="00360957" w:rsidTr="000176FC">
        <w:trPr>
          <w:trHeight w:val="384"/>
        </w:trPr>
        <w:tc>
          <w:tcPr>
            <w:tcW w:w="710" w:type="dxa"/>
          </w:tcPr>
          <w:p w:rsidR="00013C42" w:rsidRPr="00360957" w:rsidRDefault="000176FC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3C42" w:rsidRPr="00360957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7512" w:type="dxa"/>
          </w:tcPr>
          <w:p w:rsidR="00013C42" w:rsidRPr="00360957" w:rsidRDefault="00013C42" w:rsidP="00013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Возможно ли при помощи геометрии преобразить интерьер?</w:t>
            </w:r>
          </w:p>
        </w:tc>
        <w:tc>
          <w:tcPr>
            <w:tcW w:w="1418" w:type="dxa"/>
          </w:tcPr>
          <w:p w:rsidR="00013C42" w:rsidRPr="00360957" w:rsidRDefault="000176FC" w:rsidP="00DC6F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6F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3C42" w:rsidRPr="00360957" w:rsidTr="000176FC">
        <w:trPr>
          <w:trHeight w:val="384"/>
        </w:trPr>
        <w:tc>
          <w:tcPr>
            <w:tcW w:w="710" w:type="dxa"/>
          </w:tcPr>
          <w:p w:rsidR="00013C42" w:rsidRPr="00360957" w:rsidRDefault="000176FC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3C42" w:rsidRPr="00360957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7512" w:type="dxa"/>
          </w:tcPr>
          <w:p w:rsidR="00013C42" w:rsidRPr="00360957" w:rsidRDefault="00013C42" w:rsidP="00013C42">
            <w:pPr>
              <w:spacing w:line="36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Современные тренды интерьера на 2016-2017 год</w:t>
            </w:r>
          </w:p>
        </w:tc>
        <w:tc>
          <w:tcPr>
            <w:tcW w:w="1418" w:type="dxa"/>
          </w:tcPr>
          <w:p w:rsidR="00013C42" w:rsidRPr="00360957" w:rsidRDefault="000176FC" w:rsidP="000176F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E4FAA" w:rsidRPr="00360957" w:rsidTr="000176FC">
        <w:trPr>
          <w:trHeight w:val="384"/>
        </w:trPr>
        <w:tc>
          <w:tcPr>
            <w:tcW w:w="710" w:type="dxa"/>
          </w:tcPr>
          <w:p w:rsidR="005E4FAA" w:rsidRPr="00360957" w:rsidRDefault="005E4FAA" w:rsidP="005E4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5E4FAA" w:rsidRPr="00360957" w:rsidRDefault="005E4FAA" w:rsidP="00013C42">
            <w:pPr>
              <w:spacing w:line="36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60957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418" w:type="dxa"/>
          </w:tcPr>
          <w:p w:rsidR="005E4FAA" w:rsidRPr="00360957" w:rsidRDefault="000176FC" w:rsidP="007D0EB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D0950" w:rsidRPr="00360957" w:rsidTr="000176FC">
        <w:trPr>
          <w:trHeight w:val="264"/>
        </w:trPr>
        <w:tc>
          <w:tcPr>
            <w:tcW w:w="710" w:type="dxa"/>
          </w:tcPr>
          <w:p w:rsidR="00AD0950" w:rsidRPr="00360957" w:rsidRDefault="00AD0950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AD0950" w:rsidRPr="00360957" w:rsidRDefault="000176FC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</w:p>
        </w:tc>
        <w:tc>
          <w:tcPr>
            <w:tcW w:w="1418" w:type="dxa"/>
          </w:tcPr>
          <w:p w:rsidR="00AD0950" w:rsidRPr="00360957" w:rsidRDefault="000176FC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176FC" w:rsidRPr="00360957" w:rsidTr="000176FC">
        <w:trPr>
          <w:trHeight w:val="264"/>
        </w:trPr>
        <w:tc>
          <w:tcPr>
            <w:tcW w:w="710" w:type="dxa"/>
          </w:tcPr>
          <w:p w:rsidR="000176FC" w:rsidRPr="00360957" w:rsidRDefault="000176FC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0176FC" w:rsidRPr="00360957" w:rsidRDefault="000176FC" w:rsidP="00BA2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  <w:tc>
          <w:tcPr>
            <w:tcW w:w="1418" w:type="dxa"/>
          </w:tcPr>
          <w:p w:rsidR="000176FC" w:rsidRPr="00360957" w:rsidRDefault="000176FC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176FC" w:rsidRPr="00360957" w:rsidTr="000176FC">
        <w:trPr>
          <w:trHeight w:val="264"/>
        </w:trPr>
        <w:tc>
          <w:tcPr>
            <w:tcW w:w="710" w:type="dxa"/>
          </w:tcPr>
          <w:p w:rsidR="000176FC" w:rsidRPr="00360957" w:rsidRDefault="000176FC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0176FC" w:rsidRPr="00360957" w:rsidRDefault="000176FC" w:rsidP="000176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  <w:tc>
          <w:tcPr>
            <w:tcW w:w="1418" w:type="dxa"/>
          </w:tcPr>
          <w:p w:rsidR="000176FC" w:rsidRDefault="000176FC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176FC" w:rsidRPr="00360957" w:rsidTr="000176FC">
        <w:trPr>
          <w:trHeight w:val="264"/>
        </w:trPr>
        <w:tc>
          <w:tcPr>
            <w:tcW w:w="710" w:type="dxa"/>
          </w:tcPr>
          <w:p w:rsidR="000176FC" w:rsidRPr="00360957" w:rsidRDefault="000176FC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0176FC" w:rsidRPr="00360957" w:rsidRDefault="000176FC" w:rsidP="000176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  <w:tc>
          <w:tcPr>
            <w:tcW w:w="1418" w:type="dxa"/>
          </w:tcPr>
          <w:p w:rsidR="000176FC" w:rsidRDefault="000176FC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176FC" w:rsidRPr="00360957" w:rsidTr="000176FC">
        <w:trPr>
          <w:trHeight w:val="264"/>
        </w:trPr>
        <w:tc>
          <w:tcPr>
            <w:tcW w:w="710" w:type="dxa"/>
          </w:tcPr>
          <w:p w:rsidR="000176FC" w:rsidRPr="00360957" w:rsidRDefault="000176FC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0176FC" w:rsidRPr="00360957" w:rsidRDefault="000176FC" w:rsidP="000176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  <w:tc>
          <w:tcPr>
            <w:tcW w:w="1418" w:type="dxa"/>
          </w:tcPr>
          <w:p w:rsidR="000176FC" w:rsidRDefault="000176FC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176FC" w:rsidRPr="00360957" w:rsidTr="000176FC">
        <w:trPr>
          <w:trHeight w:val="264"/>
        </w:trPr>
        <w:tc>
          <w:tcPr>
            <w:tcW w:w="710" w:type="dxa"/>
          </w:tcPr>
          <w:p w:rsidR="000176FC" w:rsidRPr="00360957" w:rsidRDefault="000176FC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0176FC" w:rsidRPr="00360957" w:rsidRDefault="000176FC" w:rsidP="000176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  <w:tc>
          <w:tcPr>
            <w:tcW w:w="1418" w:type="dxa"/>
          </w:tcPr>
          <w:p w:rsidR="000176FC" w:rsidRDefault="000176FC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176FC" w:rsidRPr="00360957" w:rsidTr="000176FC">
        <w:trPr>
          <w:trHeight w:val="264"/>
        </w:trPr>
        <w:tc>
          <w:tcPr>
            <w:tcW w:w="710" w:type="dxa"/>
          </w:tcPr>
          <w:p w:rsidR="000176FC" w:rsidRPr="00360957" w:rsidRDefault="000176FC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0176FC" w:rsidRPr="00360957" w:rsidRDefault="000176FC" w:rsidP="000176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  <w:tc>
          <w:tcPr>
            <w:tcW w:w="1418" w:type="dxa"/>
          </w:tcPr>
          <w:p w:rsidR="000176FC" w:rsidRDefault="000176FC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176FC" w:rsidRPr="00360957" w:rsidTr="000176FC">
        <w:trPr>
          <w:trHeight w:val="264"/>
        </w:trPr>
        <w:tc>
          <w:tcPr>
            <w:tcW w:w="710" w:type="dxa"/>
          </w:tcPr>
          <w:p w:rsidR="000176FC" w:rsidRPr="00360957" w:rsidRDefault="000176FC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0176FC" w:rsidRPr="00360957" w:rsidRDefault="000176FC" w:rsidP="000176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  <w:tc>
          <w:tcPr>
            <w:tcW w:w="1418" w:type="dxa"/>
          </w:tcPr>
          <w:p w:rsidR="000176FC" w:rsidRDefault="000176FC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B6455" w:rsidRPr="00360957" w:rsidTr="000176FC">
        <w:trPr>
          <w:trHeight w:val="264"/>
        </w:trPr>
        <w:tc>
          <w:tcPr>
            <w:tcW w:w="710" w:type="dxa"/>
          </w:tcPr>
          <w:p w:rsidR="00FB6455" w:rsidRPr="00360957" w:rsidRDefault="00FB6455" w:rsidP="0003714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FB6455" w:rsidRDefault="00FB6455" w:rsidP="000176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8</w:t>
            </w:r>
          </w:p>
        </w:tc>
        <w:tc>
          <w:tcPr>
            <w:tcW w:w="1418" w:type="dxa"/>
          </w:tcPr>
          <w:p w:rsidR="00FB6455" w:rsidRDefault="00FB6455" w:rsidP="005E4FAA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D37DC0" w:rsidRPr="00360957" w:rsidRDefault="00D37DC0" w:rsidP="00FB6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20043" w:rsidRDefault="00920043" w:rsidP="00CC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C1CA8" w:rsidRDefault="00CC1CA8" w:rsidP="00CC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CA8" w:rsidRPr="00360957" w:rsidRDefault="00CC1CA8" w:rsidP="00CC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1BF" w:rsidRPr="00360957" w:rsidRDefault="007D0EB7" w:rsidP="00CC1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«Все вокруг геометрия!» - слова великого французского архитектора. И в самом деле — всюду геометрия! Современная цивилизация — это Цивилизация Геометрии. Геометрические знания и умения, геометрическая культура и развитие являются сегодня профессионально значимыми для многих современных специальностей. Геометрия - наука, изучающая формы, размеры и взаимное расположение геометрических фигур. Она возникла и развивалась в связи с потребностями практической деятельности человека. </w:t>
      </w:r>
    </w:p>
    <w:p w:rsidR="00F661BF" w:rsidRPr="00360957" w:rsidRDefault="007D0EB7" w:rsidP="00CC1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С древних времён люди сталкивались с необходимостью находить расстояния между предметами, определять размеры участков земли, ориентироваться по расположению звёзд на небе. Первые значительные сооружения требовали выдержанной вертикали, знакомства с планом и перспективой. Важную роль играли и эстетические потребности людей: желание украсить свои жилища и одежду, рисовать картины окружающей жизни. Все это способствовало формированию и накоплению геометрических сведений. </w:t>
      </w:r>
    </w:p>
    <w:p w:rsidR="00F661BF" w:rsidRPr="00360957" w:rsidRDefault="007D0EB7" w:rsidP="007D0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Геометрические рисунки и формы всегда присутствовали в интерьере. Окна, стены и потолок – все следует законам углов и градусов. Даже сады часто оформлены в соответствие с математическими формулами и симметрией. Если нравятся точность и минимализм, то в декоре можно следовать геометрическим правилам. Не для кого ни секрет, что геометрические фигуры задают определенный ритм и динамику рисунку, что может быть очень полезно для некоторых комнат. Если в них, например, собрано много однотонных предметов, или если в комнате необходимо визуально изменить пропорции ширины/высоты. И, конечно, геометрия в интерьере поможет освежить впечатления, если старый ремонт уже забыт, а новый пока не предвидится. </w:t>
      </w:r>
    </w:p>
    <w:p w:rsidR="00F661BF" w:rsidRPr="00360957" w:rsidRDefault="007D0EB7" w:rsidP="007D0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Доказано, что в различных помещениях человек чувствует себя по</w:t>
      </w:r>
      <w:r w:rsidR="00F661BF" w:rsidRPr="00360957">
        <w:rPr>
          <w:rFonts w:ascii="Times New Roman" w:hAnsi="Times New Roman" w:cs="Times New Roman"/>
          <w:sz w:val="24"/>
          <w:szCs w:val="24"/>
        </w:rPr>
        <w:t xml:space="preserve"> </w:t>
      </w:r>
      <w:r w:rsidRPr="00360957">
        <w:rPr>
          <w:rFonts w:ascii="Times New Roman" w:hAnsi="Times New Roman" w:cs="Times New Roman"/>
          <w:sz w:val="24"/>
          <w:szCs w:val="24"/>
        </w:rPr>
        <w:t xml:space="preserve">- разному. Некоторые помещения хочется немедленно покинуть, а в других возникает желание задержаться, наслаждаясь атмосферой легкости и спокойствия. Это обусловлено определенным влиянием геометрической композиции интерьера на эмоциональное состояние человека. Когда человек смотрит на различные предметы интерьера, его эмоциональное состояние во многом зависит от специфических свойств геометрических фигур, лежащих в основе той ли иной композиции. Заслуживает внимания и тот факт, что психологический комфорт людей, находящихся в определенном помещении, зависит от его пространственной организации. </w:t>
      </w:r>
    </w:p>
    <w:p w:rsidR="00F661BF" w:rsidRPr="00360957" w:rsidRDefault="007D0EB7" w:rsidP="007D0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У большинства людей исторически сложились основные представления о психологических свойствах линий и основных геометрических фигур. Прямая вертикаль способствует возникновению ощущения возвышенности, а также психологической готовности к развитию и переменам. Горизонталь, как правило, способствует появлению статичного, но </w:t>
      </w:r>
      <w:r w:rsidRPr="00360957">
        <w:rPr>
          <w:rFonts w:ascii="Times New Roman" w:hAnsi="Times New Roman" w:cs="Times New Roman"/>
          <w:sz w:val="24"/>
          <w:szCs w:val="24"/>
        </w:rPr>
        <w:lastRenderedPageBreak/>
        <w:t xml:space="preserve">стабильного и безопасного образа. Кривые линии способны актуализировать активность человека, причем с данной психологической задачей они справляются намного лучше, чем прямые или дугообразные части окружности. Параболические линии формируют эстетические ощущения красоты и духовной наполненности пространства. Прямая линия на ровных участках провоцирует динамические изменения в психическом состоянии человека, а на закруглениях вызывает желание остановиться и осмотреться вокруг. </w:t>
      </w:r>
    </w:p>
    <w:p w:rsidR="007D0EB7" w:rsidRPr="00360957" w:rsidRDefault="007D0EB7" w:rsidP="007D0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Геометрические образы, находящиеся в составе интерьера, могут вызывать у людей различные ассоциации. Треугольник чаще всего воспринимается колючим и острым. Круг обычно кажется спокойным и однотонным. А вот квадрат иной раз спускает с небес на землю, потому что он четкий, прямой и статичный. Однако в некоторых случаях квадрат, напортив, помогает предаться ощущению бесконечности и возвышенности. С помощью различных геометрических узоров можно зрительно исправить недостатки помещения и подчеркнуть достоинства, создать правильное настроение и атмосферу.</w:t>
      </w:r>
    </w:p>
    <w:p w:rsidR="007D0EB7" w:rsidRPr="00360957" w:rsidRDefault="007D0EB7" w:rsidP="007D0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360957">
        <w:rPr>
          <w:rFonts w:ascii="Times New Roman" w:hAnsi="Times New Roman" w:cs="Times New Roman"/>
          <w:sz w:val="24"/>
          <w:szCs w:val="24"/>
        </w:rPr>
        <w:t xml:space="preserve">. Как правило, в дизайне не встречаются «вечные» тренды, которые год за годом не теряют своей актуальности. Но геометрия в интерьере — одно из немногих исключений. В начале XX века художники- авангардисты открыли миру красоту простых форм и строгих линий; с этого момента направление для дальнейшего развития дизайна было предопределено. Вот уже более столетия геометрия является главной музой культовых дизайнеров интерьера. Они отдают предпочтение предметам, дизайн которых подчеркнуто правилен и симметричен. Источником вдохновения являются самые разные формы: квадраты, треугольники, круги. Современным интерьерам идет минимализм – простота, лаконичность, визуальная легкость. </w:t>
      </w:r>
    </w:p>
    <w:p w:rsidR="007D0EB7" w:rsidRPr="00360957" w:rsidRDefault="007D0EB7" w:rsidP="007D0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Цель</w:t>
      </w:r>
      <w:r w:rsidRPr="00360957">
        <w:rPr>
          <w:rFonts w:ascii="Times New Roman" w:hAnsi="Times New Roman" w:cs="Times New Roman"/>
          <w:sz w:val="24"/>
          <w:szCs w:val="24"/>
        </w:rPr>
        <w:t xml:space="preserve">: Изучить геометрию в дизайне, показать, что интерьеры, в которых лейтмотивом является геометрия, восхищают своей стройностью, упорядочиванием и эстетической простотой. </w:t>
      </w:r>
    </w:p>
    <w:p w:rsidR="007D0EB7" w:rsidRPr="00360957" w:rsidRDefault="007D0EB7" w:rsidP="007D0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Гипотеза</w:t>
      </w:r>
      <w:r w:rsidRPr="00360957">
        <w:rPr>
          <w:rFonts w:ascii="Times New Roman" w:hAnsi="Times New Roman" w:cs="Times New Roman"/>
          <w:sz w:val="24"/>
          <w:szCs w:val="24"/>
        </w:rPr>
        <w:t xml:space="preserve">: Между геометрией и искусством, достаточно тесные и многогранные связи. Если мы обратимся к законам геометрии, то создадим хороший интерьер? </w:t>
      </w:r>
    </w:p>
    <w:p w:rsidR="007D0EB7" w:rsidRPr="00360957" w:rsidRDefault="007D0EB7" w:rsidP="007D0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Предмет изучения</w:t>
      </w:r>
      <w:r w:rsidRPr="00360957">
        <w:rPr>
          <w:rFonts w:ascii="Times New Roman" w:hAnsi="Times New Roman" w:cs="Times New Roman"/>
          <w:sz w:val="24"/>
          <w:szCs w:val="24"/>
        </w:rPr>
        <w:t xml:space="preserve">: Геометрия в интерьере. </w:t>
      </w:r>
    </w:p>
    <w:p w:rsidR="007D0EB7" w:rsidRPr="00360957" w:rsidRDefault="007D0EB7" w:rsidP="007D0EB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Проектный продукт</w:t>
      </w:r>
      <w:r w:rsidRPr="00360957">
        <w:rPr>
          <w:rFonts w:ascii="Times New Roman" w:hAnsi="Times New Roman" w:cs="Times New Roman"/>
          <w:sz w:val="24"/>
          <w:szCs w:val="24"/>
        </w:rPr>
        <w:t>: Выяснить, какие геометрические мотивы в дизайне интерьера являются самой горячей тенденцией в этом сезоне. Предложить идеи использования геометрических форм в дизайне интерьера</w:t>
      </w:r>
      <w:r w:rsidRPr="00360957">
        <w:rPr>
          <w:sz w:val="24"/>
          <w:szCs w:val="24"/>
        </w:rPr>
        <w:t>.</w:t>
      </w:r>
    </w:p>
    <w:p w:rsidR="007D0EB7" w:rsidRPr="00360957" w:rsidRDefault="007D0EB7">
      <w:pPr>
        <w:rPr>
          <w:sz w:val="24"/>
          <w:szCs w:val="24"/>
        </w:rPr>
      </w:pPr>
      <w:r w:rsidRPr="00360957">
        <w:rPr>
          <w:sz w:val="24"/>
          <w:szCs w:val="24"/>
        </w:rPr>
        <w:br w:type="page"/>
      </w:r>
    </w:p>
    <w:p w:rsidR="005B483A" w:rsidRPr="00360957" w:rsidRDefault="00037146" w:rsidP="00CC1CA8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lastRenderedPageBreak/>
        <w:t>1. Дизайн</w:t>
      </w:r>
    </w:p>
    <w:p w:rsidR="00037146" w:rsidRPr="00360957" w:rsidRDefault="00037146" w:rsidP="00CC1CA8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1.1 Теория дизайна</w:t>
      </w:r>
    </w:p>
    <w:p w:rsidR="00037146" w:rsidRPr="00360957" w:rsidRDefault="00037146" w:rsidP="00037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Дизайн (design) –план, цель, творческий замысел, проект. Считается, что в более широком смысле дизайн призван не только к художественному конструированию, но должен участвовать в решении более широких социально-технических проблем функционирования производства, потребления, существования людей в предметной среде, путём рационального построения её визуальных и функциональных свойств.</w:t>
      </w:r>
    </w:p>
    <w:p w:rsidR="00037146" w:rsidRPr="00360957" w:rsidRDefault="00037146" w:rsidP="00037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Теоретической основой дизайна является техническая эстетика. Под словом «design» англоязычная литература начала 21 века понимает и стиль, и проект, и проектирование, и собственно «дизайн» — профессиональную деятельность, наряду с архитектурой или инженерным проектированием. Слово «design» появилось в XVI веке и однозначно употреблялось во всей Европе. Итальянское выражение «disegno intero» означало рождённую у художника и внушённую Богом идею — концепцию произведения искусства. Современное представление о дизайне в цивилизованном мире рассматривается гораздо шире, чем промышленное проектирование. И действительно, в любой области созидательной деятельности человека, будь то искусство, строительство или политика мы сталкиваемся с понятием дизайна.</w:t>
      </w:r>
    </w:p>
    <w:p w:rsidR="00037146" w:rsidRPr="00360957" w:rsidRDefault="00037146" w:rsidP="00037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Дизайн как творческий процесс можно разделить на:</w:t>
      </w:r>
    </w:p>
    <w:p w:rsidR="00037146" w:rsidRPr="00360957" w:rsidRDefault="00037146" w:rsidP="00037146">
      <w:pPr>
        <w:pStyle w:val="a3"/>
        <w:numPr>
          <w:ilvl w:val="0"/>
          <w:numId w:val="1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художественный дизайн — создание вещного мира сугубо с точки зрения эстетики восприятия (внешние проявления формы)</w:t>
      </w:r>
    </w:p>
    <w:p w:rsidR="00037146" w:rsidRPr="00360957" w:rsidRDefault="00037146" w:rsidP="00037146">
      <w:pPr>
        <w:pStyle w:val="a3"/>
        <w:numPr>
          <w:ilvl w:val="0"/>
          <w:numId w:val="1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техническую эстетику — науку о дизайне, учитывающую все аспекты, и прежде всего конструктивность (ранний этап становления), функциональность (средний), комфортность производства, эксплуатации, утилизации технического изделия и т. д. (современное понимание).</w:t>
      </w:r>
    </w:p>
    <w:p w:rsidR="00037146" w:rsidRDefault="00037146" w:rsidP="000371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Объектом дизайна может стать практически любое новое техническое промышленное изделие (комплект, ансамбль, комплекс, система) в любой сфере жизнедеятельности людей, где социально-культурно обусловлено человеческое общение</w:t>
      </w:r>
      <w:r w:rsidRPr="00360957">
        <w:rPr>
          <w:rFonts w:ascii="Times New Roman" w:hAnsi="Times New Roman" w:cs="Times New Roman"/>
          <w:b/>
          <w:sz w:val="24"/>
          <w:szCs w:val="24"/>
        </w:rPr>
        <w:t>.</w:t>
      </w:r>
    </w:p>
    <w:p w:rsidR="00CC1CA8" w:rsidRPr="00360957" w:rsidRDefault="00CC1CA8" w:rsidP="000371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6B" w:rsidRPr="00360957" w:rsidRDefault="00901E81" w:rsidP="003609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1.</w:t>
      </w:r>
      <w:r w:rsidR="003A1858">
        <w:rPr>
          <w:rFonts w:ascii="Times New Roman" w:hAnsi="Times New Roman" w:cs="Times New Roman"/>
          <w:b/>
          <w:sz w:val="24"/>
          <w:szCs w:val="24"/>
        </w:rPr>
        <w:t>2</w:t>
      </w:r>
      <w:r w:rsidRPr="003609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0A6B" w:rsidRPr="00360957">
        <w:rPr>
          <w:rFonts w:ascii="Times New Roman" w:hAnsi="Times New Roman" w:cs="Times New Roman"/>
          <w:b/>
          <w:sz w:val="24"/>
          <w:szCs w:val="24"/>
        </w:rPr>
        <w:t>Стили дизайна</w:t>
      </w:r>
    </w:p>
    <w:p w:rsidR="00DB0A6B" w:rsidRPr="00360957" w:rsidRDefault="00F84537" w:rsidP="0034371D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Хай-тек:</w:t>
      </w:r>
    </w:p>
    <w:p w:rsidR="00DB0A6B" w:rsidRPr="00360957" w:rsidRDefault="00F84537" w:rsidP="005E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Жалюзи, зеркала - без рам и декоров,  черно-белое фото, авангардные картины, посуда хромированная или  из матового стекла без орнамента в виде различных геометрических фигур - шара, конуса, цилиндра.</w:t>
      </w:r>
    </w:p>
    <w:p w:rsidR="00F84537" w:rsidRPr="00360957" w:rsidRDefault="00F84537" w:rsidP="005E4FA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Пуризм:</w:t>
      </w:r>
    </w:p>
    <w:p w:rsidR="00F84537" w:rsidRPr="00360957" w:rsidRDefault="00F84537" w:rsidP="005E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lastRenderedPageBreak/>
        <w:t>Пуризм представлял собой форму недекоративного кубизма с акцентом на индустриальность.  В геометрии искали, прежде всего в золотом сечении - концепции идеальных, наиболее эстетически привлекательных пропорций, основанных на математических формулах.</w:t>
      </w:r>
    </w:p>
    <w:p w:rsidR="00F84537" w:rsidRPr="00360957" w:rsidRDefault="00F84537" w:rsidP="005E4FA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Ар деко</w:t>
      </w:r>
    </w:p>
    <w:p w:rsidR="00F84537" w:rsidRPr="00360957" w:rsidRDefault="00F84537" w:rsidP="005E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Строгая закономерность, смелые геометрические формы, этнические геометрические узоры, оформление в полутонах, отсутствие ярких цветов в оформлении</w:t>
      </w:r>
    </w:p>
    <w:p w:rsidR="00F84537" w:rsidRPr="00360957" w:rsidRDefault="00F84537" w:rsidP="005E4FA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Супрематизм:</w:t>
      </w:r>
    </w:p>
    <w:p w:rsidR="00F84537" w:rsidRPr="00360957" w:rsidRDefault="00F84537" w:rsidP="005E4FA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Являясь разновидностью абстракционизма, супрематизм выражался в комбинациях разноцветных плоскостей простейших геометрических очертаний (в геометрических формах прямой линии, квадрата, круга и прямоугольника.</w:t>
      </w:r>
    </w:p>
    <w:p w:rsidR="00F84537" w:rsidRPr="00360957" w:rsidRDefault="000520F6" w:rsidP="005E4FA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Нео-Гео:</w:t>
      </w:r>
    </w:p>
    <w:p w:rsidR="000520F6" w:rsidRPr="00360957" w:rsidRDefault="000520F6" w:rsidP="005E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Одно из направлений в абстрактном искусстве ХХ столетия. Стиль нео-гео возник в американском искусстве в начале 80-х годов и рассматривается как продолжение традиций поп-арта.</w:t>
      </w:r>
    </w:p>
    <w:p w:rsidR="000520F6" w:rsidRPr="00360957" w:rsidRDefault="000520F6" w:rsidP="005E4FA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Кубизм:</w:t>
      </w:r>
    </w:p>
    <w:p w:rsidR="000520F6" w:rsidRPr="00360957" w:rsidRDefault="000520F6" w:rsidP="00CC1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По существу кубизм – это примитивизм, воспринимающий мир через формы геометрически правильных фигур.</w:t>
      </w:r>
    </w:p>
    <w:p w:rsidR="000520F6" w:rsidRPr="00360957" w:rsidRDefault="003A1858" w:rsidP="00CC1CA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="00901E81" w:rsidRPr="00360957">
        <w:rPr>
          <w:rFonts w:ascii="Times New Roman" w:hAnsi="Times New Roman" w:cs="Times New Roman"/>
          <w:sz w:val="24"/>
          <w:szCs w:val="24"/>
        </w:rPr>
        <w:t xml:space="preserve">. </w:t>
      </w:r>
      <w:r w:rsidR="00901E81" w:rsidRPr="00360957">
        <w:rPr>
          <w:rFonts w:ascii="Times New Roman" w:hAnsi="Times New Roman" w:cs="Times New Roman"/>
          <w:b/>
          <w:sz w:val="24"/>
          <w:szCs w:val="24"/>
        </w:rPr>
        <w:t>Э</w:t>
      </w:r>
      <w:r w:rsidR="000520F6" w:rsidRPr="00360957">
        <w:rPr>
          <w:rFonts w:ascii="Times New Roman" w:hAnsi="Times New Roman" w:cs="Times New Roman"/>
          <w:b/>
          <w:sz w:val="24"/>
          <w:szCs w:val="24"/>
        </w:rPr>
        <w:t>лементы дизайна</w:t>
      </w:r>
    </w:p>
    <w:p w:rsidR="000520F6" w:rsidRPr="00360957" w:rsidRDefault="000520F6" w:rsidP="00BC66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Элементы</w:t>
      </w:r>
      <w:r w:rsidRPr="00360957">
        <w:rPr>
          <w:rFonts w:ascii="Times New Roman" w:hAnsi="Times New Roman" w:cs="Times New Roman"/>
          <w:sz w:val="24"/>
          <w:szCs w:val="24"/>
        </w:rPr>
        <w:t xml:space="preserve"> - это части или компоненты, которые можно выделить и определить в любой визуальной композиции или произведении искусства. Они создают структуру произведения, и могут нести множество различных идей.</w:t>
      </w:r>
    </w:p>
    <w:p w:rsidR="000520F6" w:rsidRDefault="000520F6" w:rsidP="003A185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 </w:t>
      </w:r>
      <w:r w:rsidRPr="00360957">
        <w:rPr>
          <w:rFonts w:ascii="Times New Roman" w:hAnsi="Times New Roman" w:cs="Times New Roman"/>
          <w:b/>
          <w:sz w:val="24"/>
          <w:szCs w:val="24"/>
        </w:rPr>
        <w:t>Элементами дизайна являются:</w:t>
      </w:r>
      <w:r w:rsidR="003A18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858" w:rsidRPr="003A1858">
        <w:rPr>
          <w:rFonts w:ascii="Times New Roman" w:hAnsi="Times New Roman" w:cs="Times New Roman"/>
          <w:sz w:val="24"/>
          <w:szCs w:val="24"/>
        </w:rPr>
        <w:t>т</w:t>
      </w:r>
      <w:r w:rsidRPr="003A1858">
        <w:rPr>
          <w:rFonts w:ascii="Times New Roman" w:hAnsi="Times New Roman" w:cs="Times New Roman"/>
          <w:sz w:val="24"/>
          <w:szCs w:val="24"/>
        </w:rPr>
        <w:t>очка</w:t>
      </w:r>
      <w:r w:rsidR="003A1858">
        <w:rPr>
          <w:rFonts w:ascii="Times New Roman" w:hAnsi="Times New Roman" w:cs="Times New Roman"/>
          <w:sz w:val="24"/>
          <w:szCs w:val="24"/>
        </w:rPr>
        <w:t>, л</w:t>
      </w:r>
      <w:r w:rsidRPr="00360957">
        <w:rPr>
          <w:rFonts w:ascii="Times New Roman" w:hAnsi="Times New Roman" w:cs="Times New Roman"/>
          <w:sz w:val="24"/>
          <w:szCs w:val="24"/>
        </w:rPr>
        <w:t>иния</w:t>
      </w:r>
      <w:r w:rsidR="003A1858">
        <w:rPr>
          <w:rFonts w:ascii="Times New Roman" w:hAnsi="Times New Roman" w:cs="Times New Roman"/>
          <w:sz w:val="24"/>
          <w:szCs w:val="24"/>
        </w:rPr>
        <w:t>, ф</w:t>
      </w:r>
      <w:r w:rsidRPr="00360957">
        <w:rPr>
          <w:rFonts w:ascii="Times New Roman" w:hAnsi="Times New Roman" w:cs="Times New Roman"/>
          <w:sz w:val="24"/>
          <w:szCs w:val="24"/>
        </w:rPr>
        <w:t>орма, фигура</w:t>
      </w:r>
      <w:r w:rsidR="003A1858">
        <w:rPr>
          <w:rFonts w:ascii="Times New Roman" w:hAnsi="Times New Roman" w:cs="Times New Roman"/>
          <w:sz w:val="24"/>
          <w:szCs w:val="24"/>
        </w:rPr>
        <w:t>, д</w:t>
      </w:r>
      <w:r w:rsidRPr="00360957">
        <w:rPr>
          <w:rFonts w:ascii="Times New Roman" w:hAnsi="Times New Roman" w:cs="Times New Roman"/>
          <w:sz w:val="24"/>
          <w:szCs w:val="24"/>
        </w:rPr>
        <w:t>вижение</w:t>
      </w:r>
      <w:r w:rsidR="003A1858">
        <w:rPr>
          <w:rFonts w:ascii="Times New Roman" w:hAnsi="Times New Roman" w:cs="Times New Roman"/>
          <w:sz w:val="24"/>
          <w:szCs w:val="24"/>
        </w:rPr>
        <w:t>, ц</w:t>
      </w:r>
      <w:r w:rsidRPr="00360957">
        <w:rPr>
          <w:rFonts w:ascii="Times New Roman" w:hAnsi="Times New Roman" w:cs="Times New Roman"/>
          <w:sz w:val="24"/>
          <w:szCs w:val="24"/>
        </w:rPr>
        <w:t>вет</w:t>
      </w:r>
      <w:r w:rsidR="003A1858">
        <w:rPr>
          <w:rFonts w:ascii="Times New Roman" w:hAnsi="Times New Roman" w:cs="Times New Roman"/>
          <w:sz w:val="24"/>
          <w:szCs w:val="24"/>
        </w:rPr>
        <w:t>, у</w:t>
      </w:r>
      <w:r w:rsidRPr="00360957">
        <w:rPr>
          <w:rFonts w:ascii="Times New Roman" w:hAnsi="Times New Roman" w:cs="Times New Roman"/>
          <w:sz w:val="24"/>
          <w:szCs w:val="24"/>
        </w:rPr>
        <w:t>зор</w:t>
      </w:r>
      <w:r w:rsidR="003A1858">
        <w:rPr>
          <w:rFonts w:ascii="Times New Roman" w:hAnsi="Times New Roman" w:cs="Times New Roman"/>
          <w:sz w:val="24"/>
          <w:szCs w:val="24"/>
        </w:rPr>
        <w:t>, т</w:t>
      </w:r>
      <w:r w:rsidRPr="00360957">
        <w:rPr>
          <w:rFonts w:ascii="Times New Roman" w:hAnsi="Times New Roman" w:cs="Times New Roman"/>
          <w:sz w:val="24"/>
          <w:szCs w:val="24"/>
        </w:rPr>
        <w:t>екстура</w:t>
      </w:r>
      <w:r w:rsidR="003A1858">
        <w:rPr>
          <w:rFonts w:ascii="Times New Roman" w:hAnsi="Times New Roman" w:cs="Times New Roman"/>
          <w:sz w:val="24"/>
          <w:szCs w:val="24"/>
        </w:rPr>
        <w:t>, п</w:t>
      </w:r>
      <w:r w:rsidRPr="00360957">
        <w:rPr>
          <w:rFonts w:ascii="Times New Roman" w:hAnsi="Times New Roman" w:cs="Times New Roman"/>
          <w:sz w:val="24"/>
          <w:szCs w:val="24"/>
        </w:rPr>
        <w:t>ространство</w:t>
      </w:r>
      <w:r w:rsidR="003A1858">
        <w:rPr>
          <w:rFonts w:ascii="Times New Roman" w:hAnsi="Times New Roman" w:cs="Times New Roman"/>
          <w:sz w:val="24"/>
          <w:szCs w:val="24"/>
        </w:rPr>
        <w:t>, т</w:t>
      </w:r>
      <w:r w:rsidRPr="00360957">
        <w:rPr>
          <w:rFonts w:ascii="Times New Roman" w:hAnsi="Times New Roman" w:cs="Times New Roman"/>
          <w:sz w:val="24"/>
          <w:szCs w:val="24"/>
        </w:rPr>
        <w:t>екст, шрифт</w:t>
      </w:r>
      <w:r w:rsidR="003A1858">
        <w:rPr>
          <w:rFonts w:ascii="Times New Roman" w:hAnsi="Times New Roman" w:cs="Times New Roman"/>
          <w:sz w:val="24"/>
          <w:szCs w:val="24"/>
        </w:rPr>
        <w:t>.</w:t>
      </w:r>
    </w:p>
    <w:p w:rsidR="00CC1CA8" w:rsidRPr="00360957" w:rsidRDefault="00CC1CA8" w:rsidP="003A185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520F6" w:rsidRPr="00360957" w:rsidRDefault="003A1858" w:rsidP="00CC1CA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01E81" w:rsidRPr="00360957">
        <w:rPr>
          <w:rFonts w:ascii="Times New Roman" w:hAnsi="Times New Roman" w:cs="Times New Roman"/>
          <w:b/>
          <w:sz w:val="24"/>
          <w:szCs w:val="24"/>
        </w:rPr>
        <w:t>. Композиция</w:t>
      </w:r>
    </w:p>
    <w:p w:rsidR="00901E81" w:rsidRPr="00360957" w:rsidRDefault="003A1858" w:rsidP="00CC1CA8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01E81" w:rsidRPr="00360957">
        <w:rPr>
          <w:rFonts w:ascii="Times New Roman" w:hAnsi="Times New Roman" w:cs="Times New Roman"/>
          <w:b/>
          <w:sz w:val="24"/>
          <w:szCs w:val="24"/>
        </w:rPr>
        <w:t>.1. Понятие и правила композиции.</w:t>
      </w:r>
    </w:p>
    <w:p w:rsidR="000520F6" w:rsidRPr="00360957" w:rsidRDefault="000520F6" w:rsidP="00901E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В любом виде дизайна ключевую роль играет правильное расположение элементов, позволяющее наиболее точно передать идею. То есть выделить ключевые сюжетные линии, передать необходимое настроение и соблюсти при этом гармонию. Композиция является соединением этих элементов в единое целое. </w:t>
      </w:r>
    </w:p>
    <w:p w:rsidR="000520F6" w:rsidRPr="00360957" w:rsidRDefault="000520F6" w:rsidP="00901E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lastRenderedPageBreak/>
        <w:t>Геометрический и композиционный центр:</w:t>
      </w:r>
      <w:r w:rsidR="00CC1C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0957">
        <w:rPr>
          <w:rFonts w:ascii="Times New Roman" w:hAnsi="Times New Roman" w:cs="Times New Roman"/>
          <w:sz w:val="24"/>
          <w:szCs w:val="24"/>
        </w:rPr>
        <w:t>Мы строим композицию на плоскости. Если через эту плоскость провести две диагональные линии, точка их пересечения укажет на геометрический центр нашей будущей композиции</w:t>
      </w:r>
      <w:r w:rsidR="00BC5A2B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3609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232A" w:rsidRPr="00360957" w:rsidRDefault="00FF232A" w:rsidP="00FF232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9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Иногда композиционный центр нарочно смещают, например, для придания композиции динамики</w:t>
      </w:r>
      <w:r w:rsidR="00BC5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5A2B">
        <w:rPr>
          <w:rFonts w:ascii="Times New Roman" w:hAnsi="Times New Roman" w:cs="Times New Roman"/>
          <w:sz w:val="24"/>
          <w:szCs w:val="24"/>
        </w:rPr>
        <w:t>(Приложение 1)</w:t>
      </w:r>
      <w:r w:rsidR="00BC5A2B" w:rsidRPr="00360957">
        <w:rPr>
          <w:rFonts w:ascii="Times New Roman" w:hAnsi="Times New Roman" w:cs="Times New Roman"/>
          <w:sz w:val="24"/>
          <w:szCs w:val="24"/>
        </w:rPr>
        <w:t>.</w:t>
      </w:r>
    </w:p>
    <w:p w:rsidR="000520F6" w:rsidRPr="00360957" w:rsidRDefault="00FF232A" w:rsidP="00BC5A2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C5A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520F6" w:rsidRPr="00360957">
        <w:rPr>
          <w:rFonts w:ascii="Times New Roman" w:hAnsi="Times New Roman" w:cs="Times New Roman"/>
          <w:b/>
          <w:sz w:val="24"/>
          <w:szCs w:val="24"/>
        </w:rPr>
        <w:t>Основные правила композиции:</w:t>
      </w:r>
    </w:p>
    <w:p w:rsidR="000520F6" w:rsidRPr="00360957" w:rsidRDefault="000520F6" w:rsidP="00901E8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Правило золотого сечения</w:t>
      </w:r>
    </w:p>
    <w:p w:rsidR="000520F6" w:rsidRPr="00360957" w:rsidRDefault="00901E81" w:rsidP="00901E8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Правило трех третей</w:t>
      </w:r>
    </w:p>
    <w:p w:rsidR="000520F6" w:rsidRPr="00360957" w:rsidRDefault="000520F6" w:rsidP="00901E8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Движение в композиции</w:t>
      </w:r>
    </w:p>
    <w:p w:rsidR="000520F6" w:rsidRPr="00360957" w:rsidRDefault="000520F6" w:rsidP="00901E8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Симметрия и асимметрия в композиции</w:t>
      </w:r>
    </w:p>
    <w:p w:rsidR="00DC6F81" w:rsidRDefault="00DC6F81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0F6" w:rsidRDefault="003A1858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901E81" w:rsidRPr="0036095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01E81" w:rsidRPr="00360957">
        <w:rPr>
          <w:rFonts w:ascii="Times New Roman" w:hAnsi="Times New Roman" w:cs="Times New Roman"/>
          <w:b/>
          <w:sz w:val="24"/>
          <w:szCs w:val="24"/>
        </w:rPr>
        <w:t xml:space="preserve"> Золотое сечение</w:t>
      </w:r>
    </w:p>
    <w:p w:rsidR="00DC6F81" w:rsidRPr="00360957" w:rsidRDefault="00DC6F81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D5" w:rsidRPr="00360957" w:rsidRDefault="003959D5" w:rsidP="00901E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Золотое сечение это универсальное проявление структурной гармонии. Оно встречается в природе, науке, искусстве – во всем, с чем может соприкоснуться человек. Однажды познакомившись с золотым правилом, человечество больше ему не изменяло.</w:t>
      </w:r>
    </w:p>
    <w:p w:rsidR="003959D5" w:rsidRPr="00360957" w:rsidRDefault="003959D5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Непосредственным образом с правилом золотого сечения связано имя итальянского математика Леонардо Фибоначчи. </w:t>
      </w:r>
    </w:p>
    <w:p w:rsidR="009B4203" w:rsidRPr="00360957" w:rsidRDefault="009B4203" w:rsidP="00901E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Успех применения правила «золотого сечения» в интерьере заключается в том, что подобное соотношение размеров воспринимается человеческим глазом интуитивно, как наиболее приближенное к идеалу. Поэтому в пространстве, оформленном согласно правилу «золотого сечения», комфортно жить, работать и отдыхать.</w:t>
      </w:r>
    </w:p>
    <w:p w:rsidR="00142367" w:rsidRPr="00360957" w:rsidRDefault="00142367" w:rsidP="00BC5A2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60957">
        <w:t xml:space="preserve">Умение использовать правило «золотого сечения» не напрасно называют искусством, потому как далеко не каждому специалисту в области проектирования и декорирования удается овладеть им в полной мере. Но если вам повезет его освоить, то процесс планирования и обустройства интерьеров станем легким, а результат — </w:t>
      </w:r>
    </w:p>
    <w:p w:rsidR="00BC6646" w:rsidRPr="00360957" w:rsidRDefault="00142367" w:rsidP="00B3336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60957">
        <w:t>Следуя правилу «золотого сечения» можно оформить зону гостиной с диванной группой и TV в пространстве большей части комнаты, а меньшую отдать для размещения столовой группы. По такому же принципу нужно разделить большую и меньшую части гостиной, в которых «золотой» принцип проявится в меньших размерах.</w:t>
      </w:r>
      <w:r w:rsidR="00BC6646" w:rsidRPr="00360957">
        <w:t xml:space="preserve"> </w:t>
      </w:r>
    </w:p>
    <w:p w:rsidR="00142367" w:rsidRPr="00360957" w:rsidRDefault="00142367" w:rsidP="00901E8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60957">
        <w:t>Принцип «золотого сечения» применим в любой сфере проектирования, в том числе, оформлении интерьера с помощью цвета. Так, наличие тех или иных оттенков, их количество и интенсивность могут быть выверены, согласно золотому правилу.</w:t>
      </w:r>
    </w:p>
    <w:p w:rsidR="00142367" w:rsidRPr="00360957" w:rsidRDefault="00142367" w:rsidP="00901E8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60957">
        <w:lastRenderedPageBreak/>
        <w:t xml:space="preserve">Например, в оформлении стен следует использовать один оттенок на 2/3 всей их площади; 1/3 можно отдать </w:t>
      </w:r>
      <w:r w:rsidR="0068678C" w:rsidRPr="00360957">
        <w:t>другому</w:t>
      </w:r>
      <w:r w:rsidRPr="00360957">
        <w:t>. Таким образом, благодаря «золотому сечению» вы сформируете основную (базовую) гамму интерьера.</w:t>
      </w:r>
    </w:p>
    <w:p w:rsidR="00142367" w:rsidRDefault="00142367" w:rsidP="00CC1CA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360957">
        <w:t>Еще одним, не менее эффективным способом соотношения количества цветов в пространстве является использование процентного соотношения</w:t>
      </w:r>
      <w:r w:rsidR="0068678C" w:rsidRPr="00360957">
        <w:t xml:space="preserve"> </w:t>
      </w:r>
      <w:r w:rsidRPr="00360957">
        <w:t>60/30/10. Где 60% — основной цвет, 30% — дополнительный, 10% — акцентный.</w:t>
      </w:r>
      <w:r w:rsidRPr="00360957">
        <w:rPr>
          <w:noProof/>
        </w:rPr>
        <w:t xml:space="preserve"> </w:t>
      </w:r>
    </w:p>
    <w:p w:rsidR="00CC1CA8" w:rsidRPr="00360957" w:rsidRDefault="00CC1CA8" w:rsidP="00CC1CA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3959D5" w:rsidRPr="00360957" w:rsidRDefault="003A1858" w:rsidP="00CC1CA8">
      <w:pPr>
        <w:spacing w:after="0" w:line="48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01E81" w:rsidRPr="00360957">
        <w:rPr>
          <w:rFonts w:ascii="Times New Roman" w:hAnsi="Times New Roman" w:cs="Times New Roman"/>
          <w:b/>
          <w:sz w:val="24"/>
          <w:szCs w:val="24"/>
        </w:rPr>
        <w:t>.3. Д</w:t>
      </w:r>
      <w:r w:rsidR="00DC6F81">
        <w:rPr>
          <w:rFonts w:ascii="Times New Roman" w:hAnsi="Times New Roman" w:cs="Times New Roman"/>
          <w:b/>
          <w:sz w:val="24"/>
          <w:szCs w:val="24"/>
        </w:rPr>
        <w:t>вижение в композиции</w:t>
      </w:r>
    </w:p>
    <w:p w:rsidR="0069096E" w:rsidRPr="00360957" w:rsidRDefault="003959D5" w:rsidP="006909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Существует</w:t>
      </w:r>
      <w:r w:rsidR="0069096E" w:rsidRPr="00360957">
        <w:rPr>
          <w:rFonts w:ascii="Times New Roman" w:hAnsi="Times New Roman" w:cs="Times New Roman"/>
          <w:sz w:val="24"/>
          <w:szCs w:val="24"/>
        </w:rPr>
        <w:t xml:space="preserve"> два вида движения в композиции:</w:t>
      </w:r>
    </w:p>
    <w:p w:rsidR="00B33361" w:rsidRPr="00360957" w:rsidRDefault="0069096E" w:rsidP="00B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r w:rsidR="003959D5" w:rsidRPr="00360957">
        <w:rPr>
          <w:rFonts w:ascii="Times New Roman" w:hAnsi="Times New Roman" w:cs="Times New Roman"/>
          <w:b/>
          <w:sz w:val="24"/>
          <w:szCs w:val="24"/>
          <w:u w:val="single"/>
        </w:rPr>
        <w:t>инамичная композиция</w:t>
      </w:r>
      <w:r w:rsidR="003959D5" w:rsidRPr="00360957">
        <w:rPr>
          <w:rFonts w:ascii="Times New Roman" w:hAnsi="Times New Roman" w:cs="Times New Roman"/>
          <w:sz w:val="24"/>
          <w:szCs w:val="24"/>
        </w:rPr>
        <w:t xml:space="preserve"> - композиция, при которой создается впечатление движения и внутренней динамики.</w:t>
      </w:r>
    </w:p>
    <w:p w:rsidR="00B33361" w:rsidRPr="00360957" w:rsidRDefault="00B33361" w:rsidP="00B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Статичная композиция</w:t>
      </w:r>
      <w:r w:rsidRPr="00360957">
        <w:rPr>
          <w:rFonts w:ascii="Times New Roman" w:hAnsi="Times New Roman" w:cs="Times New Roman"/>
          <w:sz w:val="24"/>
          <w:szCs w:val="24"/>
        </w:rPr>
        <w:t xml:space="preserve"> - создает впечатление неподвижности</w:t>
      </w:r>
      <w:r w:rsidR="00BC5A2B">
        <w:rPr>
          <w:rFonts w:ascii="Times New Roman" w:hAnsi="Times New Roman" w:cs="Times New Roman"/>
          <w:sz w:val="24"/>
          <w:szCs w:val="24"/>
        </w:rPr>
        <w:t xml:space="preserve"> (Приложение 2).</w:t>
      </w:r>
    </w:p>
    <w:p w:rsidR="00B33361" w:rsidRPr="00360957" w:rsidRDefault="00B33361" w:rsidP="00B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Динамику в изображение можно показать диагональными линиями, отсутствие же диагональных направлений сделает изображение статичным.</w:t>
      </w:r>
    </w:p>
    <w:p w:rsidR="00B33361" w:rsidRPr="00360957" w:rsidRDefault="00B33361" w:rsidP="00B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Отсутствие свободного пространства перед движущимся объектом производит статику, а наличие свободного места придаст динамичности картине.</w:t>
      </w:r>
    </w:p>
    <w:p w:rsidR="00B33361" w:rsidRPr="00360957" w:rsidRDefault="00B33361" w:rsidP="00B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Подчеркнуть движение можно с помощью размытого фона и нечетких контуров.</w:t>
      </w:r>
    </w:p>
    <w:p w:rsidR="00B33361" w:rsidRPr="00360957" w:rsidRDefault="00B33361" w:rsidP="00B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Для передачи движения нужно выбирать определенный момент, который наиболее ярко выражает характер движения, является его кульминацией.</w:t>
      </w:r>
      <w:r w:rsidRPr="003609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959D5" w:rsidRPr="00360957" w:rsidRDefault="003959D5" w:rsidP="006909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Большое количество вертикальных или горизонтальных линий фона может затормозить движение.</w:t>
      </w:r>
    </w:p>
    <w:p w:rsidR="003959D5" w:rsidRPr="00360957" w:rsidRDefault="003959D5" w:rsidP="006909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В статичной композиции нет кульминации действия.</w:t>
      </w:r>
    </w:p>
    <w:p w:rsidR="00943A67" w:rsidRPr="00360957" w:rsidRDefault="003959D5" w:rsidP="006909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Динамика часто исключает величавость, основательность, классическую завершенность. Статичные композиции почти всегда симметричны и замкнуты, а динамичные - асимметричны и открыты.</w:t>
      </w:r>
    </w:p>
    <w:p w:rsidR="0069096E" w:rsidRPr="00360957" w:rsidRDefault="0069096E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D5" w:rsidRDefault="003A1858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9096E" w:rsidRPr="00360957">
        <w:rPr>
          <w:rFonts w:ascii="Times New Roman" w:hAnsi="Times New Roman" w:cs="Times New Roman"/>
          <w:b/>
          <w:sz w:val="24"/>
          <w:szCs w:val="24"/>
        </w:rPr>
        <w:t xml:space="preserve">.4. </w:t>
      </w:r>
      <w:r w:rsidR="00136DCF" w:rsidRPr="00360957">
        <w:rPr>
          <w:rFonts w:ascii="Times New Roman" w:hAnsi="Times New Roman" w:cs="Times New Roman"/>
          <w:b/>
          <w:sz w:val="24"/>
          <w:szCs w:val="24"/>
        </w:rPr>
        <w:t>Симметрия и асимметрия в ко</w:t>
      </w:r>
      <w:r w:rsidR="0069096E" w:rsidRPr="00360957">
        <w:rPr>
          <w:rFonts w:ascii="Times New Roman" w:hAnsi="Times New Roman" w:cs="Times New Roman"/>
          <w:b/>
          <w:sz w:val="24"/>
          <w:szCs w:val="24"/>
        </w:rPr>
        <w:t>мпозиции, достижение равновесия</w:t>
      </w:r>
    </w:p>
    <w:p w:rsidR="00CC1CA8" w:rsidRPr="00360957" w:rsidRDefault="00CC1CA8" w:rsidP="003437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DCF" w:rsidRPr="00360957" w:rsidRDefault="00136DCF" w:rsidP="00316A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Симметрия</w:t>
      </w:r>
      <w:r w:rsidRPr="00360957">
        <w:rPr>
          <w:rFonts w:ascii="Times New Roman" w:hAnsi="Times New Roman" w:cs="Times New Roman"/>
          <w:b/>
          <w:sz w:val="24"/>
          <w:szCs w:val="24"/>
        </w:rPr>
        <w:t>:</w:t>
      </w:r>
      <w:r w:rsidR="00316A40" w:rsidRPr="003609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0957">
        <w:rPr>
          <w:rFonts w:ascii="Times New Roman" w:hAnsi="Times New Roman" w:cs="Times New Roman"/>
          <w:sz w:val="24"/>
          <w:szCs w:val="24"/>
        </w:rPr>
        <w:t>В природе большое количество зрительных образов подчиняется закону симметрии. Именно поэтому симметрия легко воспринимается нами и в композиции. Ось симметрии проходит через геометрический центр. Симметричная композиция служит для передачи покоя, устойчивости, надежности, иногда, величества. Однако создавать изображение абсолютно симметричным не стоит. Ведь в природе не бывает ничего идеального. Симметрия - это самый простой способ добиться равновесия в композиции.</w:t>
      </w:r>
    </w:p>
    <w:p w:rsidR="00136DCF" w:rsidRPr="00360957" w:rsidRDefault="00943A67" w:rsidP="006909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Ас</w:t>
      </w:r>
      <w:r w:rsidR="00136DCF" w:rsidRPr="00360957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r w:rsidR="00136DCF" w:rsidRPr="00360957">
        <w:rPr>
          <w:rFonts w:ascii="Times New Roman" w:hAnsi="Times New Roman" w:cs="Times New Roman"/>
          <w:b/>
          <w:sz w:val="24"/>
          <w:szCs w:val="24"/>
          <w:u w:val="single"/>
        </w:rPr>
        <w:t>метрия</w:t>
      </w:r>
      <w:r w:rsidR="00136DCF" w:rsidRPr="00360957">
        <w:rPr>
          <w:rFonts w:ascii="Times New Roman" w:hAnsi="Times New Roman" w:cs="Times New Roman"/>
          <w:b/>
          <w:sz w:val="24"/>
          <w:szCs w:val="24"/>
        </w:rPr>
        <w:t>:</w:t>
      </w:r>
      <w:r w:rsidR="00136DCF" w:rsidRPr="00360957">
        <w:rPr>
          <w:rFonts w:ascii="Times New Roman" w:hAnsi="Times New Roman" w:cs="Times New Roman"/>
          <w:sz w:val="24"/>
          <w:szCs w:val="24"/>
        </w:rPr>
        <w:t xml:space="preserve"> - это отсутствие или нарушение симметрии. Но это вовсе не значит, что асимметрия – это отсутствие равновесия композиции</w:t>
      </w:r>
      <w:r w:rsidR="00533B50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="00136DCF" w:rsidRPr="00360957">
        <w:rPr>
          <w:rFonts w:ascii="Times New Roman" w:hAnsi="Times New Roman" w:cs="Times New Roman"/>
          <w:sz w:val="24"/>
          <w:szCs w:val="24"/>
        </w:rPr>
        <w:t>.</w:t>
      </w:r>
    </w:p>
    <w:p w:rsidR="00136DCF" w:rsidRPr="00360957" w:rsidRDefault="0069096E" w:rsidP="006909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А</w:t>
      </w:r>
      <w:r w:rsidR="00136DCF" w:rsidRPr="00360957">
        <w:rPr>
          <w:rFonts w:ascii="Times New Roman" w:hAnsi="Times New Roman" w:cs="Times New Roman"/>
          <w:sz w:val="24"/>
          <w:szCs w:val="24"/>
        </w:rPr>
        <w:t>си</w:t>
      </w:r>
      <w:r w:rsidRPr="00360957">
        <w:rPr>
          <w:rFonts w:ascii="Times New Roman" w:hAnsi="Times New Roman" w:cs="Times New Roman"/>
          <w:sz w:val="24"/>
          <w:szCs w:val="24"/>
        </w:rPr>
        <w:t>м</w:t>
      </w:r>
      <w:r w:rsidR="00136DCF" w:rsidRPr="00360957">
        <w:rPr>
          <w:rFonts w:ascii="Times New Roman" w:hAnsi="Times New Roman" w:cs="Times New Roman"/>
          <w:sz w:val="24"/>
          <w:szCs w:val="24"/>
        </w:rPr>
        <w:t>метрия достигается тогда, когда элементы композиции, находящиеся по разные стороны от центра, имеют одинаковую визуальную массу. Достичь равновесия при помощи асимметрии сложнее, чем в симметричной композиции, так как между композиционными элементами более сложные пространственные отношения.</w:t>
      </w:r>
    </w:p>
    <w:p w:rsidR="00136DCF" w:rsidRPr="00360957" w:rsidRDefault="00136DCF" w:rsidP="006909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  <w:u w:val="single"/>
        </w:rPr>
        <w:t>Достижение равновесия</w:t>
      </w:r>
      <w:r w:rsidRPr="00360957">
        <w:rPr>
          <w:rFonts w:ascii="Times New Roman" w:hAnsi="Times New Roman" w:cs="Times New Roman"/>
          <w:sz w:val="24"/>
          <w:szCs w:val="24"/>
        </w:rPr>
        <w:t xml:space="preserve"> является одним из самых значимых этапов при построении ассиметричной композиции. Равновесие может достигаться противопоставлением размеров, форм пятен цвета и тени.</w:t>
      </w:r>
    </w:p>
    <w:p w:rsidR="00943A67" w:rsidRPr="00360957" w:rsidRDefault="00136DCF" w:rsidP="006909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Очень часто в садах используется закон симметрии. История сохранила немало примеров симметричных садов. </w:t>
      </w:r>
    </w:p>
    <w:p w:rsidR="00136DCF" w:rsidRPr="00360957" w:rsidRDefault="003A1858" w:rsidP="00CC1C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13C42" w:rsidRPr="003609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9096E" w:rsidRPr="00360957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="00A11909" w:rsidRPr="00360957">
        <w:rPr>
          <w:rFonts w:ascii="Times New Roman" w:hAnsi="Times New Roman" w:cs="Times New Roman"/>
          <w:b/>
          <w:sz w:val="24"/>
          <w:szCs w:val="24"/>
        </w:rPr>
        <w:t>.</w:t>
      </w:r>
    </w:p>
    <w:p w:rsidR="00CC1CA8" w:rsidRDefault="00CC1CA8" w:rsidP="00CC1C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A11909" w:rsidRPr="00CC1CA8">
        <w:rPr>
          <w:rFonts w:ascii="Times New Roman" w:hAnsi="Times New Roman" w:cs="Times New Roman"/>
          <w:b/>
          <w:sz w:val="24"/>
          <w:szCs w:val="24"/>
        </w:rPr>
        <w:t xml:space="preserve">Интерьер в стиле геометрия: идеи, которые сделают любое пространство </w:t>
      </w:r>
    </w:p>
    <w:p w:rsidR="00A11909" w:rsidRPr="00CC1CA8" w:rsidRDefault="00A11909" w:rsidP="00CC1C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CA8">
        <w:rPr>
          <w:rFonts w:ascii="Times New Roman" w:hAnsi="Times New Roman" w:cs="Times New Roman"/>
          <w:b/>
          <w:sz w:val="24"/>
          <w:szCs w:val="24"/>
        </w:rPr>
        <w:t xml:space="preserve">интересным и стильным </w:t>
      </w:r>
      <w:r w:rsidRPr="00CC1CA8">
        <w:rPr>
          <w:rFonts w:ascii="Times New Roman" w:hAnsi="Times New Roman" w:cs="Times New Roman"/>
          <w:b/>
          <w:sz w:val="24"/>
          <w:szCs w:val="24"/>
        </w:rPr>
        <w:br/>
      </w:r>
    </w:p>
    <w:p w:rsidR="00136DCF" w:rsidRPr="00360957" w:rsidRDefault="00A11909" w:rsidP="00A1190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ab/>
      </w:r>
      <w:r w:rsidR="00136DCF" w:rsidRPr="00360957">
        <w:rPr>
          <w:rFonts w:ascii="Times New Roman" w:hAnsi="Times New Roman" w:cs="Times New Roman"/>
          <w:b/>
          <w:sz w:val="24"/>
          <w:szCs w:val="24"/>
        </w:rPr>
        <w:t>Геометрический декор</w:t>
      </w:r>
      <w:r w:rsidRPr="003609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B0A9A" w:rsidRPr="00360957">
        <w:rPr>
          <w:rFonts w:ascii="Times New Roman" w:hAnsi="Times New Roman" w:cs="Times New Roman"/>
          <w:sz w:val="24"/>
          <w:szCs w:val="24"/>
        </w:rPr>
        <w:t>Геометрические рисунки и формы всегда присутствовали в интерьере. Не для кого ни секрет, что геометрические фигуры задают определенный ритм и динамику рисунку, что может быть очень полезно для некоторых комнат. Если в них, например, собрано много однотонных предметов, или если в комнате необходимо визуально изменить пропорции ширины/высоты. И, конечно, геометрия в интерьере поможет освежить впечатления.</w:t>
      </w:r>
    </w:p>
    <w:p w:rsidR="00EB0A9A" w:rsidRPr="00CC1CA8" w:rsidRDefault="00EB0A9A" w:rsidP="00CC1CA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C1CA8">
        <w:rPr>
          <w:rFonts w:ascii="Times New Roman" w:hAnsi="Times New Roman" w:cs="Times New Roman"/>
          <w:sz w:val="24"/>
          <w:szCs w:val="24"/>
        </w:rPr>
        <w:t>Например стены могут украшать</w:t>
      </w:r>
      <w:r w:rsidR="00CC1CA8" w:rsidRPr="00CC1CA8">
        <w:rPr>
          <w:rFonts w:ascii="Times New Roman" w:hAnsi="Times New Roman" w:cs="Times New Roman"/>
          <w:sz w:val="24"/>
          <w:szCs w:val="24"/>
        </w:rPr>
        <w:t xml:space="preserve">: треугольниками, мозаиками, квадратами, кругами, полосками  т.д.  </w:t>
      </w:r>
      <w:r w:rsidR="003A1858" w:rsidRPr="00CC1CA8">
        <w:rPr>
          <w:rFonts w:ascii="Times New Roman" w:hAnsi="Times New Roman" w:cs="Times New Roman"/>
          <w:sz w:val="24"/>
          <w:szCs w:val="24"/>
        </w:rPr>
        <w:t>(Приложение 4)</w:t>
      </w:r>
      <w:r w:rsidRPr="00CC1CA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50FB5" w:rsidRPr="00360957" w:rsidRDefault="00950FB5" w:rsidP="00950FB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Обои с объемным геометрическим принтом лучше всего будут смотреться на таких структурных особенностях дома, как стены, выступы и переходы из одной комнаты в другую. Такие обои помогут выгодно подчеркнуть объемы помещения и создать фантастические оптические эффекты.</w:t>
      </w:r>
      <w:r w:rsidRPr="0036095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Четкие повторяющиеся принты стоит использовать в оформлении одной акцентной стены и текстиле. Например, черная стена с контрастными золотыми треугольниками и черно-белое постельное белье с таким же узором оживят и добавят динамики помещению.</w:t>
      </w:r>
      <w:r w:rsidRPr="0036095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D44160" w:rsidRPr="00360957" w:rsidRDefault="00D44160" w:rsidP="0002453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Куб — стул или пуфик</w:t>
      </w:r>
      <w:r w:rsidR="00726717" w:rsidRPr="00360957">
        <w:rPr>
          <w:rFonts w:ascii="Times New Roman" w:hAnsi="Times New Roman" w:cs="Times New Roman"/>
          <w:sz w:val="24"/>
          <w:szCs w:val="24"/>
        </w:rPr>
        <w:t xml:space="preserve"> </w:t>
      </w:r>
      <w:r w:rsidRPr="00360957">
        <w:rPr>
          <w:rFonts w:ascii="Times New Roman" w:hAnsi="Times New Roman" w:cs="Times New Roman"/>
          <w:sz w:val="24"/>
          <w:szCs w:val="24"/>
        </w:rPr>
        <w:t>в виде купола тоже состоит из геометрических фигур</w:t>
      </w:r>
      <w:r w:rsidR="00950FB5" w:rsidRPr="00360957">
        <w:rPr>
          <w:rFonts w:ascii="Times New Roman" w:hAnsi="Times New Roman" w:cs="Times New Roman"/>
          <w:sz w:val="24"/>
          <w:szCs w:val="24"/>
        </w:rPr>
        <w:t>.</w:t>
      </w:r>
    </w:p>
    <w:p w:rsidR="00D44160" w:rsidRPr="00360957" w:rsidRDefault="00D44160" w:rsidP="00A1190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0957">
        <w:rPr>
          <w:rFonts w:ascii="Times New Roman" w:hAnsi="Times New Roman" w:cs="Times New Roman"/>
          <w:sz w:val="24"/>
          <w:szCs w:val="24"/>
        </w:rPr>
        <w:t>Ковер с геометрическими рисунками</w:t>
      </w:r>
      <w:r w:rsidR="00E46D1B" w:rsidRPr="00360957">
        <w:rPr>
          <w:rFonts w:ascii="Times New Roman" w:hAnsi="Times New Roman" w:cs="Times New Roman"/>
          <w:sz w:val="24"/>
          <w:szCs w:val="24"/>
        </w:rPr>
        <w:t xml:space="preserve"> </w:t>
      </w:r>
      <w:r w:rsidRPr="00360957">
        <w:rPr>
          <w:rFonts w:ascii="Times New Roman" w:hAnsi="Times New Roman" w:cs="Times New Roman"/>
          <w:sz w:val="24"/>
          <w:szCs w:val="24"/>
        </w:rPr>
        <w:t xml:space="preserve"> может сочетаться с любыми стилями дизайна. Но если цветовая гамма такого ковра яркая, то он станет абсолютным победителем в борьбе за внимание обитателей этой комнаты.</w:t>
      </w:r>
      <w:r w:rsidRPr="003609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538" w:rsidRPr="00360957" w:rsidRDefault="00024538" w:rsidP="0010415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Несколько сочетающихся между собой цветов краски и самодельные трафареты разных форм и размеров помогут до неузнаваемости преобразить скучную стену и помещение в целом</w:t>
      </w:r>
      <w:r w:rsidR="007E4DB1"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Такой интересный графический дизайн будет выгодно смотреться на небольших пространствах: стена с дверью в прихожей, угол спальни, ниша или выступ в кухне.</w:t>
      </w:r>
    </w:p>
    <w:p w:rsidR="00950FB5" w:rsidRPr="00360957" w:rsidRDefault="00950FB5" w:rsidP="00950FB5">
      <w:pPr>
        <w:spacing w:after="0" w:line="360" w:lineRule="auto"/>
        <w:ind w:firstLine="709"/>
        <w:jc w:val="both"/>
        <w:rPr>
          <w:rFonts w:ascii="Tahoma" w:hAnsi="Tahoma" w:cs="Tahoma"/>
          <w:color w:val="000000"/>
          <w:sz w:val="24"/>
          <w:szCs w:val="24"/>
        </w:rPr>
      </w:pP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известно интерьер создают детали. Так абсолютно нейтральный интерьер кухни может здорово оживить и украсить светлая скатерть с ярким геометрическим принтом.</w:t>
      </w:r>
      <w:r w:rsidRPr="0036095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Самый простой способ преобразить интерьер, не прибегая к кардинальным мерам, - использовать оригинальные аксессуары. Замысловатый светильник с множеством граней, повешенный возле необычного зеркала, состоящего из маленьких кусочков, преломляющих свет, заполнит помещение</w:t>
      </w:r>
      <w:r w:rsidRPr="0036095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потрясающими бликами</w:t>
      </w:r>
      <w:r w:rsidRPr="0036095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</w:t>
      </w:r>
    </w:p>
    <w:p w:rsidR="00B63B65" w:rsidRPr="00360957" w:rsidRDefault="006A6D8D" w:rsidP="0010415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больше живых цветов и растений в доме, тем свежее и уютней выглядит помещение. А если еще и подобрать соответствующие сосуды</w:t>
      </w:r>
      <w:r w:rsidR="007E4DB1"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этих растений, то они станут полноценными предметами декора. Большие и маленькие цветочные </w:t>
      </w:r>
      <w:r w:rsidR="007E4DB1"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горшки</w:t>
      </w:r>
      <w:r w:rsidR="00950FB5"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0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вазы с четкими гранями в виде различных геометрических фигур станут тонкими и актуальными дополнениями стильного интерьера.</w:t>
      </w:r>
    </w:p>
    <w:p w:rsidR="00EB0A9A" w:rsidRPr="00360957" w:rsidRDefault="00104150" w:rsidP="001041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ab/>
      </w:r>
      <w:r w:rsidR="00EB0A9A" w:rsidRPr="00360957">
        <w:rPr>
          <w:rFonts w:ascii="Times New Roman" w:hAnsi="Times New Roman" w:cs="Times New Roman"/>
          <w:b/>
          <w:sz w:val="24"/>
          <w:szCs w:val="24"/>
        </w:rPr>
        <w:t>Стиль оригами в дизайне.</w:t>
      </w:r>
      <w:r w:rsidRPr="003609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0A9A" w:rsidRPr="00360957">
        <w:rPr>
          <w:rFonts w:ascii="Times New Roman" w:hAnsi="Times New Roman" w:cs="Times New Roman"/>
          <w:sz w:val="24"/>
          <w:szCs w:val="24"/>
        </w:rPr>
        <w:t>Оригами — старинное японское искусство складывания фигур из бумаги — в наши дни стало не просто интересным увлечением, но и источником вдохновения для скульпторов и дизайнеров. Некоторые из них воспроизводят каноны оригами буквально, создавая уникальные предметы из бумаги, другие же воплощают эту технику с применением других материалов или используют только внешние очертания бумажных скульптур</w:t>
      </w:r>
      <w:r w:rsidR="0021529E"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r w:rsidR="00EB0A9A" w:rsidRPr="00360957">
        <w:rPr>
          <w:rFonts w:ascii="Times New Roman" w:hAnsi="Times New Roman" w:cs="Times New Roman"/>
          <w:sz w:val="24"/>
          <w:szCs w:val="24"/>
        </w:rPr>
        <w:t xml:space="preserve">. </w:t>
      </w:r>
      <w:r w:rsidR="00CC1CA8">
        <w:rPr>
          <w:rFonts w:ascii="Times New Roman" w:hAnsi="Times New Roman" w:cs="Times New Roman"/>
          <w:sz w:val="24"/>
          <w:szCs w:val="24"/>
        </w:rPr>
        <w:t>М</w:t>
      </w:r>
      <w:r w:rsidR="00EB0A9A" w:rsidRPr="00360957">
        <w:rPr>
          <w:rFonts w:ascii="Times New Roman" w:hAnsi="Times New Roman" w:cs="Times New Roman"/>
          <w:sz w:val="24"/>
          <w:szCs w:val="24"/>
        </w:rPr>
        <w:t>астера прибегают к другим материалам — дереву, металлу, пластику, а сохранить общую концепцию им помогают современные инструменты и технологии. Предметы в стиле оригами отличаются предельной лаконичностью и в то же время оригинальностью форм и очертаний, благодаря ч</w:t>
      </w:r>
      <w:r w:rsidR="00D44160" w:rsidRPr="00360957">
        <w:rPr>
          <w:rFonts w:ascii="Times New Roman" w:hAnsi="Times New Roman" w:cs="Times New Roman"/>
          <w:sz w:val="24"/>
          <w:szCs w:val="24"/>
        </w:rPr>
        <w:t xml:space="preserve">ему гармонично выглядят в любых </w:t>
      </w:r>
      <w:r w:rsidR="00EB0A9A" w:rsidRPr="00360957">
        <w:rPr>
          <w:rFonts w:ascii="Times New Roman" w:hAnsi="Times New Roman" w:cs="Times New Roman"/>
          <w:sz w:val="24"/>
          <w:szCs w:val="24"/>
        </w:rPr>
        <w:t>интерьерах — от классики до хай-тека.</w:t>
      </w:r>
      <w:r w:rsidR="001A4703" w:rsidRPr="003609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62F" w:rsidRPr="00360957" w:rsidRDefault="00BC562F" w:rsidP="001041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Паркеты в дизайне.</w:t>
      </w:r>
      <w:r w:rsidR="00104150" w:rsidRPr="003609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0957">
        <w:rPr>
          <w:rFonts w:ascii="Times New Roman" w:hAnsi="Times New Roman" w:cs="Times New Roman"/>
          <w:sz w:val="24"/>
          <w:szCs w:val="24"/>
        </w:rPr>
        <w:t>Паркет — натуральное деревянное напольное покрытие. Паркет - специальный случай орнамента. Замощение - разбиение плоскости или пространства на фигуры без общих внутренних точек</w:t>
      </w:r>
      <w:r w:rsidR="0021529E"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r w:rsidRPr="00360957">
        <w:rPr>
          <w:rFonts w:ascii="Times New Roman" w:hAnsi="Times New Roman" w:cs="Times New Roman"/>
          <w:sz w:val="24"/>
          <w:szCs w:val="24"/>
        </w:rPr>
        <w:t>.</w:t>
      </w:r>
    </w:p>
    <w:p w:rsidR="00EB0A9A" w:rsidRDefault="00BC562F" w:rsidP="00CC1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>Паркет (или мозаика) – бесконечные многоугольников, покрывающее плоскость без просветов и двойных покрытий. Иногда паркетом называют покрытие плоскости правильными многоугольниками, при котором два многоугольника имеют либо общую сторону, либо общую вершину, либо совсем не имеют общих точек; но мы будем рассматривать как правильные, так и неправильные многоугольники.</w:t>
      </w:r>
    </w:p>
    <w:p w:rsidR="00CC1CA8" w:rsidRPr="00360957" w:rsidRDefault="00CC1CA8" w:rsidP="00CC1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F81" w:rsidRDefault="00DC6F81" w:rsidP="00CC1CA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F81" w:rsidRDefault="00DC6F81" w:rsidP="00CC1CA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150" w:rsidRPr="00360957" w:rsidRDefault="0021529E" w:rsidP="00CC1CA8">
      <w:pPr>
        <w:spacing w:line="480" w:lineRule="auto"/>
        <w:jc w:val="center"/>
        <w:rPr>
          <w:rFonts w:ascii="Times New Roman" w:hAnsi="Times New Roman" w:cs="Times New Roman"/>
          <w:b/>
          <w:color w:val="323B4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104150" w:rsidRPr="00360957">
        <w:rPr>
          <w:rFonts w:ascii="Times New Roman" w:hAnsi="Times New Roman" w:cs="Times New Roman"/>
          <w:b/>
          <w:sz w:val="24"/>
          <w:szCs w:val="24"/>
        </w:rPr>
        <w:t>.2. Возможно ли при помощи геометрии преобразить интерьер?</w:t>
      </w:r>
    </w:p>
    <w:p w:rsidR="00104150" w:rsidRPr="00360957" w:rsidRDefault="00104150" w:rsidP="00104150">
      <w:pPr>
        <w:pStyle w:val="2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360957">
        <w:rPr>
          <w:b w:val="0"/>
          <w:sz w:val="24"/>
          <w:szCs w:val="24"/>
        </w:rPr>
        <w:tab/>
      </w:r>
      <w:r w:rsidRPr="00360957">
        <w:rPr>
          <w:sz w:val="24"/>
          <w:szCs w:val="24"/>
        </w:rPr>
        <w:t>Совершенный круг.</w:t>
      </w:r>
      <w:r w:rsidRPr="00360957">
        <w:rPr>
          <w:b w:val="0"/>
          <w:sz w:val="24"/>
          <w:szCs w:val="24"/>
        </w:rPr>
        <w:t xml:space="preserve"> Если вы хотите создать в интерьере атмосферу непринуждённости, лёгкости и разбавить строгую обстановку с квадратной мебелью — добавьте округлых форм. </w:t>
      </w:r>
    </w:p>
    <w:p w:rsidR="0021529E" w:rsidRDefault="00104150" w:rsidP="0021529E">
      <w:pPr>
        <w:pStyle w:val="a7"/>
        <w:spacing w:before="0" w:beforeAutospacing="0" w:after="0" w:afterAutospacing="0" w:line="360" w:lineRule="auto"/>
        <w:ind w:firstLine="709"/>
        <w:jc w:val="both"/>
      </w:pPr>
      <w:r w:rsidRPr="00360957">
        <w:t>Круги в интерьере не утратят своей актуальности никогда. Это совершенная фигура, которая смягчает интерьер, делает его гармоничным и завершённым. Из пяти геометрических фигур круг является самым «доброжелательным»</w:t>
      </w:r>
      <w:r w:rsidR="0021529E">
        <w:t xml:space="preserve"> (Приложение 6)</w:t>
      </w:r>
      <w:r w:rsidRPr="00360957">
        <w:t xml:space="preserve">. </w:t>
      </w:r>
    </w:p>
    <w:p w:rsidR="00104150" w:rsidRPr="00360957" w:rsidRDefault="00104150" w:rsidP="0021529E">
      <w:pPr>
        <w:pStyle w:val="a7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360957">
        <w:t xml:space="preserve">Надёжный квадрат. Квадрат считается правильной, надёжной и комфортной фигурой. Его стороны и углы равны, как ни поставь или ни положи. Все линии чёткие и строгие. Интерьер, подчинённый логике простых углов, сейчас в моде. </w:t>
      </w:r>
    </w:p>
    <w:p w:rsidR="00104150" w:rsidRPr="00360957" w:rsidRDefault="00104150" w:rsidP="00104150">
      <w:pPr>
        <w:pStyle w:val="a7"/>
        <w:spacing w:before="0" w:beforeAutospacing="0" w:after="0" w:afterAutospacing="0" w:line="360" w:lineRule="auto"/>
        <w:ind w:firstLine="709"/>
        <w:jc w:val="both"/>
      </w:pPr>
      <w:r w:rsidRPr="00360957">
        <w:t>Квадрат вносит в пространство аккуратность и порядок. При помощи простых форм хорошо разграничивать пространство на зоны или сливать в единую композицию. Прямые линии способны делать помещение выше, шире и просторнее.</w:t>
      </w:r>
      <w:r w:rsidR="00CC1CA8">
        <w:t xml:space="preserve"> </w:t>
      </w:r>
      <w:r w:rsidRPr="00360957">
        <w:t xml:space="preserve">Высокий потолок визуально опустится, если его разделить на квадраты. </w:t>
      </w:r>
    </w:p>
    <w:p w:rsidR="00104150" w:rsidRPr="00360957" w:rsidRDefault="00104150" w:rsidP="00104150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360957">
        <w:rPr>
          <w:sz w:val="24"/>
          <w:szCs w:val="24"/>
        </w:rPr>
        <w:t>Элегантный прямоугольник.</w:t>
      </w:r>
      <w:r w:rsidRPr="00360957">
        <w:rPr>
          <w:b w:val="0"/>
          <w:sz w:val="24"/>
          <w:szCs w:val="24"/>
        </w:rPr>
        <w:t xml:space="preserve"> Прямоугольники,  всегда привлекают к себе внимание. Если в комнате низкий потолок, сделайте акценты на полу: прямоугольным ковром или плиткой. Так визуально он приподнимется. Прямоугольные линии отлично подходят для маленьких помещений.</w:t>
      </w:r>
    </w:p>
    <w:p w:rsidR="00104150" w:rsidRPr="00360957" w:rsidRDefault="00104150" w:rsidP="00104150">
      <w:pPr>
        <w:pStyle w:val="a7"/>
        <w:spacing w:before="0" w:beforeAutospacing="0" w:after="0" w:afterAutospacing="0" w:line="360" w:lineRule="auto"/>
        <w:ind w:firstLine="709"/>
        <w:jc w:val="both"/>
      </w:pPr>
      <w:r w:rsidRPr="00360957">
        <w:t xml:space="preserve"> Рисунки с использованием квадратов и прямоугольников обладают меньшей динамикой. Они повсеместно используются в отделке пола, так как придают интерьеру основательности и подчёркивают симметрию. </w:t>
      </w:r>
    </w:p>
    <w:p w:rsidR="00104150" w:rsidRPr="00360957" w:rsidRDefault="00104150" w:rsidP="001041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10E3" w:rsidRDefault="00CC1CA8" w:rsidP="00CC1C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04150" w:rsidRPr="00360957">
        <w:rPr>
          <w:rFonts w:ascii="Times New Roman" w:hAnsi="Times New Roman" w:cs="Times New Roman"/>
          <w:b/>
          <w:sz w:val="24"/>
          <w:szCs w:val="24"/>
        </w:rPr>
        <w:t xml:space="preserve">.3. </w:t>
      </w:r>
      <w:r w:rsidR="007510E3" w:rsidRPr="00360957">
        <w:rPr>
          <w:rFonts w:ascii="Times New Roman" w:hAnsi="Times New Roman" w:cs="Times New Roman"/>
          <w:b/>
          <w:sz w:val="24"/>
          <w:szCs w:val="24"/>
        </w:rPr>
        <w:t>Современные тренды интерьера на 2016-2017 год</w:t>
      </w:r>
    </w:p>
    <w:p w:rsidR="00DC6F81" w:rsidRPr="00360957" w:rsidRDefault="00DC6F81" w:rsidP="00CC1C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3F0" w:rsidRPr="00360957" w:rsidRDefault="00726717" w:rsidP="00F063F0">
      <w:pPr>
        <w:spacing w:after="0" w:line="360" w:lineRule="auto"/>
        <w:ind w:firstLine="709"/>
        <w:jc w:val="both"/>
        <w:rPr>
          <w:rFonts w:ascii="Helvetica" w:hAnsi="Helvetica" w:cs="Helvetica"/>
          <w:color w:val="323B45"/>
          <w:sz w:val="24"/>
          <w:szCs w:val="24"/>
          <w:shd w:val="clear" w:color="auto" w:fill="FFFFFF"/>
        </w:rPr>
      </w:pPr>
      <w:r w:rsidRPr="00360957"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  <w:t>1. С</w:t>
      </w:r>
      <w:r w:rsidR="00F063F0" w:rsidRPr="00360957"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  <w:t>очета</w:t>
      </w:r>
      <w:r w:rsidRPr="00360957"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  <w:t>ние</w:t>
      </w:r>
      <w:r w:rsidR="00F063F0" w:rsidRPr="00360957"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  <w:t xml:space="preserve"> в едином пространстве фактуры, цвета и поверхности разнообразных форм</w:t>
      </w:r>
      <w:r w:rsidR="0021529E"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  <w:t xml:space="preserve"> (Приложение 7)</w:t>
      </w:r>
      <w:r w:rsidR="00F063F0" w:rsidRPr="00360957">
        <w:rPr>
          <w:rFonts w:ascii="Helvetica" w:hAnsi="Helvetica" w:cs="Helvetica"/>
          <w:color w:val="323B45"/>
          <w:sz w:val="24"/>
          <w:szCs w:val="24"/>
          <w:shd w:val="clear" w:color="auto" w:fill="FFFFFF"/>
        </w:rPr>
        <w:t>.</w:t>
      </w:r>
    </w:p>
    <w:p w:rsidR="00F063F0" w:rsidRPr="00360957" w:rsidRDefault="009D2D97" w:rsidP="00F063F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  <w:t xml:space="preserve">2. Создание динамики. </w:t>
      </w:r>
    </w:p>
    <w:p w:rsidR="00F063F0" w:rsidRPr="00360957" w:rsidRDefault="009D2D97" w:rsidP="00F063F0">
      <w:pPr>
        <w:shd w:val="clear" w:color="auto" w:fill="FFFFFF"/>
        <w:spacing w:after="0" w:line="360" w:lineRule="auto"/>
        <w:ind w:firstLine="709"/>
        <w:jc w:val="both"/>
        <w:outlineLvl w:val="1"/>
        <w:rPr>
          <w:b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3. Н</w:t>
      </w:r>
      <w:r w:rsidR="00F063F0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еобычные формы в интерьере. </w:t>
      </w:r>
    </w:p>
    <w:p w:rsidR="00F063F0" w:rsidRPr="00360957" w:rsidRDefault="00F063F0" w:rsidP="00F063F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Это позволяет скрыть некоторые недостатки помещения, такие как асимметрию или низкие потолки.</w:t>
      </w:r>
    </w:p>
    <w:p w:rsidR="00F063F0" w:rsidRPr="00360957" w:rsidRDefault="009D2D97" w:rsidP="00013C42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В большом пространстве </w:t>
      </w:r>
      <w:r w:rsidR="00F063F0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примени</w:t>
      </w:r>
      <w:r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ма</w:t>
      </w:r>
      <w:r w:rsidR="00F063F0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нестандартн</w:t>
      </w:r>
      <w:r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="00F063F0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объемн</w:t>
      </w:r>
      <w:r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="00F063F0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геометри</w:t>
      </w:r>
      <w:r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F063F0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. Это создает интересное настроение и</w:t>
      </w:r>
      <w:r w:rsidR="001F317A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63F0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>прибавляет графичности спокойным интерьерам.</w:t>
      </w:r>
    </w:p>
    <w:p w:rsidR="001F317A" w:rsidRPr="00360957" w:rsidRDefault="00013C42" w:rsidP="00013C42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F317A" w:rsidRPr="00360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Безусловно, применяя необычные формы в интерьере, не забывайте о том, что они могут как украсить, так и навредить пространству. </w:t>
      </w:r>
    </w:p>
    <w:p w:rsidR="00316A40" w:rsidRPr="00360957" w:rsidRDefault="00A11909" w:rsidP="00316A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16A40" w:rsidRPr="00360957" w:rsidRDefault="00316A40" w:rsidP="00316A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5E4FAA" w:rsidRPr="00360957" w:rsidRDefault="005E4FAA" w:rsidP="00316A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60957">
        <w:rPr>
          <w:rFonts w:ascii="Times New Roman" w:hAnsi="Times New Roman"/>
          <w:color w:val="000000"/>
          <w:sz w:val="24"/>
          <w:szCs w:val="24"/>
        </w:rPr>
        <w:t xml:space="preserve">Геометрия в интерьере – это особая изюминка использования пространства и сочетаний. И если умело использовать, то можно не только исправить все недостатки помещения, но и добавить достоинств даже самому идеальному. Геометрия может упростить и украсить жизнь! </w:t>
      </w:r>
    </w:p>
    <w:p w:rsidR="005E4FAA" w:rsidRPr="00360957" w:rsidRDefault="005E4FAA" w:rsidP="00316A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0957">
        <w:rPr>
          <w:rFonts w:ascii="Times New Roman" w:hAnsi="Times New Roman"/>
          <w:color w:val="000000"/>
          <w:sz w:val="24"/>
          <w:szCs w:val="24"/>
        </w:rPr>
        <w:t>Моя гипотеза подтвердилась  -</w:t>
      </w:r>
      <w:r w:rsidRPr="00360957">
        <w:rPr>
          <w:rFonts w:ascii="Times New Roman" w:hAnsi="Times New Roman"/>
          <w:b/>
          <w:bCs/>
          <w:color w:val="000000"/>
          <w:sz w:val="24"/>
          <w:szCs w:val="24"/>
        </w:rPr>
        <w:t xml:space="preserve">  </w:t>
      </w:r>
      <w:r w:rsidRPr="00360957">
        <w:rPr>
          <w:rFonts w:ascii="Times New Roman" w:hAnsi="Times New Roman"/>
          <w:color w:val="000000"/>
          <w:sz w:val="24"/>
          <w:szCs w:val="24"/>
        </w:rPr>
        <w:t xml:space="preserve">искусство дизайна </w:t>
      </w:r>
      <w:r w:rsidR="00316A40" w:rsidRPr="00360957">
        <w:rPr>
          <w:rFonts w:ascii="Times New Roman" w:hAnsi="Times New Roman"/>
          <w:color w:val="000000"/>
          <w:sz w:val="24"/>
          <w:szCs w:val="24"/>
        </w:rPr>
        <w:t xml:space="preserve">действительно </w:t>
      </w:r>
      <w:r w:rsidRPr="00360957">
        <w:rPr>
          <w:rFonts w:ascii="Times New Roman" w:hAnsi="Times New Roman"/>
          <w:color w:val="000000"/>
          <w:sz w:val="24"/>
          <w:szCs w:val="24"/>
        </w:rPr>
        <w:t xml:space="preserve">тесно связано с геометрией. </w:t>
      </w:r>
    </w:p>
    <w:p w:rsidR="00316A40" w:rsidRPr="00360957" w:rsidRDefault="005E4FAA" w:rsidP="00316A4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 w:rsidRPr="00360957">
        <w:rPr>
          <w:rFonts w:ascii="Times New Roman" w:hAnsi="Times New Roman"/>
          <w:sz w:val="24"/>
          <w:szCs w:val="24"/>
        </w:rPr>
        <w:t xml:space="preserve">При планировании интерьера следует учитывать закономерности зрительного восприятия объектов: </w:t>
      </w:r>
    </w:p>
    <w:p w:rsidR="005E4FAA" w:rsidRPr="00360957" w:rsidRDefault="005E4FAA" w:rsidP="00316A4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 w:rsidRPr="00360957">
        <w:rPr>
          <w:rFonts w:ascii="Times New Roman" w:hAnsi="Times New Roman"/>
          <w:sz w:val="24"/>
          <w:szCs w:val="24"/>
        </w:rPr>
        <w:t>1.</w:t>
      </w:r>
      <w:r w:rsidR="00316A40" w:rsidRPr="00360957">
        <w:rPr>
          <w:rFonts w:ascii="Times New Roman" w:hAnsi="Times New Roman"/>
          <w:sz w:val="24"/>
          <w:szCs w:val="24"/>
        </w:rPr>
        <w:t xml:space="preserve"> </w:t>
      </w:r>
      <w:r w:rsidRPr="00360957">
        <w:rPr>
          <w:rFonts w:ascii="Times New Roman" w:hAnsi="Times New Roman"/>
          <w:sz w:val="24"/>
          <w:szCs w:val="24"/>
        </w:rPr>
        <w:t>Визуально можно расширить любое пространство, главное правильно подобрать геометрические фигуры и формы в  дизайне интерьеров для подчёркивания визуального расширения помещения.</w:t>
      </w:r>
      <w:r w:rsidRPr="00360957">
        <w:rPr>
          <w:rFonts w:ascii="Times New Roman" w:hAnsi="Times New Roman"/>
          <w:sz w:val="24"/>
          <w:szCs w:val="24"/>
        </w:rPr>
        <w:tab/>
      </w:r>
    </w:p>
    <w:p w:rsidR="005E4FAA" w:rsidRPr="00360957" w:rsidRDefault="005E4FAA" w:rsidP="00316A4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 w:rsidRPr="00360957">
        <w:rPr>
          <w:rFonts w:ascii="Times New Roman" w:hAnsi="Times New Roman"/>
          <w:sz w:val="24"/>
          <w:szCs w:val="24"/>
        </w:rPr>
        <w:t>2.</w:t>
      </w:r>
      <w:r w:rsidR="00316A40" w:rsidRPr="00360957">
        <w:rPr>
          <w:rFonts w:ascii="Times New Roman" w:hAnsi="Times New Roman"/>
          <w:sz w:val="24"/>
          <w:szCs w:val="24"/>
        </w:rPr>
        <w:t xml:space="preserve"> </w:t>
      </w:r>
      <w:r w:rsidRPr="00360957">
        <w:rPr>
          <w:rFonts w:ascii="Times New Roman" w:hAnsi="Times New Roman"/>
          <w:sz w:val="24"/>
          <w:szCs w:val="24"/>
        </w:rPr>
        <w:t>Визуально могут увеличивать пространство скошенные углы с использованием зеркал, мебели треугольной формы. Так же созданию иллюзии вместимости помогают горизонтальные и вертикальные контрастные по цветовой гамме линии.</w:t>
      </w:r>
    </w:p>
    <w:p w:rsidR="005E4FAA" w:rsidRPr="00360957" w:rsidRDefault="005E4FAA" w:rsidP="00316A4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 w:rsidRPr="00360957">
        <w:rPr>
          <w:rFonts w:ascii="Times New Roman" w:hAnsi="Times New Roman"/>
          <w:sz w:val="24"/>
          <w:szCs w:val="24"/>
        </w:rPr>
        <w:t>3.</w:t>
      </w:r>
      <w:r w:rsidR="00316A40" w:rsidRPr="00360957">
        <w:rPr>
          <w:rFonts w:ascii="Times New Roman" w:hAnsi="Times New Roman"/>
          <w:sz w:val="24"/>
          <w:szCs w:val="24"/>
        </w:rPr>
        <w:t xml:space="preserve"> </w:t>
      </w:r>
      <w:r w:rsidRPr="00360957">
        <w:rPr>
          <w:rFonts w:ascii="Times New Roman" w:hAnsi="Times New Roman"/>
          <w:sz w:val="24"/>
          <w:szCs w:val="24"/>
        </w:rPr>
        <w:t xml:space="preserve">Грамотно расставленные параллелепипеды создают иллюзию порядка, что так же создаёт комфорт, но не вызывает иллюзии расширенного пространства. </w:t>
      </w:r>
    </w:p>
    <w:p w:rsidR="00A11909" w:rsidRPr="00360957" w:rsidRDefault="00316A40" w:rsidP="00316A4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/>
          <w:sz w:val="24"/>
          <w:szCs w:val="24"/>
        </w:rPr>
        <w:t xml:space="preserve">4. </w:t>
      </w:r>
      <w:r w:rsidR="005E4FAA" w:rsidRPr="00360957">
        <w:rPr>
          <w:rFonts w:ascii="Times New Roman" w:hAnsi="Times New Roman"/>
          <w:sz w:val="24"/>
          <w:szCs w:val="24"/>
        </w:rPr>
        <w:t>Законы симметрии и асимметрии – краеугольные камни любого дизайнерского проекта, которые придают дизайну любого помещения отличительные черты.</w:t>
      </w:r>
      <w:r w:rsidR="005E4FAA" w:rsidRPr="00360957">
        <w:rPr>
          <w:rStyle w:val="apple-converted-space"/>
          <w:rFonts w:ascii="Times New Roman" w:hAnsi="Times New Roman"/>
          <w:sz w:val="24"/>
          <w:szCs w:val="24"/>
        </w:rPr>
        <w:t> </w:t>
      </w:r>
      <w:r w:rsidR="005E4FAA" w:rsidRPr="00360957">
        <w:rPr>
          <w:rFonts w:ascii="Times New Roman" w:hAnsi="Times New Roman"/>
          <w:sz w:val="24"/>
          <w:szCs w:val="24"/>
        </w:rPr>
        <w:t>Когда в качестве основополагающего принципа берется симметрия, то следует ожидать уравновешенности пространства, упорядоченности. Такой интерьер характерен для любителей спокойной, размеренной жизни, не склонных к авантюрам и сюрпризам. Асимметричное решение в дизайне характерно для динамичных, свободных, любящих творческий порыв. Выполнить такой дизайн несколько сложнее.</w:t>
      </w:r>
      <w:r w:rsidR="005E4FAA" w:rsidRPr="00360957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316A40" w:rsidRPr="00360957" w:rsidRDefault="00316A40">
      <w:pPr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562F" w:rsidRPr="00360957" w:rsidRDefault="00CC1CA8" w:rsidP="00013C42">
      <w:pPr>
        <w:shd w:val="clear" w:color="auto" w:fill="FFFFFF"/>
        <w:spacing w:before="540" w:after="30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Источники</w:t>
      </w:r>
      <w:r w:rsidR="00BC562F" w:rsidRPr="00360957">
        <w:rPr>
          <w:rFonts w:ascii="Times New Roman" w:hAnsi="Times New Roman" w:cs="Times New Roman"/>
          <w:b/>
          <w:sz w:val="24"/>
          <w:szCs w:val="24"/>
        </w:rPr>
        <w:t>:</w:t>
      </w:r>
    </w:p>
    <w:p w:rsidR="00BC562F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C562F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http://origami-do.ru/1121-stil-origami-v-interere.html</w:t>
        </w:r>
      </w:hyperlink>
    </w:p>
    <w:p w:rsidR="00BC562F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C562F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http://www.i2r.ru/static/255/out_7494.shtml</w:t>
        </w:r>
      </w:hyperlink>
    </w:p>
    <w:p w:rsidR="00BC562F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C562F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http://www.sfe.ru/v_articl_fenomenblin.php</w:t>
        </w:r>
      </w:hyperlink>
    </w:p>
    <w:p w:rsidR="00BC562F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C562F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http://www.practicum.org/index.php?option=com_content&amp;view=article&amp;id=60:2010-03-02-21-19-31&amp;catid=29:space&amp;Itemid=17</w:t>
        </w:r>
      </w:hyperlink>
    </w:p>
    <w:p w:rsidR="00BC562F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C562F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http://www.webmascon.com/topics/visual/13c.asp</w:t>
        </w:r>
      </w:hyperlink>
    </w:p>
    <w:p w:rsidR="00BC562F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BC562F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http://museum-design.ru/category/decoration/aktsenty/geometriya/</w:t>
        </w:r>
      </w:hyperlink>
    </w:p>
    <w:p w:rsidR="00B33361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B33361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https://www.livemaster.ru/topic/1872451-osnovy-kompozitsii-v-dizajne?&amp;inside=0&amp;wf</w:t>
        </w:r>
      </w:hyperlink>
      <w:r w:rsidR="00B33361" w:rsidRPr="00360957">
        <w:rPr>
          <w:rFonts w:ascii="Times New Roman" w:hAnsi="Times New Roman" w:cs="Times New Roman"/>
          <w:sz w:val="24"/>
          <w:szCs w:val="24"/>
        </w:rPr>
        <w:t>=</w:t>
      </w:r>
    </w:p>
    <w:p w:rsidR="00B33361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74DF1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http://pootdelke.ru/oboi/s-geometricheskim-risunkom.html</w:t>
        </w:r>
      </w:hyperlink>
    </w:p>
    <w:p w:rsidR="00774DF1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A11909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http://ideivk.ru/2016/02/05/geometriya-v-dizayne-sovety-professi/</w:t>
        </w:r>
      </w:hyperlink>
    </w:p>
    <w:p w:rsidR="00A11909" w:rsidRPr="00360957" w:rsidRDefault="00296BBE" w:rsidP="0083532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A11909" w:rsidRPr="00360957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https://roomble.com/ideas/soveti-i-idei/dizajn-i-dekor/kak-geometriya-pomozhet-oformit-kvartiru-mnenie-eksperta/</w:t>
        </w:r>
      </w:hyperlink>
    </w:p>
    <w:p w:rsidR="00A11909" w:rsidRDefault="00A11909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0957" w:rsidRDefault="00360957" w:rsidP="00360957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C5A2B" w:rsidRDefault="00BC5A2B" w:rsidP="00BC5A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957" w:rsidRDefault="00BC5A2B" w:rsidP="00BC5A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60957" w:rsidRPr="00360957">
        <w:rPr>
          <w:rFonts w:ascii="Times New Roman" w:hAnsi="Times New Roman" w:cs="Times New Roman"/>
          <w:sz w:val="24"/>
          <w:szCs w:val="24"/>
        </w:rPr>
        <w:t xml:space="preserve">еометрический центр </w:t>
      </w:r>
      <w:r>
        <w:rPr>
          <w:rFonts w:ascii="Times New Roman" w:hAnsi="Times New Roman" w:cs="Times New Roman"/>
          <w:sz w:val="24"/>
          <w:szCs w:val="24"/>
        </w:rPr>
        <w:t>композиции</w:t>
      </w:r>
    </w:p>
    <w:p w:rsidR="00BC5A2B" w:rsidRPr="00360957" w:rsidRDefault="00BC5A2B" w:rsidP="00BC5A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957" w:rsidRPr="00360957" w:rsidRDefault="00360957" w:rsidP="003609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0957">
        <w:rPr>
          <w:noProof/>
          <w:sz w:val="24"/>
          <w:szCs w:val="24"/>
          <w:lang w:eastAsia="ru-RU"/>
        </w:rPr>
        <w:drawing>
          <wp:inline distT="0" distB="0" distL="0" distR="0">
            <wp:extent cx="1921142" cy="1838527"/>
            <wp:effectExtent l="19050" t="0" r="2908" b="0"/>
            <wp:docPr id="6" name="Рисунок 1" descr="&amp;zcy;&amp;acy;&amp;kcy;&amp;ocy;&amp;ncy;&amp;ycy; &amp;kcy;&amp;ocy;&amp;mcy;&amp;pcy;&amp;ocy;&amp;zcy;&amp;i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acy;&amp;kcy;&amp;ocy;&amp;ncy;&amp;ycy; &amp;kcy;&amp;ocy;&amp;mcy;&amp;pcy;&amp;ocy;&amp;zcy;&amp;i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5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42" cy="183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2B" w:rsidRDefault="00BC5A2B" w:rsidP="00BC5A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2B" w:rsidRDefault="00BC5A2B" w:rsidP="00BC5A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2B" w:rsidRDefault="00BC5A2B" w:rsidP="00BC5A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2B" w:rsidRDefault="00BC5A2B" w:rsidP="00BC5A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957" w:rsidRPr="00360957" w:rsidRDefault="00BC5A2B" w:rsidP="00BC5A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60957" w:rsidRPr="0036095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центра</w:t>
      </w:r>
      <w:r w:rsidR="00360957" w:rsidRPr="00360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композиции</w:t>
      </w:r>
    </w:p>
    <w:p w:rsidR="00360957" w:rsidRPr="00360957" w:rsidRDefault="00360957" w:rsidP="0036095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9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60957" w:rsidRPr="00360957" w:rsidRDefault="00360957" w:rsidP="00360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9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2745" cy="2062480"/>
            <wp:effectExtent l="19050" t="0" r="8255" b="0"/>
            <wp:docPr id="7" name="Рисунок 4" descr="основы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новы композици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57" w:rsidRPr="00360957" w:rsidRDefault="00360957" w:rsidP="003609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60957" w:rsidRDefault="00360957" w:rsidP="00013C4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C5A2B" w:rsidRDefault="00BC5A2B" w:rsidP="00BC5A2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Статика и</w:t>
      </w:r>
      <w:r w:rsidRPr="003609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динамика в композиции</w:t>
      </w: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-1270</wp:posOffset>
            </wp:positionV>
            <wp:extent cx="3648710" cy="1906270"/>
            <wp:effectExtent l="19050" t="0" r="8890" b="0"/>
            <wp:wrapTight wrapText="bothSides">
              <wp:wrapPolygon edited="0">
                <wp:start x="-113" y="0"/>
                <wp:lineTo x="-113" y="21370"/>
                <wp:lineTo x="21653" y="21370"/>
                <wp:lineTo x="21653" y="0"/>
                <wp:lineTo x="-113" y="0"/>
              </wp:wrapPolygon>
            </wp:wrapTight>
            <wp:docPr id="15" name="Рисунок 6" descr="композиция в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позиция в дизайн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в композиции</w:t>
      </w:r>
    </w:p>
    <w:p w:rsidR="00BC5A2B" w:rsidRDefault="00BC5A2B" w:rsidP="00BC5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A2B" w:rsidRPr="00360957" w:rsidRDefault="00BC5A2B" w:rsidP="00BC5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9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7285" cy="1925955"/>
            <wp:effectExtent l="19050" t="0" r="0" b="0"/>
            <wp:docPr id="17" name="Рисунок 7" descr="ритмический 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тмический ря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2B" w:rsidRPr="00360957" w:rsidRDefault="00BC5A2B" w:rsidP="00BC5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9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A2B" w:rsidRDefault="00BC5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5A2B" w:rsidRDefault="00BC5A2B" w:rsidP="00BC5A2B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533B50" w:rsidRDefault="00BC5A2B" w:rsidP="00BC5A2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A2B">
        <w:rPr>
          <w:rFonts w:ascii="Times New Roman" w:hAnsi="Times New Roman" w:cs="Times New Roman"/>
          <w:sz w:val="24"/>
          <w:szCs w:val="24"/>
        </w:rPr>
        <w:t>Симметрия и асимметрия в композиции</w:t>
      </w:r>
    </w:p>
    <w:p w:rsidR="00533B50" w:rsidRDefault="00533B50" w:rsidP="00BC5A2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C5A2B" w:rsidRDefault="00BC5A2B" w:rsidP="00BC5A2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5545" cy="4192905"/>
            <wp:effectExtent l="19050" t="0" r="8255" b="0"/>
            <wp:docPr id="35" name="Рисунок 10" descr="перспект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спектив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2B" w:rsidRDefault="00BC5A2B" w:rsidP="00533B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A2B" w:rsidRPr="00360957" w:rsidRDefault="00BC5A2B" w:rsidP="00533B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416560</wp:posOffset>
            </wp:positionV>
            <wp:extent cx="2677160" cy="2091055"/>
            <wp:effectExtent l="19050" t="0" r="8890" b="0"/>
            <wp:wrapSquare wrapText="bothSides"/>
            <wp:docPr id="30" name="Рисунок 18" descr="&amp;scy;&amp;icy;&amp;mcy;&amp;mcy;&amp;iecy;&amp;tcy;&amp;rcy;&amp;icy;&amp;chcy;&amp;ncy;&amp;ycy;&amp;jcy; &amp;icy;&amp;ncy;&amp;tcy;&amp;iecy;&amp;rcy;&amp;softcy;&amp;ie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scy;&amp;icy;&amp;mcy;&amp;mcy;&amp;iecy;&amp;tcy;&amp;rcy;&amp;icy;&amp;chcy;&amp;ncy;&amp;ycy;&amp;jcy; &amp;icy;&amp;ncy;&amp;tcy;&amp;iecy;&amp;rcy;&amp;softcy;&amp;iecy;&amp;rcy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9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A2B" w:rsidRPr="00360957" w:rsidRDefault="00533B50" w:rsidP="00BC5A2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153670</wp:posOffset>
            </wp:positionV>
            <wp:extent cx="2740660" cy="2091055"/>
            <wp:effectExtent l="19050" t="0" r="2540" b="0"/>
            <wp:wrapSquare wrapText="bothSides"/>
            <wp:docPr id="32" name="Рисунок 21" descr="&amp;acy;&amp;scy;&amp;icy;&amp;mcy;&amp;mcy;&amp;iecy;&amp;tcy;&amp;rcy;&amp;icy;&amp;yacy; &amp;vcy; &amp;icy;&amp;ncy;&amp;tcy;&amp;iecy;&amp;rcy;&amp;softcy;&amp;ie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acy;&amp;scy;&amp;icy;&amp;mcy;&amp;mcy;&amp;iecy;&amp;tcy;&amp;rcy;&amp;icy;&amp;yacy; &amp;vcy; &amp;icy;&amp;ncy;&amp;tcy;&amp;iecy;&amp;rcy;&amp;softcy;&amp;ie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2B" w:rsidRPr="00360957" w:rsidRDefault="00BC5A2B" w:rsidP="00BC5A2B">
      <w:pPr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A1858" w:rsidRDefault="003A1858" w:rsidP="003A1858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A1858" w:rsidRPr="0021529E" w:rsidRDefault="003A1858" w:rsidP="0021529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29E">
        <w:rPr>
          <w:rFonts w:ascii="Times New Roman" w:hAnsi="Times New Roman" w:cs="Times New Roman"/>
          <w:b/>
          <w:sz w:val="24"/>
          <w:szCs w:val="24"/>
        </w:rPr>
        <w:t xml:space="preserve">Геометрические рисунки и формы </w:t>
      </w:r>
      <w:r w:rsidR="0021529E">
        <w:rPr>
          <w:rFonts w:ascii="Times New Roman" w:hAnsi="Times New Roman" w:cs="Times New Roman"/>
          <w:b/>
          <w:sz w:val="24"/>
          <w:szCs w:val="24"/>
        </w:rPr>
        <w:t>в интерьере</w:t>
      </w:r>
    </w:p>
    <w:p w:rsidR="003A1858" w:rsidRPr="00360957" w:rsidRDefault="0021529E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106045</wp:posOffset>
            </wp:positionV>
            <wp:extent cx="2238375" cy="1799590"/>
            <wp:effectExtent l="19050" t="0" r="9525" b="0"/>
            <wp:wrapTight wrapText="bothSides">
              <wp:wrapPolygon edited="0">
                <wp:start x="-184" y="0"/>
                <wp:lineTo x="-184" y="21265"/>
                <wp:lineTo x="21692" y="21265"/>
                <wp:lineTo x="21692" y="0"/>
                <wp:lineTo x="-184" y="0"/>
              </wp:wrapPolygon>
            </wp:wrapTight>
            <wp:docPr id="38" name="Рисунок 27" descr="&amp;Kcy;&amp;acy;&amp;rcy;&amp;tcy;&amp;icy;&amp;ncy;&amp;kcy;&amp;icy; &amp;pcy;&amp;ocy; &amp;zcy;&amp;acy;&amp;pcy;&amp;rcy;&amp;ocy;&amp;scy;&amp;ucy; &amp;gcy;&amp;iecy;&amp;ocy;&amp;mcy;&amp;iecy;&amp;tcy;&amp;rcy;&amp;icy;&amp;yacy; &amp;ncy;&amp;acy; &amp;ocy;&amp;bcy;&amp;ocy;&amp;ya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Kcy;&amp;acy;&amp;rcy;&amp;tcy;&amp;icy;&amp;ncy;&amp;kcy;&amp;icy; &amp;pcy;&amp;ocy; &amp;zcy;&amp;acy;&amp;pcy;&amp;rcy;&amp;ocy;&amp;scy;&amp;ucy; &amp;gcy;&amp;iecy;&amp;ocy;&amp;mcy;&amp;iecy;&amp;tcy;&amp;rcy;&amp;icy;&amp;yacy; &amp;ncy;&amp;acy; &amp;ocy;&amp;bcy;&amp;ocy;&amp;yacy;&amp;khcy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8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57150</wp:posOffset>
            </wp:positionV>
            <wp:extent cx="1353185" cy="1906270"/>
            <wp:effectExtent l="19050" t="0" r="0" b="0"/>
            <wp:wrapTight wrapText="bothSides">
              <wp:wrapPolygon edited="0">
                <wp:start x="-304" y="0"/>
                <wp:lineTo x="-304" y="21370"/>
                <wp:lineTo x="21590" y="21370"/>
                <wp:lineTo x="21590" y="0"/>
                <wp:lineTo x="-304" y="0"/>
              </wp:wrapPolygon>
            </wp:wrapTight>
            <wp:docPr id="44" name="Рисунок 3" descr="1geometric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geometricdecor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8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241935</wp:posOffset>
            </wp:positionV>
            <wp:extent cx="1790065" cy="1799590"/>
            <wp:effectExtent l="19050" t="0" r="635" b="0"/>
            <wp:wrapSquare wrapText="bothSides"/>
            <wp:docPr id="37" name="Рисунок 24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21529E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162560</wp:posOffset>
            </wp:positionV>
            <wp:extent cx="2558415" cy="2014855"/>
            <wp:effectExtent l="19050" t="0" r="0" b="0"/>
            <wp:wrapThrough wrapText="bothSides">
              <wp:wrapPolygon edited="0">
                <wp:start x="-161" y="0"/>
                <wp:lineTo x="-161" y="21443"/>
                <wp:lineTo x="21552" y="21443"/>
                <wp:lineTo x="21552" y="0"/>
                <wp:lineTo x="-161" y="0"/>
              </wp:wrapPolygon>
            </wp:wrapThrough>
            <wp:docPr id="40" name="Рисунок 33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162560</wp:posOffset>
            </wp:positionV>
            <wp:extent cx="1447800" cy="2149475"/>
            <wp:effectExtent l="19050" t="0" r="0" b="0"/>
            <wp:wrapTight wrapText="bothSides">
              <wp:wrapPolygon edited="0">
                <wp:start x="-284" y="0"/>
                <wp:lineTo x="-284" y="21440"/>
                <wp:lineTo x="21600" y="21440"/>
                <wp:lineTo x="21600" y="0"/>
                <wp:lineTo x="-284" y="0"/>
              </wp:wrapPolygon>
            </wp:wrapTight>
            <wp:docPr id="46" name="Рисунок 42" descr="&amp;Scy;&amp;kcy;&amp;acy;&amp;tcy;&amp;iecy;&amp;rcy;&amp;tcy;&amp;softcy; &amp;scy; &amp;gcy;&amp;iecy;&amp;ocy;&amp;mcy;&amp;iecy;&amp;tcy;&amp;rcy;&amp;icy;&amp;chcy;&amp;iecy;&amp;scy;&amp;kcy;&amp;icy;&amp;mcy; &amp;pcy;&amp;rcy;&amp;icy;&amp;ncy;&amp;tcy;&amp;ocy;&amp;m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Scy;&amp;kcy;&amp;acy;&amp;tcy;&amp;iecy;&amp;rcy;&amp;tcy;&amp;softcy; &amp;scy; &amp;gcy;&amp;iecy;&amp;ocy;&amp;mcy;&amp;iecy;&amp;tcy;&amp;rcy;&amp;icy;&amp;chcy;&amp;iecy;&amp;scy;&amp;kcy;&amp;icy;&amp;mcy; &amp;pcy;&amp;rcy;&amp;icy;&amp;ncy;&amp;tcy;&amp;ocy;&amp;mcy;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1692275</wp:posOffset>
            </wp:positionV>
            <wp:extent cx="2616835" cy="1643380"/>
            <wp:effectExtent l="19050" t="0" r="0" b="0"/>
            <wp:wrapThrough wrapText="bothSides">
              <wp:wrapPolygon edited="0">
                <wp:start x="629" y="0"/>
                <wp:lineTo x="-157" y="1753"/>
                <wp:lineTo x="-157" y="20031"/>
                <wp:lineTo x="472" y="21283"/>
                <wp:lineTo x="629" y="21283"/>
                <wp:lineTo x="20756" y="21283"/>
                <wp:lineTo x="20913" y="21283"/>
                <wp:lineTo x="21542" y="20281"/>
                <wp:lineTo x="21542" y="1753"/>
                <wp:lineTo x="21228" y="250"/>
                <wp:lineTo x="20756" y="0"/>
                <wp:lineTo x="629" y="0"/>
              </wp:wrapPolygon>
            </wp:wrapThrough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c_01_03-455x28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64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1858" w:rsidRPr="00360957" w:rsidRDefault="003A1858" w:rsidP="003A1858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3A1858" w:rsidP="003A185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ab/>
      </w:r>
      <w:r w:rsidRPr="00360957">
        <w:rPr>
          <w:rFonts w:ascii="Times New Roman" w:hAnsi="Times New Roman" w:cs="Times New Roman"/>
          <w:sz w:val="24"/>
          <w:szCs w:val="24"/>
        </w:rPr>
        <w:tab/>
      </w: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Default="0021529E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228600</wp:posOffset>
            </wp:positionV>
            <wp:extent cx="1560830" cy="1458595"/>
            <wp:effectExtent l="19050" t="0" r="1270" b="0"/>
            <wp:wrapTight wrapText="bothSides">
              <wp:wrapPolygon edited="0">
                <wp:start x="-264" y="0"/>
                <wp:lineTo x="-264" y="21440"/>
                <wp:lineTo x="21618" y="21440"/>
                <wp:lineTo x="21618" y="0"/>
                <wp:lineTo x="-264" y="0"/>
              </wp:wrapPolygon>
            </wp:wrapTight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c_02_02-455x4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858" w:rsidRPr="00360957" w:rsidRDefault="0021529E" w:rsidP="003A1858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207645</wp:posOffset>
            </wp:positionV>
            <wp:extent cx="2120900" cy="1672590"/>
            <wp:effectExtent l="19050" t="0" r="0" b="0"/>
            <wp:wrapThrough wrapText="bothSides">
              <wp:wrapPolygon edited="0">
                <wp:start x="-194" y="0"/>
                <wp:lineTo x="-194" y="21403"/>
                <wp:lineTo x="21535" y="21403"/>
                <wp:lineTo x="21535" y="0"/>
                <wp:lineTo x="-194" y="0"/>
              </wp:wrapPolygon>
            </wp:wrapThrough>
            <wp:docPr id="47" name="Рисунок 2" descr="7geometric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geometricdecor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858" w:rsidRDefault="003A1858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1858" w:rsidRDefault="003A1858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1858" w:rsidRDefault="003A1858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1858" w:rsidRDefault="003A1858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1858" w:rsidRDefault="003A1858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1858" w:rsidRDefault="003A1858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1858" w:rsidRDefault="003A1858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529E" w:rsidRDefault="003A1858" w:rsidP="0021529E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ab/>
      </w:r>
    </w:p>
    <w:p w:rsidR="0021529E" w:rsidRDefault="0021529E" w:rsidP="002152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A1858" w:rsidRPr="00360957" w:rsidRDefault="003A1858" w:rsidP="002152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Стиль оригами в дизайне</w:t>
      </w:r>
    </w:p>
    <w:p w:rsidR="003A1858" w:rsidRPr="00360957" w:rsidRDefault="003A1858" w:rsidP="003A18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234950</wp:posOffset>
            </wp:positionV>
            <wp:extent cx="1585595" cy="2392680"/>
            <wp:effectExtent l="19050" t="0" r="0" b="0"/>
            <wp:wrapTight wrapText="bothSides">
              <wp:wrapPolygon edited="0">
                <wp:start x="-260" y="0"/>
                <wp:lineTo x="-260" y="21497"/>
                <wp:lineTo x="21539" y="21497"/>
                <wp:lineTo x="21539" y="0"/>
                <wp:lineTo x="-260" y="0"/>
              </wp:wrapPolygon>
            </wp:wrapTight>
            <wp:docPr id="48" name="Рисунок 36" descr="&amp;Kcy;&amp;acy;&amp;rcy;&amp;tcy;&amp;icy;&amp;ncy;&amp;kcy;&amp;icy; &amp;pcy;&amp;ocy; &amp;zcy;&amp;acy;&amp;pcy;&amp;rcy;&amp;ocy;&amp;scy;&amp;ucy; &amp;scy;&amp;tcy;&amp;icy;&amp;lcy;&amp;softcy; &amp;ocy;&amp;rcy;&amp;icy;&amp;gcy;&amp;acy;&amp;mcy;&amp;icy; &amp;vcy; &amp;icy;&amp;ncy;&amp;tcy;&amp;iecy;&amp;rcy;&amp;softcy;&amp;ie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&amp;Kcy;&amp;acy;&amp;rcy;&amp;tcy;&amp;icy;&amp;ncy;&amp;kcy;&amp;icy; &amp;pcy;&amp;ocy; &amp;zcy;&amp;acy;&amp;pcy;&amp;rcy;&amp;ocy;&amp;scy;&amp;ucy; &amp;scy;&amp;tcy;&amp;icy;&amp;lcy;&amp;softcy; &amp;ocy;&amp;rcy;&amp;icy;&amp;gcy;&amp;acy;&amp;mcy;&amp;icy; &amp;vcy; &amp;icy;&amp;ncy;&amp;tcy;&amp;iecy;&amp;rcy;&amp;softcy;&amp;ie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166370</wp:posOffset>
            </wp:positionV>
            <wp:extent cx="3395345" cy="2081530"/>
            <wp:effectExtent l="19050" t="0" r="0" b="0"/>
            <wp:wrapThrough wrapText="bothSides">
              <wp:wrapPolygon edited="0">
                <wp:start x="-121" y="0"/>
                <wp:lineTo x="-121" y="21350"/>
                <wp:lineTo x="21572" y="21350"/>
                <wp:lineTo x="21572" y="0"/>
                <wp:lineTo x="-121" y="0"/>
              </wp:wrapPolygon>
            </wp:wrapThrough>
            <wp:docPr id="49" name="Рисунок 39" descr="&amp;Kcy;&amp;acy;&amp;rcy;&amp;tcy;&amp;icy;&amp;ncy;&amp;kcy;&amp;icy; &amp;pcy;&amp;ocy; &amp;zcy;&amp;acy;&amp;pcy;&amp;rcy;&amp;ocy;&amp;scy;&amp;ucy; &amp;scy;&amp;tcy;&amp;icy;&amp;lcy;&amp;softcy; &amp;ocy;&amp;rcy;&amp;icy;&amp;gcy;&amp;acy;&amp;mcy;&amp;icy; &amp;vcy; &amp;icy;&amp;ncy;&amp;tcy;&amp;iecy;&amp;rcy;&amp;softcy;&amp;ie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&amp;Kcy;&amp;acy;&amp;rcy;&amp;tcy;&amp;icy;&amp;ncy;&amp;kcy;&amp;icy; &amp;pcy;&amp;ocy; &amp;zcy;&amp;acy;&amp;pcy;&amp;rcy;&amp;ocy;&amp;scy;&amp;ucy; &amp;scy;&amp;tcy;&amp;icy;&amp;lcy;&amp;softcy; &amp;ocy;&amp;rcy;&amp;icy;&amp;gcy;&amp;acy;&amp;mcy;&amp;icy; &amp;vcy; &amp;icy;&amp;ncy;&amp;tcy;&amp;iecy;&amp;rcy;&amp;softcy;&amp;ie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Pr="00360957" w:rsidRDefault="003A1858" w:rsidP="0021529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Паркеты в дизайне</w:t>
      </w: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153035</wp:posOffset>
            </wp:positionV>
            <wp:extent cx="2858135" cy="2849880"/>
            <wp:effectExtent l="19050" t="0" r="0" b="0"/>
            <wp:wrapThrough wrapText="bothSides">
              <wp:wrapPolygon edited="0">
                <wp:start x="-144" y="0"/>
                <wp:lineTo x="-144" y="21513"/>
                <wp:lineTo x="21595" y="21513"/>
                <wp:lineTo x="21595" y="0"/>
                <wp:lineTo x="-144" y="0"/>
              </wp:wrapPolygon>
            </wp:wrapThrough>
            <wp:docPr id="50" name="Рисунок 8" descr="222235735e2f9749147.5513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35735e2f9749147.5513473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152400</wp:posOffset>
            </wp:positionV>
            <wp:extent cx="2422525" cy="1818640"/>
            <wp:effectExtent l="19050" t="0" r="0" b="0"/>
            <wp:wrapTight wrapText="bothSides">
              <wp:wrapPolygon edited="0">
                <wp:start x="-170" y="0"/>
                <wp:lineTo x="-170" y="21268"/>
                <wp:lineTo x="21572" y="21268"/>
                <wp:lineTo x="21572" y="0"/>
                <wp:lineTo x="-170" y="0"/>
              </wp:wrapPolygon>
            </wp:wrapTight>
            <wp:docPr id="51" name="Рисунок 48" descr="&amp;Kcy;&amp;acy;&amp;rcy;&amp;tcy;&amp;icy;&amp;ncy;&amp;kcy;&amp;icy; &amp;pcy;&amp;ocy; &amp;zcy;&amp;acy;&amp;pcy;&amp;rcy;&amp;ocy;&amp;scy;&amp;ucy; &amp;gcy;&amp;iecy;&amp;ocy;&amp;mcy; &amp;rcy;&amp;icy;&amp;scy;&amp;ucy;&amp;ncy;&amp;ocy;&amp;kcy; &amp;ncy;&amp;acy; &amp;pcy;&amp;acy;&amp;rcy;&amp;kcy;&amp;iecy;&amp;tcy;&amp;iecy; &amp;vcy; &amp;icy;&amp;ncy;&amp;tcy;&amp;iecy;&amp;rcy;&amp;softcy;&amp;ie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&amp;Kcy;&amp;acy;&amp;rcy;&amp;tcy;&amp;icy;&amp;ncy;&amp;kcy;&amp;icy; &amp;pcy;&amp;ocy; &amp;zcy;&amp;acy;&amp;pcy;&amp;rcy;&amp;ocy;&amp;scy;&amp;ucy; &amp;gcy;&amp;iecy;&amp;ocy;&amp;mcy; &amp;rcy;&amp;icy;&amp;scy;&amp;ucy;&amp;ncy;&amp;ocy;&amp;kcy; &amp;ncy;&amp;acy; &amp;pcy;&amp;acy;&amp;rcy;&amp;kcy;&amp;iecy;&amp;tcy;&amp;iecy; &amp;vcy; &amp;icy;&amp;ncy;&amp;tcy;&amp;iecy;&amp;rcy;&amp;softcy;&amp;ie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529E" w:rsidRDefault="0021529E" w:rsidP="002152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21529E" w:rsidRPr="0021529E" w:rsidRDefault="0021529E" w:rsidP="002152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29E">
        <w:rPr>
          <w:rFonts w:ascii="Times New Roman" w:hAnsi="Times New Roman" w:cs="Times New Roman"/>
          <w:b/>
          <w:sz w:val="24"/>
          <w:szCs w:val="24"/>
        </w:rPr>
        <w:t>Геометрические фигуры в интерьере</w:t>
      </w:r>
    </w:p>
    <w:p w:rsidR="003A1858" w:rsidRPr="00360957" w:rsidRDefault="0021529E" w:rsidP="003A18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50165</wp:posOffset>
            </wp:positionV>
            <wp:extent cx="2503170" cy="1880870"/>
            <wp:effectExtent l="19050" t="0" r="0" b="0"/>
            <wp:wrapThrough wrapText="bothSides">
              <wp:wrapPolygon edited="0">
                <wp:start x="-164" y="0"/>
                <wp:lineTo x="-164" y="21440"/>
                <wp:lineTo x="21534" y="21440"/>
                <wp:lineTo x="21534" y="0"/>
                <wp:lineTo x="-164" y="0"/>
              </wp:wrapPolygon>
            </wp:wrapThrough>
            <wp:docPr id="53" name="Рисунок 54" descr="http://www.mebeleon.com/upload/iblock/e58/e58326a4981489eacddf00c9611fa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ebeleon.com/upload/iblock/e58/e58326a4981489eacddf00c9611faba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50165</wp:posOffset>
            </wp:positionV>
            <wp:extent cx="3093720" cy="1838325"/>
            <wp:effectExtent l="19050" t="0" r="0" b="0"/>
            <wp:wrapThrough wrapText="bothSides">
              <wp:wrapPolygon edited="0">
                <wp:start x="-133" y="0"/>
                <wp:lineTo x="-133" y="21488"/>
                <wp:lineTo x="21547" y="21488"/>
                <wp:lineTo x="21547" y="0"/>
                <wp:lineTo x="-133" y="0"/>
              </wp:wrapPolygon>
            </wp:wrapThrough>
            <wp:docPr id="52" name="Рисунок 51" descr="http://suntown.com.ua/wp-content/uploads/2012/09/dining-table_0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untown.com.ua/wp-content/uploads/2012/09/dining-table_02_0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208915</wp:posOffset>
            </wp:positionV>
            <wp:extent cx="3278505" cy="2586990"/>
            <wp:effectExtent l="19050" t="0" r="0" b="0"/>
            <wp:wrapThrough wrapText="bothSides">
              <wp:wrapPolygon edited="0">
                <wp:start x="-126" y="0"/>
                <wp:lineTo x="-126" y="21473"/>
                <wp:lineTo x="21587" y="21473"/>
                <wp:lineTo x="21587" y="0"/>
                <wp:lineTo x="-126" y="0"/>
              </wp:wrapPolygon>
            </wp:wrapThrough>
            <wp:docPr id="54" name="Рисунок 57" descr="http://interiorsmall.ru/wp-content/uploads/studio-living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nteriorsmall.ru/wp-content/uploads/studio-living-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3A18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29E" w:rsidRDefault="0021529E" w:rsidP="002152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21529E" w:rsidRDefault="0021529E" w:rsidP="002152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858" w:rsidRPr="00360957" w:rsidRDefault="003A1858" w:rsidP="002152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957">
        <w:rPr>
          <w:rFonts w:ascii="Times New Roman" w:hAnsi="Times New Roman" w:cs="Times New Roman"/>
          <w:b/>
          <w:sz w:val="24"/>
          <w:szCs w:val="24"/>
        </w:rPr>
        <w:t>Современные тренды интерьера на 2016-2017 год</w:t>
      </w:r>
    </w:p>
    <w:p w:rsidR="003A1858" w:rsidRPr="00360957" w:rsidRDefault="0021529E" w:rsidP="003A18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215265</wp:posOffset>
            </wp:positionV>
            <wp:extent cx="2509520" cy="1722120"/>
            <wp:effectExtent l="19050" t="0" r="5080" b="0"/>
            <wp:wrapThrough wrapText="bothSides">
              <wp:wrapPolygon edited="0">
                <wp:start x="-164" y="0"/>
                <wp:lineTo x="-164" y="21265"/>
                <wp:lineTo x="21644" y="21265"/>
                <wp:lineTo x="21644" y="0"/>
                <wp:lineTo x="-164" y="0"/>
              </wp:wrapPolygon>
            </wp:wrapThrough>
            <wp:docPr id="55" name="Рисунок 1" descr="Геометрия в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я в дизайне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215265</wp:posOffset>
            </wp:positionV>
            <wp:extent cx="2399665" cy="1804035"/>
            <wp:effectExtent l="19050" t="0" r="635" b="0"/>
            <wp:wrapThrough wrapText="bothSides">
              <wp:wrapPolygon edited="0">
                <wp:start x="-171" y="0"/>
                <wp:lineTo x="-171" y="21440"/>
                <wp:lineTo x="21606" y="21440"/>
                <wp:lineTo x="21606" y="0"/>
                <wp:lineTo x="-171" y="0"/>
              </wp:wrapPolygon>
            </wp:wrapThrough>
            <wp:docPr id="56" name="Рисунок 4" descr="Приемы в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емы в дизайн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858" w:rsidRPr="00360957" w:rsidRDefault="003A1858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</w:p>
    <w:p w:rsidR="003A1858" w:rsidRPr="00360957" w:rsidRDefault="003A1858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</w:p>
    <w:p w:rsidR="003A1858" w:rsidRPr="00360957" w:rsidRDefault="003A1858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</w:p>
    <w:p w:rsidR="003A1858" w:rsidRPr="00360957" w:rsidRDefault="003A1858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</w:p>
    <w:p w:rsidR="003A1858" w:rsidRDefault="003A1858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</w:p>
    <w:p w:rsidR="0021529E" w:rsidRDefault="0021529E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</w:p>
    <w:p w:rsidR="0021529E" w:rsidRDefault="0021529E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</w:p>
    <w:p w:rsidR="0021529E" w:rsidRDefault="0021529E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23B45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255270</wp:posOffset>
            </wp:positionV>
            <wp:extent cx="2893695" cy="1935480"/>
            <wp:effectExtent l="19050" t="0" r="1905" b="0"/>
            <wp:wrapThrough wrapText="bothSides">
              <wp:wrapPolygon edited="0">
                <wp:start x="-142" y="0"/>
                <wp:lineTo x="-142" y="21472"/>
                <wp:lineTo x="21614" y="21472"/>
                <wp:lineTo x="21614" y="0"/>
                <wp:lineTo x="-142" y="0"/>
              </wp:wrapPolygon>
            </wp:wrapThrough>
            <wp:docPr id="57" name="Рисунок 7" descr="Дизайнерские при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зайнерские приемы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9E" w:rsidRPr="00360957" w:rsidRDefault="0021529E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23B45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50800</wp:posOffset>
            </wp:positionV>
            <wp:extent cx="2743200" cy="1828800"/>
            <wp:effectExtent l="19050" t="0" r="0" b="0"/>
            <wp:wrapThrough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hrough>
            <wp:docPr id="58" name="Рисунок 13" descr="Скругленные у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угленные углы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858" w:rsidRPr="00360957" w:rsidRDefault="003A1858" w:rsidP="003A185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323B45"/>
          <w:sz w:val="24"/>
          <w:szCs w:val="24"/>
          <w:shd w:val="clear" w:color="auto" w:fill="FFFFFF"/>
        </w:rPr>
      </w:pPr>
    </w:p>
    <w:p w:rsidR="003A1858" w:rsidRPr="00360957" w:rsidRDefault="003A1858" w:rsidP="003A1858">
      <w:pPr>
        <w:shd w:val="clear" w:color="auto" w:fill="FFFFFF"/>
        <w:spacing w:before="540" w:after="300" w:line="240" w:lineRule="auto"/>
        <w:jc w:val="both"/>
        <w:outlineLvl w:val="1"/>
        <w:rPr>
          <w:b/>
          <w:sz w:val="24"/>
          <w:szCs w:val="24"/>
        </w:rPr>
      </w:pPr>
    </w:p>
    <w:p w:rsidR="003A1858" w:rsidRPr="00360957" w:rsidRDefault="003A1858" w:rsidP="003A1858">
      <w:pPr>
        <w:shd w:val="clear" w:color="auto" w:fill="FFFFFF"/>
        <w:spacing w:before="540" w:after="300" w:line="240" w:lineRule="auto"/>
        <w:jc w:val="both"/>
        <w:outlineLvl w:val="1"/>
        <w:rPr>
          <w:b/>
          <w:sz w:val="24"/>
          <w:szCs w:val="24"/>
        </w:rPr>
      </w:pPr>
    </w:p>
    <w:p w:rsidR="003A1858" w:rsidRPr="00360957" w:rsidRDefault="003A1858" w:rsidP="003A18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32A" w:rsidRDefault="00FF232A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F232A">
      <w:pPr>
        <w:spacing w:after="0" w:line="360" w:lineRule="auto"/>
        <w:jc w:val="both"/>
        <w:rPr>
          <w:sz w:val="24"/>
          <w:szCs w:val="24"/>
        </w:rPr>
      </w:pPr>
    </w:p>
    <w:p w:rsidR="00FB6455" w:rsidRDefault="00FB6455" w:rsidP="00FB6455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8</w:t>
      </w:r>
    </w:p>
    <w:p w:rsidR="00FB6455" w:rsidRDefault="00FB6455" w:rsidP="00FF232A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3D7E78" wp14:editId="3429A0AE">
            <wp:extent cx="6642683" cy="147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9525" cy="147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7ED0B4" wp14:editId="5A529407">
            <wp:extent cx="2428875" cy="2428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45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30C126" wp14:editId="7B59033A">
            <wp:extent cx="3790950" cy="24106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29158" cy="249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55" w:rsidRPr="00FB6455" w:rsidRDefault="00FB6455" w:rsidP="00FF232A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AC864E" wp14:editId="20E4D9BE">
            <wp:extent cx="2028825" cy="24831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33238" cy="24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8584D0" wp14:editId="78ED6BBB">
            <wp:extent cx="232410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7634" cy="24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05C9C0" wp14:editId="010911DB">
            <wp:extent cx="1943100" cy="24599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48323" cy="246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3394A5" wp14:editId="15572C81">
            <wp:extent cx="2893217" cy="2314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21423" cy="233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45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49EF5D" wp14:editId="7799282E">
            <wp:extent cx="3101651" cy="2346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12107" cy="23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455" w:rsidRPr="00FB6455" w:rsidSect="00360957">
      <w:footerReference w:type="default" r:id="rId52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BBE" w:rsidRDefault="00296BBE" w:rsidP="00F770D9">
      <w:pPr>
        <w:spacing w:after="0" w:line="240" w:lineRule="auto"/>
      </w:pPr>
      <w:r>
        <w:separator/>
      </w:r>
    </w:p>
  </w:endnote>
  <w:endnote w:type="continuationSeparator" w:id="0">
    <w:p w:rsidR="00296BBE" w:rsidRDefault="00296BBE" w:rsidP="00F77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08454"/>
      <w:docPartObj>
        <w:docPartGallery w:val="Page Numbers (Bottom of Page)"/>
        <w:docPartUnique/>
      </w:docPartObj>
    </w:sdtPr>
    <w:sdtEndPr/>
    <w:sdtContent>
      <w:p w:rsidR="0021529E" w:rsidRDefault="00253B4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518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21529E" w:rsidRDefault="0021529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BBE" w:rsidRDefault="00296BBE" w:rsidP="00F770D9">
      <w:pPr>
        <w:spacing w:after="0" w:line="240" w:lineRule="auto"/>
      </w:pPr>
      <w:r>
        <w:separator/>
      </w:r>
    </w:p>
  </w:footnote>
  <w:footnote w:type="continuationSeparator" w:id="0">
    <w:p w:rsidR="00296BBE" w:rsidRDefault="00296BBE" w:rsidP="00F77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2CA4"/>
    <w:multiLevelType w:val="hybridMultilevel"/>
    <w:tmpl w:val="7C761F46"/>
    <w:lvl w:ilvl="0" w:tplc="D69EF90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FC3771"/>
    <w:multiLevelType w:val="hybridMultilevel"/>
    <w:tmpl w:val="D7881CF0"/>
    <w:lvl w:ilvl="0" w:tplc="D09A2BD4">
      <w:start w:val="1"/>
      <w:numFmt w:val="decimal"/>
      <w:lvlText w:val="%1."/>
      <w:lvlJc w:val="left"/>
      <w:pPr>
        <w:ind w:left="76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C704A89"/>
    <w:multiLevelType w:val="hybridMultilevel"/>
    <w:tmpl w:val="E5CA3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979CD"/>
    <w:multiLevelType w:val="hybridMultilevel"/>
    <w:tmpl w:val="6E482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E37FA"/>
    <w:multiLevelType w:val="hybridMultilevel"/>
    <w:tmpl w:val="730E80F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4A208B"/>
    <w:multiLevelType w:val="multilevel"/>
    <w:tmpl w:val="5B0435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38EF6E06"/>
    <w:multiLevelType w:val="hybridMultilevel"/>
    <w:tmpl w:val="DA00D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843125"/>
    <w:multiLevelType w:val="hybridMultilevel"/>
    <w:tmpl w:val="F8D6D42A"/>
    <w:lvl w:ilvl="0" w:tplc="E060429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71654"/>
    <w:multiLevelType w:val="hybridMultilevel"/>
    <w:tmpl w:val="6E0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66ACE"/>
    <w:multiLevelType w:val="hybridMultilevel"/>
    <w:tmpl w:val="67F247A4"/>
    <w:lvl w:ilvl="0" w:tplc="6382D6D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BC52C32"/>
    <w:multiLevelType w:val="hybridMultilevel"/>
    <w:tmpl w:val="A7DC3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8B16FF"/>
    <w:multiLevelType w:val="hybridMultilevel"/>
    <w:tmpl w:val="CECAB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6"/>
  </w:num>
  <w:num w:numId="5">
    <w:abstractNumId w:val="10"/>
  </w:num>
  <w:num w:numId="6">
    <w:abstractNumId w:val="5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483A"/>
    <w:rsid w:val="00013C42"/>
    <w:rsid w:val="000176FC"/>
    <w:rsid w:val="00024538"/>
    <w:rsid w:val="00036673"/>
    <w:rsid w:val="00037146"/>
    <w:rsid w:val="000520F6"/>
    <w:rsid w:val="000729DC"/>
    <w:rsid w:val="000827C0"/>
    <w:rsid w:val="000923D5"/>
    <w:rsid w:val="000A696E"/>
    <w:rsid w:val="000C72C0"/>
    <w:rsid w:val="00104150"/>
    <w:rsid w:val="001265D9"/>
    <w:rsid w:val="00136DCF"/>
    <w:rsid w:val="00142367"/>
    <w:rsid w:val="001A4703"/>
    <w:rsid w:val="001D69AD"/>
    <w:rsid w:val="001F317A"/>
    <w:rsid w:val="00201698"/>
    <w:rsid w:val="0021529E"/>
    <w:rsid w:val="00251A76"/>
    <w:rsid w:val="00253B45"/>
    <w:rsid w:val="00296BBE"/>
    <w:rsid w:val="002F5B30"/>
    <w:rsid w:val="00316A40"/>
    <w:rsid w:val="003322C3"/>
    <w:rsid w:val="0034371D"/>
    <w:rsid w:val="00360957"/>
    <w:rsid w:val="003959D5"/>
    <w:rsid w:val="003A1858"/>
    <w:rsid w:val="003E035E"/>
    <w:rsid w:val="0042066B"/>
    <w:rsid w:val="004751A5"/>
    <w:rsid w:val="004E2521"/>
    <w:rsid w:val="00524355"/>
    <w:rsid w:val="00533B50"/>
    <w:rsid w:val="00541B7E"/>
    <w:rsid w:val="005506B6"/>
    <w:rsid w:val="00564306"/>
    <w:rsid w:val="005B483A"/>
    <w:rsid w:val="005B6017"/>
    <w:rsid w:val="005E4FAA"/>
    <w:rsid w:val="005E6693"/>
    <w:rsid w:val="00601D7A"/>
    <w:rsid w:val="00635810"/>
    <w:rsid w:val="0068678C"/>
    <w:rsid w:val="0069096E"/>
    <w:rsid w:val="006A5180"/>
    <w:rsid w:val="006A6D8D"/>
    <w:rsid w:val="006D7CAF"/>
    <w:rsid w:val="00726717"/>
    <w:rsid w:val="007510E3"/>
    <w:rsid w:val="00774DF1"/>
    <w:rsid w:val="007D0EB7"/>
    <w:rsid w:val="007E4DB1"/>
    <w:rsid w:val="00835323"/>
    <w:rsid w:val="00846AC7"/>
    <w:rsid w:val="0089330E"/>
    <w:rsid w:val="008D2E55"/>
    <w:rsid w:val="008E71F3"/>
    <w:rsid w:val="00901780"/>
    <w:rsid w:val="00901E81"/>
    <w:rsid w:val="00920043"/>
    <w:rsid w:val="0092211A"/>
    <w:rsid w:val="00943A67"/>
    <w:rsid w:val="00950FB5"/>
    <w:rsid w:val="009B4203"/>
    <w:rsid w:val="009D2D97"/>
    <w:rsid w:val="00A11909"/>
    <w:rsid w:val="00AD0950"/>
    <w:rsid w:val="00AD5B37"/>
    <w:rsid w:val="00AE0577"/>
    <w:rsid w:val="00AE17EE"/>
    <w:rsid w:val="00B33361"/>
    <w:rsid w:val="00B63B65"/>
    <w:rsid w:val="00BA22DB"/>
    <w:rsid w:val="00BC562F"/>
    <w:rsid w:val="00BC5A2B"/>
    <w:rsid w:val="00BC6646"/>
    <w:rsid w:val="00C1398A"/>
    <w:rsid w:val="00C273F8"/>
    <w:rsid w:val="00C54F79"/>
    <w:rsid w:val="00C637EC"/>
    <w:rsid w:val="00CC1CA8"/>
    <w:rsid w:val="00D37DC0"/>
    <w:rsid w:val="00D44160"/>
    <w:rsid w:val="00DA4B79"/>
    <w:rsid w:val="00DB0A6B"/>
    <w:rsid w:val="00DC6F81"/>
    <w:rsid w:val="00E46D1B"/>
    <w:rsid w:val="00E52BF9"/>
    <w:rsid w:val="00EA2FF0"/>
    <w:rsid w:val="00EB0A9A"/>
    <w:rsid w:val="00EB12B9"/>
    <w:rsid w:val="00EB669E"/>
    <w:rsid w:val="00EE4BC1"/>
    <w:rsid w:val="00EE5E83"/>
    <w:rsid w:val="00F063F0"/>
    <w:rsid w:val="00F661BF"/>
    <w:rsid w:val="00F770D9"/>
    <w:rsid w:val="00F84537"/>
    <w:rsid w:val="00F979E7"/>
    <w:rsid w:val="00FB6455"/>
    <w:rsid w:val="00FF00B3"/>
    <w:rsid w:val="00FF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E30FB9F-D558-4247-AC8E-2F9F48D28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D7A"/>
  </w:style>
  <w:style w:type="paragraph" w:styleId="2">
    <w:name w:val="heading 2"/>
    <w:basedOn w:val="a"/>
    <w:link w:val="20"/>
    <w:uiPriority w:val="9"/>
    <w:qFormat/>
    <w:rsid w:val="006A6D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D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A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56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20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A6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6A6D8D"/>
  </w:style>
  <w:style w:type="paragraph" w:styleId="a7">
    <w:name w:val="Normal (Web)"/>
    <w:basedOn w:val="a"/>
    <w:uiPriority w:val="99"/>
    <w:unhideWhenUsed/>
    <w:rsid w:val="00142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221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F77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770D9"/>
  </w:style>
  <w:style w:type="paragraph" w:styleId="ab">
    <w:name w:val="footer"/>
    <w:basedOn w:val="a"/>
    <w:link w:val="ac"/>
    <w:uiPriority w:val="99"/>
    <w:unhideWhenUsed/>
    <w:rsid w:val="00F77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70D9"/>
  </w:style>
  <w:style w:type="character" w:styleId="ad">
    <w:name w:val="Strong"/>
    <w:basedOn w:val="a0"/>
    <w:uiPriority w:val="22"/>
    <w:qFormat/>
    <w:rsid w:val="00F063F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74D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wlcountcur">
    <w:name w:val="owl_count_cur"/>
    <w:basedOn w:val="a0"/>
    <w:rsid w:val="00774DF1"/>
  </w:style>
  <w:style w:type="character" w:customStyle="1" w:styleId="owlcounttotal">
    <w:name w:val="owl_count_total"/>
    <w:basedOn w:val="a0"/>
    <w:rsid w:val="00774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3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9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1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35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7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7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8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6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9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1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8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20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0373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13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4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9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97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1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0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0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8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5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0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98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7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9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8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53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37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21254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3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2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0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55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2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0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8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75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7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1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6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8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17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3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294488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3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0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16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2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6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7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4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3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0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1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1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03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15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764915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5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13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5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73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24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3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98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10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4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8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2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03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14448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17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2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0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1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37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3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2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216777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8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1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0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6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3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1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01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79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4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8310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24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5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3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4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5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7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8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5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9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8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9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1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42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73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9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7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881617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1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4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0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9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8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7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0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36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44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0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5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5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6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249138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0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7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98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3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1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7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2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9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6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8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0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96553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43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83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4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74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1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3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4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8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1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0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04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4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8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167039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9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8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8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3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9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01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8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7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14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19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5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1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533404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29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9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3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00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3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7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23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5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4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19500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50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6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2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3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04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0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9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93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42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96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4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2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0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333439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775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5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2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9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9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5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5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7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7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5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9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0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6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14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6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93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0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8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7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51601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7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46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3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42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4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5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5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3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8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0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2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85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0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443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1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3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9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3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3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8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3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5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63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68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85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4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5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4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1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681241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7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8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0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9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1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76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1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8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2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8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5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66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1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08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2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84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2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851835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606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3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8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8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5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65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2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3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0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8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511171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482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86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9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11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80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0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44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16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92032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47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0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1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5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8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9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0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96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4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25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06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6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18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6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18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300032">
                                      <w:marLeft w:val="0"/>
                                      <w:marRight w:val="0"/>
                                      <w:marTop w:val="0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58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5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1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1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00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9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0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useum-design.ru/category/decoration/aktsenty/geometriya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hyperlink" Target="http://www.webmascon.com/topics/visual/13c.asp" TargetMode="External"/><Relationship Id="rId17" Type="http://schemas.openxmlformats.org/officeDocument/2006/relationships/hyperlink" Target="https://roomble.com/ideas/soveti-i-idei/dizajn-i-dekor/kak-geometriya-pomozhet-oformit-kvartiru-mnenie-eksperta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hyperlink" Target="http://ideivk.ru/2016/02/05/geometriya-v-dizayne-sovety-professi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acticum.org/index.php?option=com_content&amp;view=article&amp;id=60:2010-03-02-21-19-31&amp;catid=29:space&amp;Itemid=17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ootdelke.ru/oboi/s-geometricheskim-risunkom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10" Type="http://schemas.openxmlformats.org/officeDocument/2006/relationships/hyperlink" Target="http://www.sfe.ru/v_articl_fenomenblin.php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2r.ru/static/255/out_7494.shtml" TargetMode="External"/><Relationship Id="rId14" Type="http://schemas.openxmlformats.org/officeDocument/2006/relationships/hyperlink" Target="https://www.livemaster.ru/topic/1872451-osnovy-kompozitsii-v-dizajne?&amp;inside=0&amp;wf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8" Type="http://schemas.openxmlformats.org/officeDocument/2006/relationships/hyperlink" Target="http://origami-do.ru/1121-stil-origami-v-interere.html" TargetMode="External"/><Relationship Id="rId5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2F49B-E0BF-4F2C-8F37-0F0194406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3590</Words>
  <Characters>20466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Алина</dc:creator>
  <cp:lastModifiedBy>USER</cp:lastModifiedBy>
  <cp:revision>13</cp:revision>
  <dcterms:created xsi:type="dcterms:W3CDTF">2017-05-14T06:49:00Z</dcterms:created>
  <dcterms:modified xsi:type="dcterms:W3CDTF">2017-08-04T10:28:00Z</dcterms:modified>
</cp:coreProperties>
</file>