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1E" w:rsidRDefault="00076E1E" w:rsidP="00A119F0">
      <w:pPr>
        <w:pStyle w:val="Default"/>
        <w:rPr>
          <w:color w:val="auto"/>
        </w:rPr>
      </w:pPr>
    </w:p>
    <w:p w:rsidR="006C4B11" w:rsidRPr="006C4B11" w:rsidRDefault="006C4B11" w:rsidP="006C4B11">
      <w:pPr>
        <w:pStyle w:val="Default"/>
        <w:jc w:val="center"/>
        <w:rPr>
          <w:color w:val="auto"/>
          <w:sz w:val="36"/>
          <w:szCs w:val="36"/>
        </w:rPr>
      </w:pPr>
      <w:r w:rsidRPr="006C4B11">
        <w:rPr>
          <w:color w:val="auto"/>
          <w:sz w:val="36"/>
          <w:szCs w:val="36"/>
        </w:rPr>
        <w:t>План мероприятий</w:t>
      </w:r>
    </w:p>
    <w:p w:rsidR="006C4B11" w:rsidRPr="006C4B11" w:rsidRDefault="006C4B11" w:rsidP="006C4B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B11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</w:rPr>
        <w:t>«80 лет</w:t>
      </w:r>
      <w:r w:rsidR="00357F03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</w:rPr>
        <w:t xml:space="preserve"> - образования </w:t>
      </w:r>
      <w:r w:rsidR="00357F03" w:rsidRPr="00357F03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</w:rPr>
        <w:t xml:space="preserve"> </w:t>
      </w:r>
      <w:r w:rsidR="00357F03" w:rsidRPr="006C4B11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</w:rPr>
        <w:t>Ростовской области</w:t>
      </w:r>
      <w:r w:rsidRPr="006C4B11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</w:rPr>
        <w:t>!»</w:t>
      </w:r>
    </w:p>
    <w:p w:rsidR="006C4B11" w:rsidRPr="006C4B11" w:rsidRDefault="006C4B11" w:rsidP="006C4B1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</w:rPr>
      </w:pPr>
      <w:r w:rsidRPr="006C4B11"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</w:rPr>
        <w:t>посвящённых празднованию 80-летия</w:t>
      </w:r>
    </w:p>
    <w:p w:rsidR="006C4B11" w:rsidRPr="006C4B11" w:rsidRDefault="006C4B11" w:rsidP="006C4B1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</w:rPr>
      </w:pPr>
      <w:r w:rsidRPr="006C4B11"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</w:rPr>
        <w:t>Ростовской области</w:t>
      </w:r>
    </w:p>
    <w:p w:rsidR="006C4B11" w:rsidRDefault="006C4B11" w:rsidP="006C4B11">
      <w:pPr>
        <w:pStyle w:val="3"/>
        <w:spacing w:before="0" w:beforeAutospacing="0" w:after="0" w:afterAutospacing="0"/>
        <w:jc w:val="center"/>
        <w:rPr>
          <w:b w:val="0"/>
          <w:sz w:val="36"/>
          <w:szCs w:val="36"/>
        </w:rPr>
      </w:pPr>
      <w:r w:rsidRPr="006C4B11">
        <w:rPr>
          <w:b w:val="0"/>
          <w:sz w:val="36"/>
          <w:szCs w:val="36"/>
        </w:rPr>
        <w:t xml:space="preserve">в МБДОУ детском саду № </w:t>
      </w:r>
      <w:r w:rsidR="00A119F0">
        <w:rPr>
          <w:b w:val="0"/>
          <w:sz w:val="36"/>
          <w:szCs w:val="36"/>
        </w:rPr>
        <w:t>61</w:t>
      </w:r>
      <w:r w:rsidRPr="006C4B11">
        <w:rPr>
          <w:b w:val="0"/>
          <w:sz w:val="36"/>
          <w:szCs w:val="36"/>
        </w:rPr>
        <w:t xml:space="preserve"> «</w:t>
      </w:r>
      <w:r w:rsidR="00A119F0">
        <w:rPr>
          <w:b w:val="0"/>
          <w:sz w:val="36"/>
          <w:szCs w:val="36"/>
        </w:rPr>
        <w:t>Чебурашка</w:t>
      </w:r>
      <w:r w:rsidRPr="006C4B11">
        <w:rPr>
          <w:b w:val="0"/>
          <w:sz w:val="36"/>
          <w:szCs w:val="36"/>
        </w:rPr>
        <w:t>» на 2017 год</w:t>
      </w:r>
    </w:p>
    <w:p w:rsidR="00357F03" w:rsidRDefault="00357F03" w:rsidP="0011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истории и культуре родного края; к культуре казачества, историческому прошлому, осознанного отношения к родному краю.</w:t>
      </w:r>
    </w:p>
    <w:p w:rsidR="00076E1E" w:rsidRPr="00113F98" w:rsidRDefault="00076E1E" w:rsidP="0011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5" w:type="dxa"/>
        <w:tblCellSpacing w:w="22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2"/>
        <w:gridCol w:w="5821"/>
        <w:gridCol w:w="4132"/>
        <w:gridCol w:w="2239"/>
        <w:gridCol w:w="2521"/>
      </w:tblGrid>
      <w:tr w:rsidR="006C4B11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B11" w:rsidRPr="00C660B9" w:rsidRDefault="006C4B11" w:rsidP="00C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B11" w:rsidRPr="00C660B9" w:rsidRDefault="006C4B11" w:rsidP="00C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мероприятия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B11" w:rsidRPr="00C660B9" w:rsidRDefault="006C4B11" w:rsidP="00C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4B11" w:rsidRPr="00C660B9" w:rsidTr="00C47BAF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6C4B11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B11" w:rsidRPr="00C660B9" w:rsidRDefault="006C4B11" w:rsidP="00D0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мероприятий </w:t>
            </w:r>
            <w:r w:rsidR="00357F03"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  <w:r w:rsidR="00357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«80 лет –образования  Ростовской области!»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мероприятий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B11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C4B11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8F75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660B9">
              <w:rPr>
                <w:sz w:val="28"/>
                <w:szCs w:val="28"/>
              </w:rPr>
              <w:t>Оформление информации: «</w:t>
            </w:r>
            <w:r w:rsidR="008F7522">
              <w:rPr>
                <w:sz w:val="28"/>
                <w:szCs w:val="28"/>
              </w:rPr>
              <w:t>Ростовская область прошлое и настоящее</w:t>
            </w:r>
            <w:r w:rsidRPr="00C660B9">
              <w:rPr>
                <w:sz w:val="28"/>
                <w:szCs w:val="28"/>
              </w:rPr>
              <w:t>»</w:t>
            </w:r>
          </w:p>
        </w:tc>
        <w:tc>
          <w:tcPr>
            <w:tcW w:w="4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4B11" w:rsidRPr="00C660B9" w:rsidRDefault="006C4B11" w:rsidP="000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профессиональную компетентность педагогов </w:t>
            </w:r>
            <w:r w:rsidR="00076E1E" w:rsidRPr="0007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вопросах патриотического воспитания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CC20A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4B11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357F03" w:rsidP="00113F98">
            <w:pPr>
              <w:pStyle w:val="c8"/>
              <w:spacing w:before="0" w:after="0"/>
              <w:rPr>
                <w:sz w:val="28"/>
                <w:szCs w:val="28"/>
              </w:rPr>
            </w:pPr>
            <w:r w:rsidRPr="00357F03">
              <w:rPr>
                <w:rStyle w:val="c3"/>
                <w:sz w:val="28"/>
                <w:szCs w:val="28"/>
              </w:rPr>
              <w:t>Подбор наглядного материала «По страницам истории  Ростов</w:t>
            </w:r>
            <w:r>
              <w:rPr>
                <w:rStyle w:val="c3"/>
                <w:sz w:val="28"/>
                <w:szCs w:val="28"/>
              </w:rPr>
              <w:t>с</w:t>
            </w:r>
            <w:r w:rsidRPr="00357F03">
              <w:rPr>
                <w:rStyle w:val="c3"/>
                <w:sz w:val="28"/>
                <w:szCs w:val="28"/>
              </w:rPr>
              <w:t>кой области».</w:t>
            </w:r>
          </w:p>
        </w:tc>
        <w:tc>
          <w:tcPr>
            <w:tcW w:w="41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102869" w:rsidP="001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C4B11"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6C4B11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522" w:rsidRDefault="006C4B11" w:rsidP="008F75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660B9">
              <w:rPr>
                <w:sz w:val="28"/>
                <w:szCs w:val="28"/>
              </w:rPr>
              <w:t xml:space="preserve">Консультации для педагогов </w:t>
            </w:r>
          </w:p>
          <w:p w:rsidR="006C4B11" w:rsidRDefault="006C4B11" w:rsidP="008F75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660B9">
              <w:rPr>
                <w:sz w:val="28"/>
                <w:szCs w:val="28"/>
              </w:rPr>
              <w:t>«</w:t>
            </w:r>
            <w:r w:rsidR="008F7522">
              <w:rPr>
                <w:sz w:val="28"/>
                <w:szCs w:val="28"/>
              </w:rPr>
              <w:t>Патриотическое воспитание в ДОУ</w:t>
            </w:r>
            <w:r w:rsidRPr="00C660B9">
              <w:rPr>
                <w:sz w:val="28"/>
                <w:szCs w:val="28"/>
              </w:rPr>
              <w:t>»</w:t>
            </w:r>
          </w:p>
          <w:p w:rsidR="008F7522" w:rsidRPr="00C660B9" w:rsidRDefault="008F7522" w:rsidP="008F75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«Растим патриотов»</w:t>
            </w:r>
          </w:p>
        </w:tc>
        <w:tc>
          <w:tcPr>
            <w:tcW w:w="41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Default="006C4B11" w:rsidP="003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4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г.</w:t>
            </w:r>
          </w:p>
          <w:p w:rsidR="003452A6" w:rsidRPr="00C660B9" w:rsidRDefault="003452A6" w:rsidP="003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06.06.2017 г.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A6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C4B11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3452A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660B9">
              <w:rPr>
                <w:sz w:val="28"/>
                <w:szCs w:val="28"/>
              </w:rPr>
              <w:t>Создание и оформление стенда «</w:t>
            </w:r>
            <w:r w:rsidR="003452A6">
              <w:rPr>
                <w:sz w:val="28"/>
                <w:szCs w:val="28"/>
              </w:rPr>
              <w:t>Ростовской области – 80 лет!</w:t>
            </w:r>
            <w:r w:rsidRPr="00C660B9">
              <w:rPr>
                <w:sz w:val="28"/>
                <w:szCs w:val="28"/>
              </w:rPr>
              <w:t>»</w:t>
            </w:r>
          </w:p>
        </w:tc>
        <w:tc>
          <w:tcPr>
            <w:tcW w:w="4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муз.руководитель</w:t>
            </w:r>
          </w:p>
        </w:tc>
      </w:tr>
      <w:tr w:rsidR="006C4B11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113F98" w:rsidRDefault="00D27625" w:rsidP="00113F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Pr="00D2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 на тему «М</w:t>
            </w:r>
            <w:r w:rsidRP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</w:t>
            </w:r>
            <w:r w:rsidRPr="00D2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</w:t>
            </w:r>
            <w:r w:rsidRP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D2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  <w:r w:rsidRPr="00D2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«История казачества на </w:t>
            </w:r>
            <w:r w:rsid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ону», </w:t>
            </w:r>
            <w:r w:rsidR="00CC20AB" w:rsidRP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кра</w:t>
            </w:r>
            <w:r w:rsid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CC20AB" w:rsidRP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4B11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опытом. </w:t>
            </w:r>
          </w:p>
          <w:p w:rsidR="006C4B11" w:rsidRPr="00C660B9" w:rsidRDefault="006C4B11" w:rsidP="00CC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поиск педагогов в сфере </w:t>
            </w:r>
            <w:r w:rsidR="00C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духовно –нравственного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 детей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CC20A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апрель-июнь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102869" w:rsidP="001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C4B11"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муз.руководитель</w:t>
            </w:r>
          </w:p>
        </w:tc>
      </w:tr>
      <w:tr w:rsidR="006C4B11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3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 в группах центры </w:t>
            </w:r>
            <w:r w:rsidR="003452A6">
              <w:rPr>
                <w:rFonts w:ascii="Times New Roman" w:hAnsi="Times New Roman" w:cs="Times New Roman"/>
                <w:sz w:val="28"/>
                <w:szCs w:val="28"/>
              </w:rPr>
              <w:t>краеведения</w:t>
            </w:r>
          </w:p>
        </w:tc>
        <w:tc>
          <w:tcPr>
            <w:tcW w:w="4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102869" w:rsidP="001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6C4B11"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</w:p>
        </w:tc>
      </w:tr>
      <w:tr w:rsidR="006C4B11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C20AB" w:rsidRDefault="00CC20A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AB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мероприятиях, посвященных празднованию юбилея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1" w:rsidRPr="00C660B9" w:rsidRDefault="00CC20A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102869" w:rsidP="001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муз.руковод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4B11" w:rsidRPr="00C660B9" w:rsidTr="00C47BAF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C660B9" w:rsidRDefault="006C4B11" w:rsidP="00C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3E1D43" w:rsidRDefault="00102869" w:rsidP="004D731B">
            <w:pPr>
              <w:pStyle w:val="c8"/>
              <w:spacing w:before="0" w:after="0"/>
              <w:rPr>
                <w:sz w:val="28"/>
                <w:szCs w:val="28"/>
              </w:rPr>
            </w:pPr>
            <w:r w:rsidRPr="003E1D43">
              <w:rPr>
                <w:sz w:val="28"/>
                <w:szCs w:val="28"/>
              </w:rPr>
              <w:t xml:space="preserve">Проведение бесед с детьми на тему «Наш дом, наш двор», </w:t>
            </w:r>
            <w:r w:rsidRPr="003E1D43">
              <w:rPr>
                <w:rStyle w:val="c3"/>
                <w:sz w:val="28"/>
                <w:szCs w:val="28"/>
              </w:rPr>
              <w:t>«Знакомство с предметами быта»,</w:t>
            </w:r>
          </w:p>
          <w:p w:rsidR="00102869" w:rsidRPr="00AA05B3" w:rsidRDefault="00102869" w:rsidP="00AA05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такое музей?»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A05B3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Знакомство с культурой  народов, проживающих в нашей области;  </w:t>
            </w:r>
          </w:p>
        </w:tc>
        <w:tc>
          <w:tcPr>
            <w:tcW w:w="4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0C7E94" w:rsidRDefault="00102869" w:rsidP="00C47B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Расширить круг представлений о</w:t>
            </w:r>
            <w:r w:rsidRPr="000C7E9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C7E94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родном крае</w:t>
            </w:r>
            <w:r w:rsidRPr="000C7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2869" w:rsidRPr="00AA05B3" w:rsidRDefault="00102869" w:rsidP="00C47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869" w:rsidRPr="00AA05B3" w:rsidRDefault="00102869" w:rsidP="00C47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869" w:rsidRPr="00AA05B3" w:rsidRDefault="00102869" w:rsidP="00C47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869" w:rsidRPr="00AA05B3" w:rsidRDefault="00102869" w:rsidP="00C47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869" w:rsidRPr="00AA05B3" w:rsidRDefault="00102869" w:rsidP="00C47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869" w:rsidRPr="00AA05B3" w:rsidRDefault="00102869" w:rsidP="00C47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869" w:rsidRPr="00AA05B3" w:rsidRDefault="00102869" w:rsidP="00C47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869" w:rsidRPr="00425224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5B3">
              <w:rPr>
                <w:rFonts w:ascii="Times New Roman" w:hAnsi="Times New Roman" w:cs="Times New Roman"/>
                <w:sz w:val="28"/>
                <w:szCs w:val="28"/>
              </w:rPr>
              <w:t>Обогащение и стимулирование д</w:t>
            </w:r>
            <w:bookmarkStart w:id="0" w:name="_GoBack"/>
            <w:bookmarkEnd w:id="0"/>
            <w:r w:rsidRPr="00AA05B3">
              <w:rPr>
                <w:rFonts w:ascii="Times New Roman" w:hAnsi="Times New Roman" w:cs="Times New Roman"/>
                <w:sz w:val="28"/>
                <w:szCs w:val="28"/>
              </w:rPr>
              <w:t>етского творчества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C660B9" w:rsidRDefault="00102869" w:rsidP="00FF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3E1D43" w:rsidRDefault="00102869" w:rsidP="002F0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альбомо</w:t>
            </w:r>
            <w:r w:rsidR="00D93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«Детям о народной культуре» (</w:t>
            </w:r>
            <w:r w:rsidRPr="003E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казачьим костюмом), «Моя станица », «История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ростовского</w:t>
            </w:r>
            <w:r w:rsidRPr="003E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края»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 w:rsidP="0010286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3E1D43" w:rsidRDefault="00102869" w:rsidP="00C47BA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1D43">
              <w:rPr>
                <w:sz w:val="28"/>
                <w:szCs w:val="28"/>
              </w:rPr>
              <w:t>Конкурс детских рисунков, на тему: «В мире нет прекрасней края, чем моя малая Родина»., «Степь донская –душа широкая»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7F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3E1D43" w:rsidRDefault="00102869" w:rsidP="004D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D4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Слушание песен  казачьего хора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3E1D43" w:rsidRDefault="00102869" w:rsidP="001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занятия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</w:t>
            </w:r>
            <w:r w:rsidRPr="003E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3E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возраста </w:t>
            </w:r>
            <w:r w:rsidRPr="003E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темы: «</w:t>
            </w:r>
            <w:r w:rsidRPr="003E1D43">
              <w:rPr>
                <w:rFonts w:ascii="Times New Roman" w:hAnsi="Times New Roman" w:cs="Times New Roman"/>
                <w:sz w:val="28"/>
                <w:szCs w:val="28"/>
              </w:rPr>
              <w:t>Животный мир Ростовской области», «Растительный мир  Ростовской области», «Красная книга РО», «Сторона Донская»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AA05B3" w:rsidRDefault="00102869" w:rsidP="001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5B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духовно-нравственного отношения к семье,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поселку</w:t>
            </w:r>
            <w:r w:rsidRPr="00AA05B3">
              <w:rPr>
                <w:rFonts w:ascii="Times New Roman" w:hAnsi="Times New Roman" w:cs="Times New Roman"/>
                <w:sz w:val="28"/>
                <w:szCs w:val="28"/>
              </w:rPr>
              <w:t>, стране, природе родного края, культурному наследию своего народа.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B5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69" w:rsidRPr="003E1D43" w:rsidRDefault="00102869" w:rsidP="00C47BAF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3E1D43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Проведение мероприятий: </w:t>
            </w:r>
          </w:p>
          <w:p w:rsidR="00102869" w:rsidRPr="003E1D43" w:rsidRDefault="00102869" w:rsidP="00C47BAF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3E1D43">
              <w:rPr>
                <w:rFonts w:ascii="Times New Roman" w:hAnsi="Times New Roman" w:cs="Times New Roman"/>
                <w:b w:val="0"/>
                <w:color w:val="auto"/>
              </w:rPr>
              <w:t xml:space="preserve">«Проводы Русской зимы - Масленица», </w:t>
            </w:r>
            <w:r w:rsidRPr="003E1D43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- </w:t>
            </w:r>
          </w:p>
          <w:p w:rsidR="00102869" w:rsidRPr="003E1D43" w:rsidRDefault="00102869" w:rsidP="00C47BAF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3E1D43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Донские посиделки»</w:t>
            </w:r>
            <w:r w:rsidRPr="003E1D43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, </w:t>
            </w:r>
          </w:p>
          <w:p w:rsidR="00102869" w:rsidRPr="003E1D43" w:rsidRDefault="00102869" w:rsidP="00102869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3E1D43">
              <w:rPr>
                <w:rFonts w:ascii="Times New Roman" w:hAnsi="Times New Roman" w:cs="Times New Roman"/>
                <w:b w:val="0"/>
                <w:color w:val="auto"/>
              </w:rPr>
              <w:t>Музыкальная гостиная «Край родимый – край Донской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Pr="003E1D43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0C7E94" w:rsidRDefault="00102869" w:rsidP="000C7E9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чувства любви к своему родному краю, своей малой родине на основе приобщения к родной природе, культуре и традициям.</w:t>
            </w:r>
          </w:p>
          <w:p w:rsidR="00102869" w:rsidRPr="001B7B67" w:rsidRDefault="00102869" w:rsidP="001B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69" w:rsidRDefault="00102869" w:rsidP="00C47BAF">
            <w:r w:rsidRPr="00BF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3E1D43" w:rsidRDefault="00102869" w:rsidP="00F4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D4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знаем нашу область»</w:t>
            </w:r>
          </w:p>
        </w:tc>
        <w:tc>
          <w:tcPr>
            <w:tcW w:w="4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869" w:rsidRDefault="00102869" w:rsidP="00C4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1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Содействовать  стремлению как можно лучше узнать свой край, развитию личностных качеств;</w:t>
            </w:r>
          </w:p>
          <w:p w:rsidR="00102869" w:rsidRPr="000C7E94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интереса к русским традициям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 w:rsidP="00C47BAF">
            <w:r w:rsidRPr="00BF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 w:rsidP="00840B5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02869" w:rsidRPr="00C660B9" w:rsidTr="00102869">
        <w:trPr>
          <w:trHeight w:val="1109"/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3E1D43" w:rsidRDefault="00102869" w:rsidP="00377F61">
            <w:pPr>
              <w:pStyle w:val="c8"/>
              <w:spacing w:before="0" w:after="0"/>
              <w:rPr>
                <w:sz w:val="28"/>
                <w:szCs w:val="28"/>
              </w:rPr>
            </w:pPr>
            <w:r w:rsidRPr="003E1D43">
              <w:rPr>
                <w:rStyle w:val="c3"/>
                <w:sz w:val="28"/>
                <w:szCs w:val="28"/>
              </w:rPr>
              <w:t>Казачьи игры «Завивайся плетень», «Наездники».</w:t>
            </w:r>
          </w:p>
          <w:p w:rsidR="00102869" w:rsidRPr="003E1D43" w:rsidRDefault="00102869" w:rsidP="00113F98">
            <w:pPr>
              <w:pStyle w:val="c8"/>
              <w:spacing w:before="0" w:after="0"/>
              <w:rPr>
                <w:sz w:val="28"/>
                <w:szCs w:val="28"/>
              </w:rPr>
            </w:pPr>
            <w:r w:rsidRPr="003E1D43">
              <w:rPr>
                <w:rStyle w:val="c3"/>
                <w:sz w:val="28"/>
                <w:szCs w:val="28"/>
              </w:rPr>
              <w:t>«Казаки-разбойники», «Достань платок».</w:t>
            </w:r>
          </w:p>
        </w:tc>
        <w:tc>
          <w:tcPr>
            <w:tcW w:w="4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EF413D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 w:rsidP="00C47BAF">
            <w:r w:rsidRPr="00BF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 w:rsidP="00113F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B5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3E1D43" w:rsidRDefault="00102869" w:rsidP="0010286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1D43">
              <w:rPr>
                <w:sz w:val="28"/>
                <w:szCs w:val="28"/>
              </w:rPr>
              <w:t>Экскурсия «Милый сердцу уголок» (посещение</w:t>
            </w:r>
            <w:r>
              <w:rPr>
                <w:sz w:val="28"/>
                <w:szCs w:val="28"/>
              </w:rPr>
              <w:t xml:space="preserve"> мест, наиболее любимых детьми), </w:t>
            </w:r>
          </w:p>
        </w:tc>
        <w:tc>
          <w:tcPr>
            <w:tcW w:w="4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869" w:rsidRPr="000C7E94" w:rsidRDefault="00102869" w:rsidP="000C7E94">
            <w:pPr>
              <w:pStyle w:val="a7"/>
              <w:rPr>
                <w:sz w:val="28"/>
                <w:szCs w:val="28"/>
              </w:rPr>
            </w:pPr>
            <w:r w:rsidRPr="000C7E94">
              <w:rPr>
                <w:color w:val="000000"/>
                <w:sz w:val="28"/>
                <w:szCs w:val="28"/>
                <w:shd w:val="clear" w:color="auto" w:fill="FFFFFF"/>
              </w:rPr>
              <w:t>Воспитывать любовь к родному краю, умение видеть прекрасное, гордиться им.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B5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3E1D43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D43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для детей старшего дошкольного возраста: </w:t>
            </w:r>
            <w:r w:rsidRPr="003E1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«Посмотри, как хороша, область в которой ты живешь».</w:t>
            </w:r>
          </w:p>
        </w:tc>
        <w:tc>
          <w:tcPr>
            <w:tcW w:w="4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C660B9" w:rsidRDefault="00102869" w:rsidP="00F30FB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02869" w:rsidRDefault="00102869">
            <w:r w:rsidRPr="00B5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Default="00102869" w:rsidP="0004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Просмотр:</w:t>
            </w:r>
          </w:p>
          <w:p w:rsidR="00102869" w:rsidRPr="00C660B9" w:rsidRDefault="00102869" w:rsidP="0004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Презентационных фильмов: «Ростовский заповедник», «Достопримечательности Ростовской области», «Заповедник на берегах Тихого Дона», 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1B7B67" w:rsidRDefault="00102869" w:rsidP="00044A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любовь к родному городу, краю, умение видеть прекрасное, гордиться 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02869" w:rsidRPr="00284384" w:rsidRDefault="00102869" w:rsidP="0004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 w:rsidP="00102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02869" w:rsidRPr="00C660B9" w:rsidRDefault="00102869" w:rsidP="001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AA05B3" w:rsidRDefault="00102869" w:rsidP="0065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0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беседы  посвященные знаменитым жителям  района «Судьба человека в судьбе района», «Герои живут рядом»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Pr="001B7B67" w:rsidRDefault="00102869" w:rsidP="0065719C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патриотические чувства, связывающие разные поколения.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C660B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69" w:rsidRDefault="00102869" w:rsidP="00102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02869" w:rsidRPr="00C660B9" w:rsidRDefault="00102869" w:rsidP="001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2869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AA05B3" w:rsidRDefault="00102869" w:rsidP="00AA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: «Мой любимый край»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869" w:rsidRPr="000C7E94" w:rsidRDefault="00102869" w:rsidP="000C7E94">
            <w:pPr>
              <w:spacing w:before="225" w:after="22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интерес и уважение к народному творчеству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869" w:rsidRPr="00BF0170" w:rsidRDefault="00102869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869" w:rsidRDefault="00102869" w:rsidP="001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 ДОУ</w:t>
            </w:r>
            <w:r w:rsidR="008D1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14CB" w:rsidRPr="00C660B9" w:rsidTr="00102869">
        <w:trPr>
          <w:trHeight w:val="670"/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Default="008D14CB" w:rsidP="00AA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«Я люблю тебя, мой край родной»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4CB" w:rsidRPr="000C7E94" w:rsidRDefault="008D14CB" w:rsidP="000C7E94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4CB" w:rsidRDefault="008D14CB" w:rsidP="001E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Муз.руководитель, воспитатели </w:t>
            </w:r>
          </w:p>
        </w:tc>
      </w:tr>
      <w:tr w:rsidR="008D14CB" w:rsidRPr="00C660B9" w:rsidTr="00C47BAF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C660B9" w:rsidRDefault="008D14CB" w:rsidP="00C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D14CB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C51D46" w:rsidRDefault="008D14CB" w:rsidP="00C51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Оформление папок – раскладушек, папок – передвижек, буклетов:  «Юбилей нашей  области»</w:t>
            </w:r>
          </w:p>
        </w:tc>
        <w:tc>
          <w:tcPr>
            <w:tcW w:w="4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4CB" w:rsidRPr="000B1035" w:rsidRDefault="008D14CB" w:rsidP="000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5">
              <w:rPr>
                <w:rFonts w:ascii="Times New Roman" w:hAnsi="Times New Roman" w:cs="Times New Roman"/>
                <w:sz w:val="28"/>
                <w:szCs w:val="28"/>
              </w:rPr>
              <w:t>Вызвать интерес, к истории родной области.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A46B97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D14CB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C532FA" w:rsidRDefault="008D14CB" w:rsidP="00C4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Консультация: «Прививайте любовь к малой Родине»</w:t>
            </w:r>
          </w:p>
        </w:tc>
        <w:tc>
          <w:tcPr>
            <w:tcW w:w="41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14CB" w:rsidRPr="00A46B97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A46B97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D14CB" w:rsidRPr="00C660B9" w:rsidTr="00C47BAF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4CB" w:rsidRPr="00C660B9" w:rsidRDefault="008D14CB" w:rsidP="00E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социальными партнёрами</w:t>
            </w:r>
          </w:p>
        </w:tc>
      </w:tr>
      <w:tr w:rsidR="008D14CB" w:rsidRPr="00C660B9" w:rsidTr="00102869">
        <w:trPr>
          <w:trHeight w:val="488"/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4CB" w:rsidRPr="00C660B9" w:rsidRDefault="008D14CB" w:rsidP="008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памятных мест </w:t>
            </w:r>
          </w:p>
        </w:tc>
        <w:tc>
          <w:tcPr>
            <w:tcW w:w="4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4CB" w:rsidRPr="00EF079E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Стимулировать желание детей знакомится с историей</w:t>
            </w:r>
            <w:r w:rsidRPr="00076E1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76E1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родного края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CB" w:rsidRDefault="008D14CB" w:rsidP="000B1035">
            <w:pPr>
              <w:spacing w:after="0" w:line="240" w:lineRule="auto"/>
            </w:pPr>
            <w:r w:rsidRPr="00C8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D14CB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Default="008D14CB" w:rsidP="000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Обзорные экскурсии:</w:t>
            </w:r>
          </w:p>
          <w:p w:rsidR="008D14CB" w:rsidRDefault="008D14CB" w:rsidP="000B10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F07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детскую библиотеку</w:t>
            </w:r>
          </w:p>
          <w:p w:rsidR="008D14CB" w:rsidRPr="000B1035" w:rsidRDefault="008D14CB" w:rsidP="000B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35">
              <w:rPr>
                <w:rFonts w:ascii="Times New Roman" w:hAnsi="Times New Roman" w:cs="Times New Roman"/>
                <w:sz w:val="28"/>
                <w:szCs w:val="28"/>
              </w:rPr>
              <w:t>к памятнику воинам,</w:t>
            </w:r>
          </w:p>
          <w:p w:rsidR="008D14CB" w:rsidRDefault="008D14CB" w:rsidP="000B1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035">
              <w:rPr>
                <w:rFonts w:ascii="Times New Roman" w:hAnsi="Times New Roman" w:cs="Times New Roman"/>
                <w:sz w:val="28"/>
                <w:szCs w:val="28"/>
              </w:rPr>
              <w:t>погибшим в годы ВОВ;</w:t>
            </w:r>
          </w:p>
          <w:p w:rsidR="008D14CB" w:rsidRPr="00C660B9" w:rsidRDefault="008D14CB" w:rsidP="000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4CB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  <w:p w:rsidR="008D14CB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4CB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CB" w:rsidRDefault="008D14CB" w:rsidP="000B1035">
            <w:pPr>
              <w:spacing w:after="0" w:line="240" w:lineRule="auto"/>
            </w:pPr>
            <w:r w:rsidRPr="00C8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D14CB" w:rsidRPr="00C660B9" w:rsidTr="00C47BAF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0B1035" w:rsidRDefault="008D14CB" w:rsidP="00C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</w:tr>
      <w:tr w:rsidR="008D14CB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023E7D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113F98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детского сада тематической страницы, посвященной 80-летию Ростовской области «Юбилею Ростовской области посвящается…»</w:t>
            </w:r>
          </w:p>
        </w:tc>
        <w:tc>
          <w:tcPr>
            <w:tcW w:w="4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4CB" w:rsidRPr="00391651" w:rsidRDefault="008D14CB" w:rsidP="00C47BAF">
            <w:pPr>
              <w:spacing w:after="0" w:line="240" w:lineRule="auto"/>
              <w:rPr>
                <w:rStyle w:val="a8"/>
                <w:b w:val="0"/>
                <w:sz w:val="28"/>
                <w:szCs w:val="28"/>
              </w:rPr>
            </w:pPr>
            <w:r w:rsidRPr="003916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Распространять свой педагогический опыт через интернет ресурсы</w:t>
            </w:r>
          </w:p>
          <w:p w:rsidR="008D14CB" w:rsidRPr="00391651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CB" w:rsidRDefault="008D14CB" w:rsidP="00C47BAF">
            <w:r w:rsidRPr="00EF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D14CB" w:rsidRPr="00C660B9" w:rsidTr="00102869">
        <w:trPr>
          <w:tblCellSpacing w:w="22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023E7D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B" w:rsidRPr="00023E7D" w:rsidRDefault="008D14CB" w:rsidP="0011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 – справочных материалов </w:t>
            </w:r>
          </w:p>
        </w:tc>
        <w:tc>
          <w:tcPr>
            <w:tcW w:w="4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CB" w:rsidRDefault="008D14CB" w:rsidP="00C47BAF">
            <w:r w:rsidRPr="00EF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4CB" w:rsidRPr="00C660B9" w:rsidRDefault="008D14CB" w:rsidP="00C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6C4B11" w:rsidRPr="00C660B9" w:rsidRDefault="006C4B11" w:rsidP="006C4B11">
      <w:pPr>
        <w:spacing w:after="0" w:line="240" w:lineRule="auto"/>
        <w:rPr>
          <w:sz w:val="28"/>
          <w:szCs w:val="28"/>
        </w:rPr>
      </w:pPr>
    </w:p>
    <w:p w:rsidR="00107806" w:rsidRPr="00E4593C" w:rsidRDefault="00E4593C">
      <w:pPr>
        <w:rPr>
          <w:color w:val="FF0000"/>
          <w:lang w:val="en-US"/>
        </w:rPr>
      </w:pPr>
      <w:r w:rsidRPr="00E4593C">
        <w:rPr>
          <w:color w:val="FF0000"/>
          <w:lang w:val="en-US"/>
        </w:rPr>
        <w:t xml:space="preserve">         </w:t>
      </w:r>
    </w:p>
    <w:sectPr w:rsidR="00107806" w:rsidRPr="00E4593C" w:rsidSect="00076E1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ED" w:rsidRDefault="00D06FED" w:rsidP="006C4B11">
      <w:pPr>
        <w:spacing w:after="0" w:line="240" w:lineRule="auto"/>
      </w:pPr>
      <w:r>
        <w:separator/>
      </w:r>
    </w:p>
  </w:endnote>
  <w:endnote w:type="continuationSeparator" w:id="0">
    <w:p w:rsidR="00D06FED" w:rsidRDefault="00D06FED" w:rsidP="006C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ED" w:rsidRDefault="00D06FED" w:rsidP="006C4B11">
      <w:pPr>
        <w:spacing w:after="0" w:line="240" w:lineRule="auto"/>
      </w:pPr>
      <w:r>
        <w:separator/>
      </w:r>
    </w:p>
  </w:footnote>
  <w:footnote w:type="continuationSeparator" w:id="0">
    <w:p w:rsidR="00D06FED" w:rsidRDefault="00D06FED" w:rsidP="006C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76F"/>
    <w:multiLevelType w:val="multilevel"/>
    <w:tmpl w:val="15B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60CFE"/>
    <w:multiLevelType w:val="multilevel"/>
    <w:tmpl w:val="49EA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B11"/>
    <w:rsid w:val="00076E1E"/>
    <w:rsid w:val="00077FA5"/>
    <w:rsid w:val="000B1035"/>
    <w:rsid w:val="000C7E94"/>
    <w:rsid w:val="00102869"/>
    <w:rsid w:val="00107806"/>
    <w:rsid w:val="00113F98"/>
    <w:rsid w:val="0013633F"/>
    <w:rsid w:val="001B7B67"/>
    <w:rsid w:val="00294F8D"/>
    <w:rsid w:val="002A7DB1"/>
    <w:rsid w:val="002F01AC"/>
    <w:rsid w:val="003452A6"/>
    <w:rsid w:val="00357F03"/>
    <w:rsid w:val="00377F61"/>
    <w:rsid w:val="003E1D43"/>
    <w:rsid w:val="004D731B"/>
    <w:rsid w:val="006C4B11"/>
    <w:rsid w:val="006E159D"/>
    <w:rsid w:val="007837C3"/>
    <w:rsid w:val="0088752C"/>
    <w:rsid w:val="008D14CB"/>
    <w:rsid w:val="008E4100"/>
    <w:rsid w:val="008F7522"/>
    <w:rsid w:val="009706E0"/>
    <w:rsid w:val="00A119F0"/>
    <w:rsid w:val="00AA05B3"/>
    <w:rsid w:val="00AD6E35"/>
    <w:rsid w:val="00BA249B"/>
    <w:rsid w:val="00C06EE5"/>
    <w:rsid w:val="00C51D46"/>
    <w:rsid w:val="00CC20AB"/>
    <w:rsid w:val="00D06CCE"/>
    <w:rsid w:val="00D06FED"/>
    <w:rsid w:val="00D14F98"/>
    <w:rsid w:val="00D27625"/>
    <w:rsid w:val="00D933BA"/>
    <w:rsid w:val="00E4593C"/>
    <w:rsid w:val="00E47769"/>
    <w:rsid w:val="00EF079E"/>
    <w:rsid w:val="00F30FBF"/>
    <w:rsid w:val="00F4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11"/>
  </w:style>
  <w:style w:type="paragraph" w:styleId="1">
    <w:name w:val="heading 1"/>
    <w:basedOn w:val="a"/>
    <w:next w:val="a"/>
    <w:link w:val="10"/>
    <w:uiPriority w:val="9"/>
    <w:qFormat/>
    <w:rsid w:val="006C4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4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B11"/>
  </w:style>
  <w:style w:type="paragraph" w:styleId="a5">
    <w:name w:val="footer"/>
    <w:basedOn w:val="a"/>
    <w:link w:val="a6"/>
    <w:uiPriority w:val="99"/>
    <w:unhideWhenUsed/>
    <w:rsid w:val="006C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B11"/>
  </w:style>
  <w:style w:type="character" w:customStyle="1" w:styleId="10">
    <w:name w:val="Заголовок 1 Знак"/>
    <w:basedOn w:val="a0"/>
    <w:link w:val="1"/>
    <w:uiPriority w:val="9"/>
    <w:rsid w:val="006C4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4B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6C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6C4B11"/>
    <w:rPr>
      <w:b/>
      <w:bCs/>
    </w:rPr>
  </w:style>
  <w:style w:type="paragraph" w:customStyle="1" w:styleId="c8">
    <w:name w:val="c8"/>
    <w:basedOn w:val="a"/>
    <w:rsid w:val="00357F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F03"/>
  </w:style>
  <w:style w:type="character" w:customStyle="1" w:styleId="fontstyle20">
    <w:name w:val="fontstyle20"/>
    <w:basedOn w:val="a0"/>
    <w:rsid w:val="00AA05B3"/>
  </w:style>
  <w:style w:type="character" w:customStyle="1" w:styleId="c2">
    <w:name w:val="c2"/>
    <w:basedOn w:val="a0"/>
    <w:rsid w:val="001B7B67"/>
  </w:style>
  <w:style w:type="character" w:customStyle="1" w:styleId="apple-converted-space">
    <w:name w:val="apple-converted-space"/>
    <w:basedOn w:val="a0"/>
    <w:rsid w:val="000C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11"/>
  </w:style>
  <w:style w:type="paragraph" w:styleId="1">
    <w:name w:val="heading 1"/>
    <w:basedOn w:val="a"/>
    <w:next w:val="a"/>
    <w:link w:val="10"/>
    <w:uiPriority w:val="9"/>
    <w:qFormat/>
    <w:rsid w:val="006C4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4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B11"/>
  </w:style>
  <w:style w:type="paragraph" w:styleId="a5">
    <w:name w:val="footer"/>
    <w:basedOn w:val="a"/>
    <w:link w:val="a6"/>
    <w:uiPriority w:val="99"/>
    <w:unhideWhenUsed/>
    <w:rsid w:val="006C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B11"/>
  </w:style>
  <w:style w:type="character" w:customStyle="1" w:styleId="10">
    <w:name w:val="Заголовок 1 Знак"/>
    <w:basedOn w:val="a0"/>
    <w:link w:val="1"/>
    <w:uiPriority w:val="9"/>
    <w:rsid w:val="006C4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4B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6C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6C4B11"/>
    <w:rPr>
      <w:b/>
      <w:bCs/>
    </w:rPr>
  </w:style>
  <w:style w:type="paragraph" w:customStyle="1" w:styleId="c8">
    <w:name w:val="c8"/>
    <w:basedOn w:val="a"/>
    <w:rsid w:val="00357F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F03"/>
  </w:style>
  <w:style w:type="character" w:customStyle="1" w:styleId="fontstyle20">
    <w:name w:val="fontstyle20"/>
    <w:basedOn w:val="a0"/>
    <w:rsid w:val="00AA05B3"/>
  </w:style>
  <w:style w:type="character" w:customStyle="1" w:styleId="c2">
    <w:name w:val="c2"/>
    <w:basedOn w:val="a0"/>
    <w:rsid w:val="001B7B67"/>
  </w:style>
  <w:style w:type="character" w:customStyle="1" w:styleId="apple-converted-space">
    <w:name w:val="apple-converted-space"/>
    <w:basedOn w:val="a0"/>
    <w:rsid w:val="000C7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26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1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4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59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99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40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48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38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02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30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0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185C-C17F-427B-BD48-0642AD3E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2017-03-15T02:17:00Z</dcterms:created>
  <dcterms:modified xsi:type="dcterms:W3CDTF">2017-06-06T16:38:00Z</dcterms:modified>
</cp:coreProperties>
</file>