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3" w:rsidRPr="001E4C71" w:rsidRDefault="00551023" w:rsidP="00551023">
      <w:pPr>
        <w:pStyle w:val="a4"/>
        <w:widowControl w:val="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</w:t>
      </w:r>
      <w:r w:rsidRPr="001E4C71">
        <w:rPr>
          <w:b/>
          <w:bCs/>
          <w:sz w:val="28"/>
          <w:szCs w:val="28"/>
        </w:rPr>
        <w:t>нновационные формы методической работы</w:t>
      </w:r>
    </w:p>
    <w:bookmarkEnd w:id="0"/>
    <w:p w:rsidR="00551023" w:rsidRPr="001E4C71" w:rsidRDefault="00551023" w:rsidP="0055102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680"/>
      </w:tblGrid>
      <w:tr w:rsidR="00551023" w:rsidRPr="001E4C71" w:rsidTr="00CA1757">
        <w:tc>
          <w:tcPr>
            <w:tcW w:w="5495" w:type="dxa"/>
          </w:tcPr>
          <w:p w:rsidR="00551023" w:rsidRPr="001E4C71" w:rsidRDefault="00551023" w:rsidP="00CA1757">
            <w:pPr>
              <w:pStyle w:val="1"/>
              <w:rPr>
                <w:rFonts w:ascii="Times New Roman" w:hAnsi="Times New Roman" w:cs="Times New Roman"/>
                <w:bCs w:val="0"/>
                <w:szCs w:val="24"/>
              </w:rPr>
            </w:pPr>
            <w:r w:rsidRPr="001E4C71">
              <w:rPr>
                <w:rFonts w:ascii="Times New Roman" w:hAnsi="Times New Roman" w:cs="Times New Roman"/>
                <w:bCs w:val="0"/>
                <w:szCs w:val="24"/>
              </w:rPr>
              <w:t>Теоретические</w:t>
            </w:r>
          </w:p>
        </w:tc>
        <w:tc>
          <w:tcPr>
            <w:tcW w:w="5245" w:type="dxa"/>
          </w:tcPr>
          <w:p w:rsidR="00551023" w:rsidRPr="001E4C71" w:rsidRDefault="00551023" w:rsidP="00CA1757">
            <w:pPr>
              <w:pStyle w:val="1"/>
              <w:rPr>
                <w:rFonts w:ascii="Times New Roman" w:hAnsi="Times New Roman" w:cs="Times New Roman"/>
                <w:bCs w:val="0"/>
                <w:szCs w:val="24"/>
              </w:rPr>
            </w:pPr>
            <w:r w:rsidRPr="001E4C71">
              <w:rPr>
                <w:rFonts w:ascii="Times New Roman" w:hAnsi="Times New Roman" w:cs="Times New Roman"/>
                <w:bCs w:val="0"/>
                <w:szCs w:val="24"/>
              </w:rPr>
              <w:t>Практические</w:t>
            </w:r>
          </w:p>
        </w:tc>
      </w:tr>
      <w:tr w:rsidR="00551023" w:rsidRPr="001E4C71" w:rsidTr="00CA1757">
        <w:tc>
          <w:tcPr>
            <w:tcW w:w="10740" w:type="dxa"/>
            <w:gridSpan w:val="2"/>
          </w:tcPr>
          <w:p w:rsidR="00551023" w:rsidRPr="001E4C71" w:rsidRDefault="00551023" w:rsidP="00CA1757">
            <w:pPr>
              <w:jc w:val="center"/>
            </w:pPr>
            <w:r w:rsidRPr="001E4C71">
              <w:rPr>
                <w:b/>
              </w:rPr>
              <w:t>Коллективные</w:t>
            </w:r>
          </w:p>
        </w:tc>
      </w:tr>
      <w:tr w:rsidR="00551023" w:rsidRPr="001E4C71" w:rsidTr="00CA1757">
        <w:trPr>
          <w:trHeight w:val="349"/>
        </w:trPr>
        <w:tc>
          <w:tcPr>
            <w:tcW w:w="5495" w:type="dxa"/>
          </w:tcPr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Проблемные семинары и конференции по обсуждению значимых педагогических явлений, докладов, технологий, методик и т.д.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Научно-практические конференции с показом фактических инновационных достижений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Педагогические чтения и дискуссии по актуальным проблемам экспериментальной деятельности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Методические советы как форма поиска, изучения и обсуждения интересных подходов и решений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Лекции по актуальным проблемам дидактики, методики предмета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Обзоры и аннотирование педагогических изданий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Педагогические консилиумы по обсуждению актуальных методических проблем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Методический ринг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 xml:space="preserve">Панорама методических идей и педагогических достижений 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«Педагогический Гайд-парк»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«Круглые столы» по проблемам эксперимента</w:t>
            </w:r>
          </w:p>
        </w:tc>
        <w:tc>
          <w:tcPr>
            <w:tcW w:w="5245" w:type="dxa"/>
          </w:tcPr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Практикумы по разработке конкретных методических продуктов (ЭОР, дидактических и диагностических материалов, проектов, уроков)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Практикумы по изучению нормативных  документов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 xml:space="preserve"> Анализ творческих, исследовательских,  контрольных работ учащихся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Проблемные творческие группы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Мастер-классы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Педагогические мастерские по формированию у педагогов творческих умений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Демонстрационные уроки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Профессионально-педагогические экскурсии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Межшкольные научно-методические обмены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Проблемные научно-исследовательские лаборатории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Школы профессионального мастерства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Коллективная подготовка и издание сборников, методичек.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Профессиональные педагогические и психологические тренинги</w:t>
            </w:r>
          </w:p>
          <w:p w:rsidR="00551023" w:rsidRPr="001E4C71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1E4C71">
              <w:t>Деловые, ролевые, проблемно-ситуационные, игры, «мозговой штурм»</w:t>
            </w:r>
          </w:p>
        </w:tc>
      </w:tr>
      <w:tr w:rsidR="00551023" w:rsidRPr="00254879" w:rsidTr="00CA1757">
        <w:tc>
          <w:tcPr>
            <w:tcW w:w="10740" w:type="dxa"/>
            <w:gridSpan w:val="2"/>
          </w:tcPr>
          <w:p w:rsidR="00551023" w:rsidRPr="00254879" w:rsidRDefault="00551023" w:rsidP="00CA1757">
            <w:pPr>
              <w:jc w:val="center"/>
            </w:pPr>
            <w:r w:rsidRPr="00254879">
              <w:rPr>
                <w:b/>
              </w:rPr>
              <w:t>Индивидуальные</w:t>
            </w:r>
          </w:p>
        </w:tc>
      </w:tr>
      <w:tr w:rsidR="00551023" w:rsidRPr="00254879" w:rsidTr="00CA1757">
        <w:trPr>
          <w:cantSplit/>
          <w:trHeight w:val="2969"/>
        </w:trPr>
        <w:tc>
          <w:tcPr>
            <w:tcW w:w="5495" w:type="dxa"/>
            <w:tcBorders>
              <w:bottom w:val="single" w:sz="4" w:space="0" w:color="auto"/>
            </w:tcBorders>
          </w:tcPr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Самообразование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Собеседование с учителем по определению целей исследования, пути и средств достижений цели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Рефлексия и самоанализ научно-исследовательской и опытно-экспериментальной деятельности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Подготовка доклада, сообщения, реферата, презентации, методических сборников и т.п.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Создание блога, странички на школьном сайте.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Индивидуальная консультация</w:t>
            </w:r>
          </w:p>
          <w:p w:rsidR="00551023" w:rsidRPr="00254879" w:rsidRDefault="00551023" w:rsidP="00CA1757">
            <w:pPr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Наставничество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>Творческий отчет по проблеме исследования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  <w:jc w:val="both"/>
            </w:pPr>
            <w:r w:rsidRPr="00254879">
              <w:t xml:space="preserve">Посещение учебных занятий коллег с целью обсуждения конкретной проблемы 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</w:pPr>
            <w:r w:rsidRPr="00254879">
              <w:t>Разработка индивидуального творческого проекта (авторск</w:t>
            </w:r>
            <w:r>
              <w:t>их</w:t>
            </w:r>
            <w:r w:rsidRPr="00254879">
              <w:t xml:space="preserve"> Э</w:t>
            </w:r>
            <w:r>
              <w:t>ОР</w:t>
            </w:r>
            <w:r w:rsidRPr="00254879">
              <w:t>, дидактического обеспечения, технологии и т.д.)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</w:pPr>
            <w:r w:rsidRPr="00254879">
              <w:t>Самостоятельное   проведение исследований, работа над инновационным проектом</w:t>
            </w:r>
          </w:p>
          <w:p w:rsidR="00551023" w:rsidRPr="00254879" w:rsidRDefault="00551023" w:rsidP="00CA1757">
            <w:pPr>
              <w:numPr>
                <w:ilvl w:val="0"/>
                <w:numId w:val="1"/>
              </w:numPr>
              <w:tabs>
                <w:tab w:val="clear" w:pos="1789"/>
                <w:tab w:val="num" w:pos="360"/>
              </w:tabs>
              <w:ind w:left="0" w:firstLine="0"/>
            </w:pPr>
            <w:r w:rsidRPr="00254879">
              <w:t>Педагогическое общение в сети творческих учителей, на форумах Интерне</w:t>
            </w:r>
            <w:proofErr w:type="gramStart"/>
            <w:r w:rsidRPr="00254879">
              <w:t>т-</w:t>
            </w:r>
            <w:proofErr w:type="gramEnd"/>
            <w:r w:rsidRPr="00254879">
              <w:t xml:space="preserve"> порталов </w:t>
            </w:r>
          </w:p>
        </w:tc>
      </w:tr>
    </w:tbl>
    <w:p w:rsidR="00551023" w:rsidRDefault="00551023" w:rsidP="00551023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551023" w:rsidRDefault="00551023" w:rsidP="00551023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94CF1" w:rsidRDefault="00C94CF1"/>
    <w:sectPr w:rsidR="00C9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1"/>
    <w:rsid w:val="00551023"/>
    <w:rsid w:val="00C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5102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rsid w:val="005510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5102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5102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rsid w:val="005510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5102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2017-08-16T18:18:00Z</dcterms:created>
  <dcterms:modified xsi:type="dcterms:W3CDTF">2017-08-16T18:19:00Z</dcterms:modified>
</cp:coreProperties>
</file>