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A2" w:rsidRPr="00F32BFD" w:rsidRDefault="00B740A2" w:rsidP="00B740A2">
      <w:pPr>
        <w:jc w:val="center"/>
        <w:rPr>
          <w:rFonts w:ascii="Times New Roman" w:hAnsi="Times New Roman" w:cs="Times New Roman"/>
        </w:rPr>
      </w:pPr>
      <w:r w:rsidRPr="00F32BFD">
        <w:rPr>
          <w:rFonts w:ascii="Times New Roman" w:hAnsi="Times New Roman" w:cs="Times New Roman"/>
        </w:rPr>
        <w:t>МУНИЦИПАЛЬНОЕ БЮТЖЕТНОЕ ОБЩЕОБРАЗОВАТЕЛЬНОЕ УЧРЕЖДЕНИЕ «НАЧАЛЬНАЯ ШКОЛА – ДЕТСКИЙ САД»</w:t>
      </w:r>
    </w:p>
    <w:p w:rsidR="00B740A2" w:rsidRPr="00F32BFD" w:rsidRDefault="00B740A2" w:rsidP="00B740A2">
      <w:pPr>
        <w:jc w:val="both"/>
        <w:rPr>
          <w:rFonts w:ascii="Times New Roman" w:hAnsi="Times New Roman" w:cs="Times New Roman"/>
        </w:rPr>
      </w:pPr>
    </w:p>
    <w:p w:rsidR="00B740A2" w:rsidRPr="00F32BFD" w:rsidRDefault="00B740A2" w:rsidP="00B740A2">
      <w:pPr>
        <w:jc w:val="both"/>
        <w:rPr>
          <w:rFonts w:ascii="Times New Roman" w:hAnsi="Times New Roman" w:cs="Times New Roman"/>
        </w:rPr>
      </w:pPr>
      <w:r w:rsidRPr="00F32BFD">
        <w:rPr>
          <w:rFonts w:ascii="Times New Roman" w:hAnsi="Times New Roman" w:cs="Times New Roman"/>
        </w:rPr>
        <w:t>Принято на педагогическом совете Рассмотрено на заседании МО        Утверждаю</w:t>
      </w:r>
    </w:p>
    <w:p w:rsidR="00B740A2" w:rsidRPr="00F32BFD" w:rsidRDefault="00B740A2" w:rsidP="00B740A2">
      <w:pPr>
        <w:jc w:val="both"/>
        <w:rPr>
          <w:rFonts w:ascii="Times New Roman" w:hAnsi="Times New Roman" w:cs="Times New Roman"/>
        </w:rPr>
      </w:pPr>
      <w:r w:rsidRPr="00F32BFD">
        <w:rPr>
          <w:rFonts w:ascii="Times New Roman" w:hAnsi="Times New Roman" w:cs="Times New Roman"/>
        </w:rPr>
        <w:t xml:space="preserve">МБОУ «Начальная школа -              Протокол № </w:t>
      </w:r>
      <w:proofErr w:type="spellStart"/>
      <w:r w:rsidRPr="00F32BFD">
        <w:rPr>
          <w:rFonts w:ascii="Times New Roman" w:hAnsi="Times New Roman" w:cs="Times New Roman"/>
        </w:rPr>
        <w:t>__от</w:t>
      </w:r>
      <w:proofErr w:type="spellEnd"/>
      <w:r w:rsidRPr="00F32BFD">
        <w:rPr>
          <w:rFonts w:ascii="Times New Roman" w:hAnsi="Times New Roman" w:cs="Times New Roman"/>
        </w:rPr>
        <w:t xml:space="preserve"> ________            Директор МБОУ «Начальная</w:t>
      </w:r>
    </w:p>
    <w:p w:rsidR="00B740A2" w:rsidRPr="00F32BFD" w:rsidRDefault="00B740A2" w:rsidP="00B740A2">
      <w:pPr>
        <w:jc w:val="both"/>
        <w:rPr>
          <w:rFonts w:ascii="Times New Roman" w:hAnsi="Times New Roman" w:cs="Times New Roman"/>
        </w:rPr>
      </w:pPr>
      <w:r w:rsidRPr="00F32BFD">
        <w:rPr>
          <w:rFonts w:ascii="Times New Roman" w:hAnsi="Times New Roman" w:cs="Times New Roman"/>
        </w:rPr>
        <w:t>детский сад»                                       Рекомендовано к работе _______   школа - детский сад»</w:t>
      </w:r>
    </w:p>
    <w:p w:rsidR="00B740A2" w:rsidRPr="00F32BFD" w:rsidRDefault="00B740A2" w:rsidP="00B740A2">
      <w:pPr>
        <w:jc w:val="both"/>
        <w:rPr>
          <w:rFonts w:ascii="Times New Roman" w:hAnsi="Times New Roman" w:cs="Times New Roman"/>
        </w:rPr>
      </w:pPr>
      <w:r w:rsidRPr="00F32BFD">
        <w:rPr>
          <w:rFonts w:ascii="Times New Roman" w:hAnsi="Times New Roman" w:cs="Times New Roman"/>
        </w:rPr>
        <w:t>Протокол №</w:t>
      </w:r>
      <w:proofErr w:type="spellStart"/>
      <w:r w:rsidRPr="00F32BFD">
        <w:rPr>
          <w:rFonts w:ascii="Times New Roman" w:hAnsi="Times New Roman" w:cs="Times New Roman"/>
        </w:rPr>
        <w:t>___от</w:t>
      </w:r>
      <w:proofErr w:type="spellEnd"/>
      <w:r w:rsidRPr="00F32BFD">
        <w:rPr>
          <w:rFonts w:ascii="Times New Roman" w:hAnsi="Times New Roman" w:cs="Times New Roman"/>
        </w:rPr>
        <w:t xml:space="preserve">_________            Руководитель МО                             </w:t>
      </w:r>
      <w:proofErr w:type="spellStart"/>
      <w:r w:rsidRPr="00F32BFD">
        <w:rPr>
          <w:rFonts w:ascii="Times New Roman" w:hAnsi="Times New Roman" w:cs="Times New Roman"/>
        </w:rPr>
        <w:t>_________Е.В.Прудникова</w:t>
      </w:r>
      <w:proofErr w:type="spellEnd"/>
    </w:p>
    <w:p w:rsidR="00B740A2" w:rsidRDefault="00B740A2" w:rsidP="00B740A2">
      <w:pPr>
        <w:jc w:val="both"/>
        <w:rPr>
          <w:rFonts w:ascii="Times New Roman" w:hAnsi="Times New Roman" w:cs="Times New Roman"/>
        </w:rPr>
      </w:pPr>
      <w:r w:rsidRPr="00F32BFD">
        <w:rPr>
          <w:rFonts w:ascii="Times New Roman" w:hAnsi="Times New Roman" w:cs="Times New Roman"/>
        </w:rPr>
        <w:t>Заместитель директор</w:t>
      </w:r>
      <w:r>
        <w:rPr>
          <w:rFonts w:ascii="Times New Roman" w:hAnsi="Times New Roman" w:cs="Times New Roman"/>
        </w:rPr>
        <w:t xml:space="preserve">а по УВР        </w:t>
      </w:r>
      <w:proofErr w:type="spellStart"/>
      <w:r>
        <w:rPr>
          <w:rFonts w:ascii="Times New Roman" w:hAnsi="Times New Roman" w:cs="Times New Roman"/>
        </w:rPr>
        <w:t>Кондакова</w:t>
      </w:r>
      <w:proofErr w:type="spellEnd"/>
      <w:r>
        <w:rPr>
          <w:rFonts w:ascii="Times New Roman" w:hAnsi="Times New Roman" w:cs="Times New Roman"/>
        </w:rPr>
        <w:t xml:space="preserve"> Г.И.</w:t>
      </w:r>
      <w:r w:rsidRPr="00F32BFD">
        <w:rPr>
          <w:rFonts w:ascii="Times New Roman" w:hAnsi="Times New Roman" w:cs="Times New Roman"/>
        </w:rPr>
        <w:t xml:space="preserve">                               Приказ № ___ от _________</w:t>
      </w:r>
      <w:r>
        <w:rPr>
          <w:rFonts w:ascii="Times New Roman" w:hAnsi="Times New Roman" w:cs="Times New Roman"/>
        </w:rPr>
        <w:t xml:space="preserve">О.В. </w:t>
      </w:r>
      <w:proofErr w:type="spellStart"/>
      <w:r>
        <w:rPr>
          <w:rFonts w:ascii="Times New Roman" w:hAnsi="Times New Roman" w:cs="Times New Roman"/>
        </w:rPr>
        <w:t>Асташенкова</w:t>
      </w:r>
      <w:proofErr w:type="spellEnd"/>
      <w:r>
        <w:rPr>
          <w:rFonts w:ascii="Times New Roman" w:hAnsi="Times New Roman" w:cs="Times New Roman"/>
        </w:rPr>
        <w:t xml:space="preserve">         </w:t>
      </w: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"Начальная школа - детский сад"</w:t>
      </w: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«Сказка </w:t>
      </w:r>
      <w:r>
        <w:rPr>
          <w:rFonts w:ascii="Times New Roman" w:hAnsi="Times New Roman" w:cs="Times New Roman"/>
          <w:sz w:val="28"/>
          <w:szCs w:val="28"/>
        </w:rPr>
        <w:t>в наших руках</w:t>
      </w:r>
      <w:r w:rsidRPr="007049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Разработала:</w:t>
      </w:r>
      <w:r>
        <w:rPr>
          <w:rFonts w:ascii="Times New Roman" w:hAnsi="Times New Roman" w:cs="Times New Roman"/>
          <w:sz w:val="28"/>
          <w:szCs w:val="28"/>
        </w:rPr>
        <w:t xml:space="preserve"> Степанец Н.А.</w:t>
      </w:r>
    </w:p>
    <w:p w:rsidR="00B740A2" w:rsidRPr="007049DF" w:rsidRDefault="00B740A2" w:rsidP="00B740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B740A2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Содержание</w:t>
      </w:r>
    </w:p>
    <w:p w:rsidR="00B740A2" w:rsidRPr="007049DF" w:rsidRDefault="00B740A2" w:rsidP="00B740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7049DF">
        <w:rPr>
          <w:rFonts w:ascii="Times New Roman" w:hAnsi="Times New Roman" w:cs="Times New Roman"/>
          <w:sz w:val="28"/>
          <w:szCs w:val="28"/>
        </w:rPr>
        <w:tab/>
      </w:r>
    </w:p>
    <w:p w:rsidR="00B740A2" w:rsidRPr="007049DF" w:rsidRDefault="00B740A2" w:rsidP="00B740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Содержание  программы</w:t>
      </w:r>
    </w:p>
    <w:p w:rsidR="00B740A2" w:rsidRPr="007049DF" w:rsidRDefault="00B740A2" w:rsidP="00B740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программы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40A2" w:rsidRDefault="00B740A2" w:rsidP="00B740A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A2" w:rsidRDefault="00B740A2" w:rsidP="00B740A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A2" w:rsidRDefault="00B740A2" w:rsidP="00B740A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Работа в стиле оригами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 Программа разработана для того, чтобы через различные действия с бумагой, в процессе её обработки, через применение разных способов и приемов работы с ней, учить детей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 Занятия оригами, которые планирую проводить второй год,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моторики рук, что имеет немаловажное влияние на развитие речи детей. Дети с увлечением изготавливают поделки из бумаги, которые затем используют в играх, инсценировках, оформлении группы, участка детского сада или в качестве подарка к празднику своим родителям и друзьям. Ребенок радуется тому, что сделанная собственными руками игрушка действует: вертушка вертится на ветру, кораблик плывет по воде, самолетик взлетает ввысь и т.д. 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049DF">
        <w:rPr>
          <w:rFonts w:ascii="Times New Roman" w:hAnsi="Times New Roman" w:cs="Times New Roman"/>
          <w:sz w:val="28"/>
          <w:szCs w:val="28"/>
        </w:rPr>
        <w:t xml:space="preserve"> – всестороннее интеллектуальное и эстетическое развитие детей в процессе овладение элементарными приемами техники оригами, как художественного способа конструирования из бумаги. 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740A2" w:rsidRPr="007049DF" w:rsidRDefault="00B740A2" w:rsidP="00B740A2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Знакомить детей с основными геометрическими понятиями и базовыми формами оригами. </w:t>
      </w:r>
    </w:p>
    <w:p w:rsidR="00B740A2" w:rsidRPr="007049DF" w:rsidRDefault="00B740A2" w:rsidP="00B740A2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инструкциям.</w:t>
      </w:r>
    </w:p>
    <w:p w:rsidR="00B740A2" w:rsidRPr="007049DF" w:rsidRDefault="00B740A2" w:rsidP="00B740A2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Обучать различным приемам работы с бумагой. </w:t>
      </w:r>
    </w:p>
    <w:p w:rsidR="00B740A2" w:rsidRPr="007049DF" w:rsidRDefault="00B740A2" w:rsidP="00B740A2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Обогащать словарь ребенка специальными терминами. </w:t>
      </w:r>
    </w:p>
    <w:p w:rsidR="00B740A2" w:rsidRPr="007049DF" w:rsidRDefault="00B740A2" w:rsidP="00B740A2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Создавать композиции с изделиями, выполненными в технике оригами.</w:t>
      </w:r>
    </w:p>
    <w:p w:rsidR="00B740A2" w:rsidRPr="007049DF" w:rsidRDefault="00B740A2" w:rsidP="00B740A2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Развивать внимание, память, логическое и пространственное воображения. </w:t>
      </w:r>
    </w:p>
    <w:p w:rsidR="00B740A2" w:rsidRPr="007049DF" w:rsidRDefault="00B740A2" w:rsidP="00B740A2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 и глазомер. </w:t>
      </w:r>
    </w:p>
    <w:p w:rsidR="00B740A2" w:rsidRPr="007049DF" w:rsidRDefault="00B740A2" w:rsidP="00B740A2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Развивать художественный вкус, творческие способности и фантазии детей. </w:t>
      </w:r>
    </w:p>
    <w:p w:rsidR="00B740A2" w:rsidRPr="007049DF" w:rsidRDefault="00B740A2" w:rsidP="00B740A2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Воспитывать интерес к искусству оригами. </w:t>
      </w:r>
    </w:p>
    <w:p w:rsidR="00B740A2" w:rsidRPr="007049DF" w:rsidRDefault="00B740A2" w:rsidP="00B740A2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Формировать культуру труда и совершенствовать трудовые навыки.</w:t>
      </w:r>
    </w:p>
    <w:p w:rsidR="00B740A2" w:rsidRPr="007049DF" w:rsidRDefault="00B740A2" w:rsidP="00B740A2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созданию игровых ситуаций, расширять коммуникативные способности детей. · 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B740A2" w:rsidRPr="007049DF" w:rsidRDefault="00B740A2" w:rsidP="00B740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Принцип наглядности. Предполагает широкое представление соответствующей изучаемому материалу наглядности: иллюстрации, образцы, схемы.</w:t>
      </w:r>
    </w:p>
    <w:p w:rsidR="00B740A2" w:rsidRPr="007049DF" w:rsidRDefault="00B740A2" w:rsidP="00B740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Принцип последовательности.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B740A2" w:rsidRPr="007049DF" w:rsidRDefault="00B740A2" w:rsidP="00B740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Принцип занимательности.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B740A2" w:rsidRPr="007049DF" w:rsidRDefault="00B740A2" w:rsidP="00B740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Принцип тематического планирования материала предполагает подачу изучаемого материала по тематическим блокам.</w:t>
      </w:r>
    </w:p>
    <w:p w:rsidR="00B740A2" w:rsidRPr="007049DF" w:rsidRDefault="00B740A2" w:rsidP="00B740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Принцип личностно-ориентированного общения.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 общения педагога с детьми.</w:t>
      </w:r>
    </w:p>
    <w:p w:rsidR="00B740A2" w:rsidRPr="007049DF" w:rsidRDefault="00B740A2" w:rsidP="00B740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Поддержка детской инициативы</w:t>
      </w:r>
    </w:p>
    <w:p w:rsidR="00B740A2" w:rsidRPr="007049DF" w:rsidRDefault="00B740A2" w:rsidP="00B74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Реализация программы предполагает проведение занятий в игровой форме, в процессе которых дети получают знания, навыки по изучаемым темам. На каждом занятии используется дополнительный материал: стихи, загадки, сведения о предполагаемом предмете складывания.</w:t>
      </w:r>
    </w:p>
    <w:p w:rsidR="00B740A2" w:rsidRPr="007049DF" w:rsidRDefault="00B740A2" w:rsidP="00B740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Этапы занятия:</w:t>
      </w:r>
    </w:p>
    <w:p w:rsidR="00B740A2" w:rsidRPr="007049DF" w:rsidRDefault="00B740A2" w:rsidP="00B74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1.Подготовка к занятию (мотивация).</w:t>
      </w:r>
    </w:p>
    <w:p w:rsidR="00B740A2" w:rsidRPr="007049DF" w:rsidRDefault="00B740A2" w:rsidP="00B74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2.Повторение пройденного (выявление опорных знаний и представлений):</w:t>
      </w:r>
    </w:p>
    <w:p w:rsidR="00B740A2" w:rsidRPr="007049DF" w:rsidRDefault="00B740A2" w:rsidP="00B74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3.Введение в новую тему</w:t>
      </w:r>
    </w:p>
    <w:p w:rsidR="00B740A2" w:rsidRPr="007049DF" w:rsidRDefault="00B740A2" w:rsidP="00B74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4.Практическая часть</w:t>
      </w:r>
    </w:p>
    <w:p w:rsidR="00B740A2" w:rsidRPr="007049DF" w:rsidRDefault="00B740A2" w:rsidP="00B74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5. Рефлексия (анализ работ)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В результате обучения по данной программе дети: – научатся различным приемам работы с бумагой; – будут знать основные геометрические понятия и базовые формы оригами; – научатся следовать устным инструкциям, создавать изделия оригами – разовьют внимание, память, мышление, пространственное воображение; мелкую моторику рук и глазомер; познакомятся с искусством оригами.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lastRenderedPageBreak/>
        <w:t>Формы подведения итогов реализации дополнительной образовательной программы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•</w:t>
      </w:r>
      <w:r w:rsidRPr="007049DF">
        <w:rPr>
          <w:rFonts w:ascii="Times New Roman" w:hAnsi="Times New Roman" w:cs="Times New Roman"/>
          <w:sz w:val="28"/>
          <w:szCs w:val="28"/>
        </w:rPr>
        <w:tab/>
        <w:t>Выставка детских работ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•</w:t>
      </w:r>
      <w:r w:rsidRPr="007049DF">
        <w:rPr>
          <w:rFonts w:ascii="Times New Roman" w:hAnsi="Times New Roman" w:cs="Times New Roman"/>
          <w:sz w:val="28"/>
          <w:szCs w:val="28"/>
        </w:rPr>
        <w:tab/>
        <w:t>Участие в конкурсах</w:t>
      </w:r>
    </w:p>
    <w:p w:rsidR="00B740A2" w:rsidRPr="007049DF" w:rsidRDefault="00B740A2" w:rsidP="00B740A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В качестве контроля  в начале и конце года проводится диагностика уровня развития детей посредством искусства оригами, с целью проверки эффективности проведенной работы. 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049DF">
        <w:rPr>
          <w:rFonts w:ascii="Times New Roman" w:hAnsi="Times New Roman" w:cs="Times New Roman"/>
          <w:sz w:val="28"/>
          <w:szCs w:val="28"/>
          <w:u w:val="single"/>
        </w:rPr>
        <w:t>Показатели результативности: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1. Владение приемами складывания основных базовых формы оригами: «книжечка», «треугольник», «воздушный змей»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2. Умение изготавливать поделку по показу воспитателя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3. Добавление недостающих деталей (нос, глаза и т.д.)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4. Самостоятельное изготовление поделки 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5. Аккуратность выполнения</w:t>
      </w:r>
    </w:p>
    <w:tbl>
      <w:tblPr>
        <w:tblStyle w:val="a4"/>
        <w:tblpPr w:leftFromText="180" w:rightFromText="180" w:vertAnchor="text" w:horzAnchor="margin" w:tblpXSpec="center" w:tblpY="-666"/>
        <w:tblW w:w="10031" w:type="dxa"/>
        <w:tblLook w:val="04A0"/>
      </w:tblPr>
      <w:tblGrid>
        <w:gridCol w:w="1042"/>
        <w:gridCol w:w="2114"/>
        <w:gridCol w:w="6875"/>
      </w:tblGrid>
      <w:tr w:rsidR="00B740A2" w:rsidRPr="007049DF" w:rsidTr="009A7960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Календарно-тематическое планирование</w:t>
            </w:r>
          </w:p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B740A2" w:rsidRPr="007049DF" w:rsidTr="009A7960">
        <w:tc>
          <w:tcPr>
            <w:tcW w:w="1042" w:type="dxa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Месяц</w:t>
            </w:r>
          </w:p>
        </w:tc>
        <w:tc>
          <w:tcPr>
            <w:tcW w:w="2114" w:type="dxa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6875" w:type="dxa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ЦЕЛЬ</w:t>
            </w:r>
          </w:p>
        </w:tc>
      </w:tr>
      <w:tr w:rsidR="00B740A2" w:rsidRPr="007049DF" w:rsidTr="009A7960">
        <w:tc>
          <w:tcPr>
            <w:tcW w:w="1042" w:type="dxa"/>
            <w:vMerge w:val="restart"/>
            <w:textDirection w:val="btLr"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114" w:type="dxa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некотором царстве, в бумажном государстве…</w:t>
            </w:r>
          </w:p>
        </w:tc>
        <w:tc>
          <w:tcPr>
            <w:tcW w:w="6875" w:type="dxa"/>
          </w:tcPr>
          <w:p w:rsidR="00B740A2" w:rsidRPr="007049DF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 с искусством «Оригами». </w:t>
            </w: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детей изготовлением поделок оригами,</w:t>
            </w:r>
            <w:r w:rsidRPr="007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некоторым из них. </w:t>
            </w: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0A2" w:rsidRPr="007049DF" w:rsidTr="009A7960">
        <w:tc>
          <w:tcPr>
            <w:tcW w:w="1042" w:type="dxa"/>
            <w:vMerge/>
            <w:textDirection w:val="btLr"/>
            <w:vAlign w:val="center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превращения бумажного квадрата</w:t>
            </w:r>
          </w:p>
        </w:tc>
        <w:tc>
          <w:tcPr>
            <w:tcW w:w="6875" w:type="dxa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детей изготовлением поделок в стиле оригами, продемонстрировать их, воспитывать усидчивость, аккуратность; развивать творческие способности.</w:t>
            </w:r>
          </w:p>
        </w:tc>
      </w:tr>
      <w:tr w:rsidR="00B740A2" w:rsidRPr="007049DF" w:rsidTr="009A7960">
        <w:trPr>
          <w:trHeight w:val="1111"/>
        </w:trPr>
        <w:tc>
          <w:tcPr>
            <w:tcW w:w="1042" w:type="dxa"/>
            <w:vMerge/>
            <w:vAlign w:val="center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</w:t>
            </w:r>
          </w:p>
        </w:tc>
        <w:tc>
          <w:tcPr>
            <w:tcW w:w="6875" w:type="dxa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умение детей распознавать и</w:t>
            </w:r>
            <w:r w:rsidRPr="007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геометрические фигуры. </w:t>
            </w: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работой с бумагой, познакомить с одн</w:t>
            </w:r>
            <w:r w:rsidRPr="007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из её свойств – </w:t>
            </w:r>
            <w:proofErr w:type="spellStart"/>
            <w:r w:rsidRPr="007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сминаемостью</w:t>
            </w:r>
            <w:proofErr w:type="spellEnd"/>
            <w:r w:rsidRPr="007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Укреплять мелкие мышцы рук. </w:t>
            </w: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и лягушка</w:t>
            </w:r>
          </w:p>
        </w:tc>
        <w:tc>
          <w:tcPr>
            <w:tcW w:w="6875" w:type="dxa"/>
            <w:hideMark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получать из квадрата прямоугольники, прямоугольники и квадраты меньшего размера.</w:t>
            </w:r>
          </w:p>
        </w:tc>
      </w:tr>
      <w:tr w:rsidR="00B740A2" w:rsidRPr="007049DF" w:rsidTr="009A7960">
        <w:tc>
          <w:tcPr>
            <w:tcW w:w="1042" w:type="dxa"/>
            <w:vMerge w:val="restart"/>
            <w:textDirection w:val="btLr"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Флажок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Учить детей складывать квадрат пополам «косынкой», совмещая противоположные углы. Воспитывать интерес к результатам своего труда.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Закрепить умение складывать квадрат по диагонали. Учить загибать острые углы полученного треугольника на противоположные стороны, вводить в образовавшуюся щель. Воспитывать интерес к процессу складывания из бумаги.</w:t>
            </w:r>
            <w:r w:rsidRPr="00E76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 </w:t>
            </w: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сгибать прямоугольник пополам, совмещая короткие стороны.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складывать квадрат пополам, совмещая противоположные углы, перегибать полученный треугольник. Учить составлять из треугольников елочку, начиная снизу с самой большой детали. Воспитывать аккуратность в работе с клеем.                   </w:t>
            </w:r>
          </w:p>
        </w:tc>
      </w:tr>
      <w:tr w:rsidR="00B740A2" w:rsidRPr="007049DF" w:rsidTr="009A7960">
        <w:tc>
          <w:tcPr>
            <w:tcW w:w="1042" w:type="dxa"/>
            <w:vMerge w:val="restart"/>
            <w:textDirection w:val="btLr"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змей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интерес детей к изготовлению поделок в технике оригами, закрепить  навыки декоративного украшения готовой фигурки, упражнять в свободном выборе цвета.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 с усложнением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изготовлением простейших поделок в технике оригами путём  складывания квадрата по диагонали ( базовая форма – «треугольник»)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мастерить поделки в технике оригами, воспитывать самостоятельность, аккуратность.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с усложнением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сгибать квадрат по диагонали, полученный треугольник складывать пополам, отгибать верхние острые углы в разные стороны. Воспитывать умение эстетически правильно украшать свою поделку.  </w:t>
            </w:r>
          </w:p>
        </w:tc>
      </w:tr>
      <w:tr w:rsidR="00B740A2" w:rsidRPr="007049DF" w:rsidTr="009A7960">
        <w:tc>
          <w:tcPr>
            <w:tcW w:w="1042" w:type="dxa"/>
            <w:vMerge w:val="restart"/>
            <w:textDirection w:val="btLr"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 Воспитывать интерес к занятиям по оригами.</w:t>
            </w:r>
            <w:r w:rsidRPr="00E76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делать бумажные фигурки из двух деталей, учить чётко, выполнять инструкции педагога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украшения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мастерить из бумажных квадратов несложные поделки, используя уже известные приёмы </w:t>
            </w: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складывания бумаги, развивать конструктивное мышление, фантазию, воображение.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 Воспитывать интерес к занятиям по оригами.</w:t>
            </w:r>
          </w:p>
        </w:tc>
      </w:tr>
      <w:tr w:rsidR="00B740A2" w:rsidRPr="007049DF" w:rsidTr="009A7960">
        <w:tc>
          <w:tcPr>
            <w:tcW w:w="1042" w:type="dxa"/>
            <w:vMerge w:val="restart"/>
            <w:textDirection w:val="btLr"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  <w:r w:rsidRPr="00E76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прямоугольника сгибать все углы равномерно. Продолжать учить оформлять поделку деталями (рот, нос, глаза). Воспитывать радость от подарков, сделанными своими руками.     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перегибать квадрат «книжкой» и  дважды «косынкой», опускать противоположные углы к центру квадрата, получая «конфетку». Продолжать учить детей внимательно слушать инструкции воспитателя. Воспитывать самостоятельность и внимание.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сгибать квадрат «косынкой», отгибать один из уголков кверху наискосок. Закрепить умение приклеивать голову, рисовать глаза. Развивать глазомер. Воспитывать усидчивость.        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детей слушать устные инструкции </w:t>
            </w:r>
            <w:proofErr w:type="spellStart"/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педагога.Познакомить</w:t>
            </w:r>
            <w:proofErr w:type="spellEnd"/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с основными геометрическими понятиями. Воспитывать аккуратность в работе с бумагой.</w:t>
            </w:r>
          </w:p>
        </w:tc>
      </w:tr>
      <w:tr w:rsidR="00B740A2" w:rsidRPr="007049DF" w:rsidTr="009A7960">
        <w:tc>
          <w:tcPr>
            <w:tcW w:w="1042" w:type="dxa"/>
            <w:vMerge w:val="restart"/>
            <w:textDirection w:val="btLr"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перегибать «косынку» пополам. Учить понимать, что детали головы и туловища выполняются по отдельности из квадратов разной величины. </w:t>
            </w:r>
            <w:proofErr w:type="spellStart"/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Воспитыватьи</w:t>
            </w:r>
            <w:proofErr w:type="spellEnd"/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способность контролировать с помощью мозга движения  рук и пальцев.                         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Лодочка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изготовлением поделки в технике оригами из прямоугольного листа бумаги, упражнять в свободном выборе цвета, развивать мелкую моторику рук, использование готовых поделок в играх.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Звёздочки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складывать базовую форму «воздушный змей». Учить чередовать цвета, соединять детали, прикладывая короткую сторону заготовки к линии перегиба предыдущей. Воспитывать усидчивость, ответственность.                                         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Учить складывать квадрат дважды «косынкой», продолжать учить детей внимательно слушать инструкции </w:t>
            </w:r>
            <w:proofErr w:type="spellStart"/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воспитателя,воспитывать</w:t>
            </w:r>
            <w:proofErr w:type="spellEnd"/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самостоятельность и внимание.</w:t>
            </w:r>
          </w:p>
        </w:tc>
      </w:tr>
      <w:tr w:rsidR="00B740A2" w:rsidRPr="007049DF" w:rsidTr="009A7960">
        <w:tc>
          <w:tcPr>
            <w:tcW w:w="1042" w:type="dxa"/>
            <w:vMerge w:val="restart"/>
            <w:textDirection w:val="btLr"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Хризантема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способом изготовления цветов в технике оригами, закрепить умение пользоваться ножницами.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оформлением открыток с использованием фигурок выполненных в технике оригами, воспитывать аккуратность, усидчивость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изготавливать новые поделки из квадрата, круга, треугольника, учить пользоваться обозначениями линии разреза на заготовке, упражнять в свободном выборе цвета и формы бумаги, поощрять самостоятельность, творческую инициативу.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Кошечка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с детьми  складывание и название базовых форм. Учить изготавливать туловище и голову отдельно из квадратов. </w:t>
            </w: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складывать треугольник пополам  «косынкой», поднимать уголки от середины длинной стороны, но, не доводя до вершины верхнего угла. Воспитывать аккуратность в работе, внимание.</w:t>
            </w:r>
          </w:p>
        </w:tc>
      </w:tr>
      <w:tr w:rsidR="00B740A2" w:rsidRPr="007049DF" w:rsidTr="009A7960">
        <w:tc>
          <w:tcPr>
            <w:tcW w:w="1042" w:type="dxa"/>
            <w:vMerge w:val="restart"/>
            <w:textDirection w:val="btLr"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малышам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технику оригами, учить изготавливать  модели птиц, корабликов, воспитывать желание заботиться о младших, упражнять в свободном выборе цвета.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складывать бумагу, используя разные базовые формы,  объединяясь в пары создавать морскую композицию.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Напомнить, как складывается базовая форма «воздушный змей». Учить перегибать верхний треугольник вперед и возвращать в исходное положение, делать надрезы по линии сгиба, сгибать концы складкой. Воспитывать аккуратность в работе с бумагой и ножницами.</w:t>
            </w:r>
            <w:r w:rsidRPr="00E76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 </w:t>
            </w:r>
          </w:p>
        </w:tc>
      </w:tr>
      <w:tr w:rsidR="00B740A2" w:rsidRPr="007049DF" w:rsidTr="009A7960">
        <w:tc>
          <w:tcPr>
            <w:tcW w:w="1042" w:type="dxa"/>
            <w:vMerge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Ёжик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складывать квадрат пополам «книжкой». Понимать термины: «верхний угол», «нижний угол». Развивать глазомер детей. Воспитывать бережное отношение к бумаге.               </w:t>
            </w:r>
          </w:p>
        </w:tc>
      </w:tr>
      <w:tr w:rsidR="00B740A2" w:rsidRPr="007049DF" w:rsidTr="009A7960">
        <w:tc>
          <w:tcPr>
            <w:tcW w:w="1042" w:type="dxa"/>
            <w:vMerge w:val="restart"/>
            <w:textDirection w:val="btLr"/>
            <w:vAlign w:val="center"/>
          </w:tcPr>
          <w:p w:rsidR="00B740A2" w:rsidRPr="007049DF" w:rsidRDefault="00B740A2" w:rsidP="009A796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49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Грачи прилетели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мастерить подели из базовой формы « воздушный змей», совершенствовать навыки работы с бумагой и ножницами.</w:t>
            </w:r>
          </w:p>
        </w:tc>
      </w:tr>
      <w:tr w:rsidR="00B740A2" w:rsidRPr="007049DF" w:rsidTr="009A7960">
        <w:tc>
          <w:tcPr>
            <w:tcW w:w="1042" w:type="dxa"/>
            <w:vMerge/>
          </w:tcPr>
          <w:p w:rsidR="00B740A2" w:rsidRPr="007049DF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рябины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мастерить поделки из базовой формы «стрела», воспитывать аккуратность, учить чётко, выполнять инструкции педагога</w:t>
            </w:r>
          </w:p>
        </w:tc>
      </w:tr>
      <w:tr w:rsidR="00B740A2" w:rsidRPr="007049DF" w:rsidTr="009A7960">
        <w:tc>
          <w:tcPr>
            <w:tcW w:w="1042" w:type="dxa"/>
            <w:vMerge/>
          </w:tcPr>
          <w:p w:rsidR="00B740A2" w:rsidRPr="007049DF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любимое оригами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усвоенные на занятиях приемы и формы оригами. Улучшить навыки мелких и точных движений пальцев как правой, так и левой руки. Воспитывать интерес к результатам своего труда.</w:t>
            </w:r>
          </w:p>
        </w:tc>
      </w:tr>
      <w:tr w:rsidR="00B740A2" w:rsidRPr="007049DF" w:rsidTr="009A7960">
        <w:tc>
          <w:tcPr>
            <w:tcW w:w="1042" w:type="dxa"/>
            <w:vMerge/>
          </w:tcPr>
          <w:p w:rsidR="00B740A2" w:rsidRPr="007049DF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6875" w:type="dxa"/>
          </w:tcPr>
          <w:p w:rsidR="00B740A2" w:rsidRPr="00E76B19" w:rsidRDefault="00B740A2" w:rsidP="009A7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</w:tr>
    </w:tbl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 w:hanging="218"/>
        <w:jc w:val="center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3. Организационно-методическое обеспечение программы</w:t>
      </w:r>
    </w:p>
    <w:p w:rsidR="00B740A2" w:rsidRPr="007049DF" w:rsidRDefault="00B740A2" w:rsidP="00B740A2">
      <w:pPr>
        <w:spacing w:line="240" w:lineRule="auto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Программа рассчитана на 1 год (старший дошкольный возраст). Занятия</w:t>
      </w:r>
    </w:p>
    <w:p w:rsidR="00B740A2" w:rsidRPr="007049DF" w:rsidRDefault="00B740A2" w:rsidP="00B740A2">
      <w:pPr>
        <w:spacing w:line="240" w:lineRule="auto"/>
        <w:ind w:left="142" w:hanging="218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проводятся 4 раза в месяц, с октября по май, во второй половине дня.</w:t>
      </w:r>
    </w:p>
    <w:p w:rsidR="00B740A2" w:rsidRPr="007049DF" w:rsidRDefault="00B740A2" w:rsidP="00B740A2">
      <w:pPr>
        <w:spacing w:line="240" w:lineRule="auto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Продолжительность занятий  30 минут.</w:t>
      </w:r>
    </w:p>
    <w:p w:rsidR="00B740A2" w:rsidRPr="007049DF" w:rsidRDefault="00B740A2" w:rsidP="00B740A2">
      <w:pPr>
        <w:spacing w:line="240" w:lineRule="auto"/>
        <w:ind w:left="360" w:hanging="218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B740A2" w:rsidRPr="007049DF" w:rsidRDefault="00B740A2" w:rsidP="00B740A2">
      <w:pPr>
        <w:spacing w:line="240" w:lineRule="auto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•</w:t>
      </w:r>
      <w:r w:rsidRPr="007049DF">
        <w:rPr>
          <w:rFonts w:ascii="Times New Roman" w:hAnsi="Times New Roman" w:cs="Times New Roman"/>
          <w:sz w:val="28"/>
          <w:szCs w:val="28"/>
        </w:rPr>
        <w:tab/>
        <w:t>Индивидуальный.</w:t>
      </w:r>
    </w:p>
    <w:p w:rsidR="00B740A2" w:rsidRPr="007049DF" w:rsidRDefault="00B740A2" w:rsidP="00B740A2">
      <w:pPr>
        <w:spacing w:line="240" w:lineRule="auto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•</w:t>
      </w:r>
      <w:r w:rsidRPr="007049DF">
        <w:rPr>
          <w:rFonts w:ascii="Times New Roman" w:hAnsi="Times New Roman" w:cs="Times New Roman"/>
          <w:sz w:val="28"/>
          <w:szCs w:val="28"/>
        </w:rPr>
        <w:tab/>
        <w:t>Групповой.</w:t>
      </w:r>
    </w:p>
    <w:p w:rsidR="00B740A2" w:rsidRPr="007049DF" w:rsidRDefault="00B740A2" w:rsidP="00B740A2">
      <w:pPr>
        <w:spacing w:line="240" w:lineRule="auto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•</w:t>
      </w:r>
      <w:r w:rsidRPr="007049DF">
        <w:rPr>
          <w:rFonts w:ascii="Times New Roman" w:hAnsi="Times New Roman" w:cs="Times New Roman"/>
          <w:sz w:val="28"/>
          <w:szCs w:val="28"/>
        </w:rPr>
        <w:tab/>
        <w:t>Практический.</w:t>
      </w:r>
    </w:p>
    <w:p w:rsidR="00B740A2" w:rsidRPr="007049DF" w:rsidRDefault="00B740A2" w:rsidP="00B740A2">
      <w:pPr>
        <w:spacing w:line="240" w:lineRule="auto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•</w:t>
      </w:r>
      <w:r w:rsidRPr="007049DF">
        <w:rPr>
          <w:rFonts w:ascii="Times New Roman" w:hAnsi="Times New Roman" w:cs="Times New Roman"/>
          <w:sz w:val="28"/>
          <w:szCs w:val="28"/>
        </w:rPr>
        <w:tab/>
        <w:t>Наглядный.</w:t>
      </w:r>
    </w:p>
    <w:p w:rsidR="00B740A2" w:rsidRDefault="00B740A2" w:rsidP="00B740A2">
      <w:pPr>
        <w:spacing w:line="240" w:lineRule="auto"/>
        <w:ind w:left="360" w:hanging="218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Методы  работы: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•</w:t>
      </w:r>
      <w:r w:rsidRPr="007049DF">
        <w:rPr>
          <w:rFonts w:ascii="Times New Roman" w:hAnsi="Times New Roman" w:cs="Times New Roman"/>
          <w:sz w:val="28"/>
          <w:szCs w:val="28"/>
        </w:rPr>
        <w:tab/>
        <w:t>Игры, конструирование, аппликация.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•</w:t>
      </w:r>
      <w:r w:rsidRPr="007049DF">
        <w:rPr>
          <w:rFonts w:ascii="Times New Roman" w:hAnsi="Times New Roman" w:cs="Times New Roman"/>
          <w:sz w:val="28"/>
          <w:szCs w:val="28"/>
        </w:rPr>
        <w:tab/>
        <w:t>Беседы, работа с наглядным материалом.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•</w:t>
      </w:r>
      <w:r w:rsidRPr="007049DF">
        <w:rPr>
          <w:rFonts w:ascii="Times New Roman" w:hAnsi="Times New Roman" w:cs="Times New Roman"/>
          <w:sz w:val="28"/>
          <w:szCs w:val="28"/>
        </w:rPr>
        <w:tab/>
        <w:t>Практические упражнения для отработки необходимых навыков.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•</w:t>
      </w:r>
      <w:r w:rsidRPr="007049DF">
        <w:rPr>
          <w:rFonts w:ascii="Times New Roman" w:hAnsi="Times New Roman" w:cs="Times New Roman"/>
          <w:sz w:val="28"/>
          <w:szCs w:val="28"/>
        </w:rPr>
        <w:tab/>
        <w:t>Решение проблемных ситуаций.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•</w:t>
      </w:r>
      <w:r w:rsidRPr="007049DF">
        <w:rPr>
          <w:rFonts w:ascii="Times New Roman" w:hAnsi="Times New Roman" w:cs="Times New Roman"/>
          <w:sz w:val="28"/>
          <w:szCs w:val="28"/>
        </w:rPr>
        <w:tab/>
        <w:t>Выставки.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49D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1.Бумага 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2.Ножницы 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3.Клей 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4.Салфетки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5.Рабочая клеенка </w:t>
      </w:r>
    </w:p>
    <w:p w:rsidR="00B740A2" w:rsidRPr="007049DF" w:rsidRDefault="00B740A2" w:rsidP="00B740A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6.Кисти</w:t>
      </w:r>
    </w:p>
    <w:p w:rsidR="00B740A2" w:rsidRPr="007049DF" w:rsidRDefault="00B740A2" w:rsidP="00B7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9DF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B740A2" w:rsidRPr="007049DF" w:rsidRDefault="00B740A2" w:rsidP="00B7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40A2" w:rsidRPr="007049DF" w:rsidRDefault="00B740A2" w:rsidP="00B74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1.Сержантова Т.Б. «366 моделей оригами». М, «Айрис Пресс», 2005</w:t>
      </w:r>
    </w:p>
    <w:p w:rsidR="00B740A2" w:rsidRPr="007049DF" w:rsidRDefault="00B740A2" w:rsidP="00B74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 xml:space="preserve">2.Мусиенко С.И., </w:t>
      </w:r>
      <w:proofErr w:type="spellStart"/>
      <w:r w:rsidRPr="007049DF">
        <w:rPr>
          <w:rFonts w:ascii="Times New Roman" w:hAnsi="Times New Roman" w:cs="Times New Roman"/>
          <w:sz w:val="28"/>
          <w:szCs w:val="28"/>
        </w:rPr>
        <w:t>Бутылкина</w:t>
      </w:r>
      <w:proofErr w:type="spellEnd"/>
      <w:r w:rsidRPr="007049DF">
        <w:rPr>
          <w:rFonts w:ascii="Times New Roman" w:hAnsi="Times New Roman" w:cs="Times New Roman"/>
          <w:sz w:val="28"/>
          <w:szCs w:val="28"/>
        </w:rPr>
        <w:t xml:space="preserve"> Г.В. «Оригами в детском саду».</w:t>
      </w:r>
    </w:p>
    <w:p w:rsidR="00B740A2" w:rsidRPr="007049DF" w:rsidRDefault="00B740A2" w:rsidP="00B74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3.Васильева Л.С. Программа кружка оригами «Волшебный квадратик» - г. Саратов -2010 г.</w:t>
      </w:r>
    </w:p>
    <w:p w:rsidR="00B740A2" w:rsidRPr="007049DF" w:rsidRDefault="00B740A2" w:rsidP="00B74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4.Вершинина Е.В. Дополнительная образовательная программа социально-</w:t>
      </w:r>
    </w:p>
    <w:p w:rsidR="00B740A2" w:rsidRPr="007049DF" w:rsidRDefault="00B740A2" w:rsidP="00B74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педагогической направленности</w:t>
      </w:r>
    </w:p>
    <w:p w:rsidR="00B740A2" w:rsidRPr="007049DF" w:rsidRDefault="00B740A2" w:rsidP="00B74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для детей от 6-го до 7-го года жизни по ручному труду и конструированию - г. Нижний Новгород - 2013 г.</w:t>
      </w:r>
    </w:p>
    <w:p w:rsidR="00B740A2" w:rsidRPr="007049DF" w:rsidRDefault="00B740A2" w:rsidP="00B740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5.Кравченко Т.П. Дополнительная образовательная программа по художественно - творческому развитию детей «Волшебное оригами.» - 2015-2016 г.</w:t>
      </w:r>
    </w:p>
    <w:p w:rsidR="00B740A2" w:rsidRPr="007049DF" w:rsidRDefault="00B740A2" w:rsidP="00B740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9DF">
        <w:rPr>
          <w:rFonts w:ascii="Times New Roman" w:hAnsi="Times New Roman" w:cs="Times New Roman"/>
          <w:sz w:val="28"/>
          <w:szCs w:val="28"/>
        </w:rPr>
        <w:t>6.Интернет ресурсы.</w:t>
      </w:r>
    </w:p>
    <w:p w:rsidR="00B740A2" w:rsidRPr="007049DF" w:rsidRDefault="00B740A2" w:rsidP="00B74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61C" w:rsidRDefault="003B361C"/>
    <w:sectPr w:rsidR="003B361C" w:rsidSect="002F0176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BA6"/>
    <w:multiLevelType w:val="hybridMultilevel"/>
    <w:tmpl w:val="557E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1FB"/>
    <w:multiLevelType w:val="hybridMultilevel"/>
    <w:tmpl w:val="19309BE4"/>
    <w:lvl w:ilvl="0" w:tplc="79E4C68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C41228"/>
    <w:multiLevelType w:val="hybridMultilevel"/>
    <w:tmpl w:val="6DB29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40A2"/>
    <w:rsid w:val="003B361C"/>
    <w:rsid w:val="00B7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A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740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2076</Words>
  <Characters>11835</Characters>
  <Application>Microsoft Office Word</Application>
  <DocSecurity>0</DocSecurity>
  <Lines>98</Lines>
  <Paragraphs>27</Paragraphs>
  <ScaleCrop>false</ScaleCrop>
  <Company>Microsoft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2017-08-04T19:43:00Z</dcterms:created>
  <dcterms:modified xsi:type="dcterms:W3CDTF">2017-08-04T19:49:00Z</dcterms:modified>
</cp:coreProperties>
</file>