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C7" w:rsidRDefault="00B93600" w:rsidP="001D202D">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Педагог-психолог МБДОУ</w:t>
      </w:r>
      <w:r w:rsidR="00C21A86">
        <w:rPr>
          <w:rFonts w:ascii="Times New Roman" w:eastAsia="Times New Roman" w:hAnsi="Times New Roman" w:cs="Times New Roman"/>
          <w:b/>
          <w:color w:val="333333"/>
          <w:sz w:val="28"/>
          <w:szCs w:val="28"/>
          <w:lang w:eastAsia="ru-RU"/>
        </w:rPr>
        <w:t>№15</w:t>
      </w:r>
      <w:r>
        <w:rPr>
          <w:rFonts w:ascii="Times New Roman" w:eastAsia="Times New Roman" w:hAnsi="Times New Roman" w:cs="Times New Roman"/>
          <w:b/>
          <w:color w:val="333333"/>
          <w:sz w:val="28"/>
          <w:szCs w:val="28"/>
          <w:lang w:eastAsia="ru-RU"/>
        </w:rPr>
        <w:t>: Голубева Алла Владимировна</w:t>
      </w:r>
    </w:p>
    <w:p w:rsidR="00431CC7" w:rsidRDefault="00431CC7" w:rsidP="001D202D">
      <w:pPr>
        <w:spacing w:after="0" w:line="240" w:lineRule="auto"/>
        <w:jc w:val="both"/>
        <w:rPr>
          <w:rFonts w:ascii="Times New Roman" w:eastAsia="Times New Roman" w:hAnsi="Times New Roman" w:cs="Times New Roman"/>
          <w:b/>
          <w:color w:val="333333"/>
          <w:sz w:val="28"/>
          <w:szCs w:val="28"/>
          <w:lang w:eastAsia="ru-RU"/>
        </w:rPr>
      </w:pPr>
    </w:p>
    <w:p w:rsidR="001D202D" w:rsidRDefault="001D202D" w:rsidP="001D202D">
      <w:pPr>
        <w:spacing w:after="0" w:line="240" w:lineRule="auto"/>
        <w:jc w:val="both"/>
        <w:rPr>
          <w:rFonts w:ascii="Times New Roman" w:eastAsia="Times New Roman" w:hAnsi="Times New Roman" w:cs="Times New Roman"/>
          <w:b/>
          <w:color w:val="333333"/>
          <w:sz w:val="28"/>
          <w:szCs w:val="28"/>
          <w:lang w:eastAsia="ru-RU"/>
        </w:rPr>
      </w:pPr>
      <w:r w:rsidRPr="001D202D">
        <w:rPr>
          <w:rFonts w:ascii="Times New Roman" w:eastAsia="Times New Roman" w:hAnsi="Times New Roman" w:cs="Times New Roman"/>
          <w:b/>
          <w:color w:val="333333"/>
          <w:sz w:val="28"/>
          <w:szCs w:val="28"/>
          <w:lang w:eastAsia="ru-RU"/>
        </w:rPr>
        <w:t xml:space="preserve">Консультация для воспитателей </w:t>
      </w:r>
      <w:r w:rsidR="00C21A86">
        <w:rPr>
          <w:rFonts w:ascii="Times New Roman" w:eastAsia="Times New Roman" w:hAnsi="Times New Roman" w:cs="Times New Roman"/>
          <w:b/>
          <w:color w:val="333333"/>
          <w:sz w:val="28"/>
          <w:szCs w:val="28"/>
          <w:lang w:eastAsia="ru-RU"/>
        </w:rPr>
        <w:t>на тему</w:t>
      </w:r>
      <w:proofErr w:type="gramStart"/>
      <w:r w:rsidR="00C21A86">
        <w:rPr>
          <w:rFonts w:ascii="Times New Roman" w:eastAsia="Times New Roman" w:hAnsi="Times New Roman" w:cs="Times New Roman"/>
          <w:b/>
          <w:color w:val="333333"/>
          <w:sz w:val="28"/>
          <w:szCs w:val="28"/>
          <w:lang w:eastAsia="ru-RU"/>
        </w:rPr>
        <w:t>:</w:t>
      </w:r>
      <w:r w:rsidRPr="001D202D">
        <w:rPr>
          <w:rFonts w:ascii="Times New Roman" w:eastAsia="Times New Roman" w:hAnsi="Times New Roman" w:cs="Times New Roman"/>
          <w:b/>
          <w:color w:val="333333"/>
          <w:sz w:val="28"/>
          <w:szCs w:val="28"/>
          <w:lang w:eastAsia="ru-RU"/>
        </w:rPr>
        <w:t>«</w:t>
      </w:r>
      <w:proofErr w:type="gramEnd"/>
      <w:r w:rsidR="0094777C">
        <w:rPr>
          <w:rFonts w:ascii="Times New Roman" w:eastAsia="Times New Roman" w:hAnsi="Times New Roman" w:cs="Times New Roman"/>
          <w:b/>
          <w:color w:val="333333"/>
          <w:sz w:val="28"/>
          <w:szCs w:val="28"/>
          <w:lang w:eastAsia="ru-RU"/>
        </w:rPr>
        <w:t xml:space="preserve"> </w:t>
      </w:r>
      <w:r w:rsidRPr="001D202D">
        <w:rPr>
          <w:rFonts w:ascii="Times New Roman" w:eastAsia="Times New Roman" w:hAnsi="Times New Roman" w:cs="Times New Roman"/>
          <w:b/>
          <w:color w:val="333333"/>
          <w:sz w:val="28"/>
          <w:szCs w:val="28"/>
          <w:lang w:eastAsia="ru-RU"/>
        </w:rPr>
        <w:t xml:space="preserve">Игровой набор «Дары </w:t>
      </w:r>
      <w:proofErr w:type="spellStart"/>
      <w:r w:rsidRPr="001D202D">
        <w:rPr>
          <w:rFonts w:ascii="Times New Roman" w:eastAsia="Times New Roman" w:hAnsi="Times New Roman" w:cs="Times New Roman"/>
          <w:b/>
          <w:color w:val="333333"/>
          <w:sz w:val="28"/>
          <w:szCs w:val="28"/>
          <w:lang w:eastAsia="ru-RU"/>
        </w:rPr>
        <w:t>Фребеля</w:t>
      </w:r>
      <w:proofErr w:type="spellEnd"/>
      <w:r w:rsidRPr="001D202D">
        <w:rPr>
          <w:rFonts w:ascii="Times New Roman" w:eastAsia="Times New Roman" w:hAnsi="Times New Roman" w:cs="Times New Roman"/>
          <w:b/>
          <w:color w:val="333333"/>
          <w:sz w:val="28"/>
          <w:szCs w:val="28"/>
          <w:lang w:eastAsia="ru-RU"/>
        </w:rPr>
        <w:t xml:space="preserve">» — интеграция педагогических идей Ф. </w:t>
      </w:r>
      <w:proofErr w:type="spellStart"/>
      <w:r w:rsidRPr="001D202D">
        <w:rPr>
          <w:rFonts w:ascii="Times New Roman" w:eastAsia="Times New Roman" w:hAnsi="Times New Roman" w:cs="Times New Roman"/>
          <w:b/>
          <w:color w:val="333333"/>
          <w:sz w:val="28"/>
          <w:szCs w:val="28"/>
          <w:lang w:eastAsia="ru-RU"/>
        </w:rPr>
        <w:t>Фребеля</w:t>
      </w:r>
      <w:proofErr w:type="spellEnd"/>
      <w:r w:rsidRPr="001D202D">
        <w:rPr>
          <w:rFonts w:ascii="Times New Roman" w:eastAsia="Times New Roman" w:hAnsi="Times New Roman" w:cs="Times New Roman"/>
          <w:b/>
          <w:color w:val="333333"/>
          <w:sz w:val="28"/>
          <w:szCs w:val="28"/>
          <w:lang w:eastAsia="ru-RU"/>
        </w:rPr>
        <w:t>»</w:t>
      </w:r>
    </w:p>
    <w:p w:rsidR="001D202D" w:rsidRDefault="006C5069" w:rsidP="001D202D">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Уважаемые, педагоги!</w:t>
      </w:r>
    </w:p>
    <w:p w:rsidR="006C5069" w:rsidRPr="006C5069" w:rsidRDefault="006C5069" w:rsidP="001D202D">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Эту систему развития я использую в развивающей работе по сопровождению детей с ОВЗ и </w:t>
      </w:r>
      <w:r w:rsidR="00383C12">
        <w:rPr>
          <w:rFonts w:ascii="Times New Roman" w:eastAsia="Times New Roman" w:hAnsi="Times New Roman" w:cs="Times New Roman"/>
          <w:b/>
          <w:color w:val="333333"/>
          <w:sz w:val="28"/>
          <w:szCs w:val="28"/>
          <w:lang w:eastAsia="ru-RU"/>
        </w:rPr>
        <w:t xml:space="preserve">особенными детьми с эмоционально-волевыми </w:t>
      </w:r>
      <w:r w:rsidR="00A023A2">
        <w:rPr>
          <w:rFonts w:ascii="Times New Roman" w:eastAsia="Times New Roman" w:hAnsi="Times New Roman" w:cs="Times New Roman"/>
          <w:b/>
          <w:color w:val="333333"/>
          <w:sz w:val="28"/>
          <w:szCs w:val="28"/>
          <w:lang w:eastAsia="ru-RU"/>
        </w:rPr>
        <w:t xml:space="preserve"> нарушениями. Всего у нас 24 дошкольника с ОВЗ</w:t>
      </w:r>
      <w:r w:rsidR="00383C12">
        <w:rPr>
          <w:rFonts w:ascii="Times New Roman" w:eastAsia="Times New Roman" w:hAnsi="Times New Roman" w:cs="Times New Roman"/>
          <w:b/>
          <w:color w:val="333333"/>
          <w:sz w:val="28"/>
          <w:szCs w:val="28"/>
          <w:lang w:eastAsia="ru-RU"/>
        </w:rPr>
        <w:t xml:space="preserve"> и 1</w:t>
      </w:r>
      <w:r w:rsidR="00C21A86">
        <w:rPr>
          <w:rFonts w:ascii="Times New Roman" w:eastAsia="Times New Roman" w:hAnsi="Times New Roman" w:cs="Times New Roman"/>
          <w:b/>
          <w:color w:val="333333"/>
          <w:sz w:val="28"/>
          <w:szCs w:val="28"/>
          <w:lang w:eastAsia="ru-RU"/>
        </w:rPr>
        <w:t>8</w:t>
      </w:r>
      <w:r w:rsidR="00383C12">
        <w:rPr>
          <w:rFonts w:ascii="Times New Roman" w:eastAsia="Times New Roman" w:hAnsi="Times New Roman" w:cs="Times New Roman"/>
          <w:b/>
          <w:color w:val="333333"/>
          <w:sz w:val="28"/>
          <w:szCs w:val="28"/>
          <w:lang w:eastAsia="ru-RU"/>
        </w:rPr>
        <w:t xml:space="preserve"> особенных дошкольников.</w:t>
      </w:r>
    </w:p>
    <w:p w:rsidR="00431CC7"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1D202D">
        <w:rPr>
          <w:rFonts w:ascii="Times New Roman" w:eastAsia="Times New Roman" w:hAnsi="Times New Roman" w:cs="Times New Roman"/>
          <w:color w:val="333333"/>
          <w:sz w:val="28"/>
          <w:szCs w:val="28"/>
          <w:lang w:eastAsia="ru-RU"/>
        </w:rPr>
        <w:t xml:space="preserve">В соответствии с требованиями ФГОС </w:t>
      </w:r>
      <w:proofErr w:type="gramStart"/>
      <w:r w:rsidRPr="001D202D">
        <w:rPr>
          <w:rFonts w:ascii="Times New Roman" w:eastAsia="Times New Roman" w:hAnsi="Times New Roman" w:cs="Times New Roman"/>
          <w:color w:val="333333"/>
          <w:sz w:val="28"/>
          <w:szCs w:val="28"/>
          <w:lang w:eastAsia="ru-RU"/>
        </w:rPr>
        <w:t>ДО</w:t>
      </w:r>
      <w:proofErr w:type="gramEnd"/>
      <w:r w:rsidRPr="001D202D">
        <w:rPr>
          <w:rFonts w:ascii="Times New Roman" w:eastAsia="Times New Roman" w:hAnsi="Times New Roman" w:cs="Times New Roman"/>
          <w:color w:val="333333"/>
          <w:sz w:val="28"/>
          <w:szCs w:val="28"/>
          <w:lang w:eastAsia="ru-RU"/>
        </w:rPr>
        <w:t xml:space="preserve"> </w:t>
      </w:r>
      <w:proofErr w:type="gramStart"/>
      <w:r w:rsidRPr="001D202D">
        <w:rPr>
          <w:rFonts w:ascii="Times New Roman" w:eastAsia="Times New Roman" w:hAnsi="Times New Roman" w:cs="Times New Roman"/>
          <w:color w:val="333333"/>
          <w:sz w:val="28"/>
          <w:szCs w:val="28"/>
          <w:lang w:eastAsia="ru-RU"/>
        </w:rPr>
        <w:t>к</w:t>
      </w:r>
      <w:proofErr w:type="gramEnd"/>
      <w:r w:rsidRPr="001D202D">
        <w:rPr>
          <w:rFonts w:ascii="Times New Roman" w:eastAsia="Times New Roman" w:hAnsi="Times New Roman" w:cs="Times New Roman"/>
          <w:color w:val="333333"/>
          <w:sz w:val="28"/>
          <w:szCs w:val="28"/>
          <w:lang w:eastAsia="ru-RU"/>
        </w:rPr>
        <w:t xml:space="preserve"> содержанию образовательных программ в процессе получения ребёнком дошкольного образования должно быть обеспечено развитие личности, мотивации и способностей детей в различных видах деятельности.</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1D202D">
        <w:rPr>
          <w:rFonts w:ascii="Times New Roman" w:eastAsia="Times New Roman" w:hAnsi="Times New Roman" w:cs="Times New Roman"/>
          <w:color w:val="333333"/>
          <w:sz w:val="28"/>
          <w:szCs w:val="28"/>
          <w:lang w:eastAsia="ru-RU"/>
        </w:rPr>
        <w:t xml:space="preserve"> Развивающая образовательная среда должна обеспечивать условия для </w:t>
      </w:r>
      <w:r w:rsidRPr="00B93600">
        <w:rPr>
          <w:rFonts w:ascii="Times New Roman" w:eastAsia="Times New Roman" w:hAnsi="Times New Roman" w:cs="Times New Roman"/>
          <w:color w:val="333333"/>
          <w:sz w:val="28"/>
          <w:szCs w:val="28"/>
          <w:lang w:eastAsia="ru-RU"/>
        </w:rPr>
        <w:t>построения целостного </w:t>
      </w:r>
      <w:r w:rsidRPr="00B93600">
        <w:rPr>
          <w:rFonts w:ascii="Times New Roman" w:eastAsia="Times New Roman" w:hAnsi="Times New Roman" w:cs="Times New Roman"/>
          <w:bCs/>
          <w:color w:val="333333"/>
          <w:sz w:val="28"/>
          <w:szCs w:val="28"/>
          <w:bdr w:val="none" w:sz="0" w:space="0" w:color="auto" w:frame="1"/>
          <w:lang w:eastAsia="ru-RU"/>
        </w:rPr>
        <w:t>педагогического процесса</w:t>
      </w:r>
      <w:r w:rsidRPr="00B93600">
        <w:rPr>
          <w:rFonts w:ascii="Times New Roman" w:eastAsia="Times New Roman" w:hAnsi="Times New Roman" w:cs="Times New Roman"/>
          <w:color w:val="333333"/>
          <w:sz w:val="28"/>
          <w:szCs w:val="28"/>
          <w:lang w:eastAsia="ru-RU"/>
        </w:rPr>
        <w:t>, направленного на полноценное, всестороннее развитие детей с учетом их возрастных и индивидуальных особенностей. </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proofErr w:type="gramStart"/>
      <w:r w:rsidRPr="00B93600">
        <w:rPr>
          <w:rFonts w:ascii="Times New Roman" w:eastAsia="Times New Roman" w:hAnsi="Times New Roman" w:cs="Times New Roman"/>
          <w:bCs/>
          <w:color w:val="333333"/>
          <w:sz w:val="28"/>
          <w:szCs w:val="28"/>
          <w:bdr w:val="none" w:sz="0" w:space="0" w:color="auto" w:frame="1"/>
          <w:lang w:eastAsia="ru-RU"/>
        </w:rPr>
        <w:t>Игровым</w:t>
      </w:r>
      <w:proofErr w:type="gramEnd"/>
      <w:r w:rsidRPr="00B93600">
        <w:rPr>
          <w:rFonts w:ascii="Times New Roman" w:eastAsia="Times New Roman" w:hAnsi="Times New Roman" w:cs="Times New Roman"/>
          <w:bCs/>
          <w:color w:val="333333"/>
          <w:sz w:val="28"/>
          <w:szCs w:val="28"/>
          <w:bdr w:val="none" w:sz="0" w:space="0" w:color="auto" w:frame="1"/>
          <w:lang w:eastAsia="ru-RU"/>
        </w:rPr>
        <w:t xml:space="preserve"> набор </w:t>
      </w:r>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bCs/>
          <w:iCs/>
          <w:color w:val="333333"/>
          <w:sz w:val="28"/>
          <w:szCs w:val="28"/>
          <w:bdr w:val="none" w:sz="0" w:space="0" w:color="auto" w:frame="1"/>
          <w:lang w:eastAsia="ru-RU"/>
        </w:rPr>
        <w:t xml:space="preserve">Дары </w:t>
      </w:r>
      <w:proofErr w:type="spellStart"/>
      <w:r w:rsidRPr="00B93600">
        <w:rPr>
          <w:rFonts w:ascii="Times New Roman" w:eastAsia="Times New Roman" w:hAnsi="Times New Roman" w:cs="Times New Roman"/>
          <w:bCs/>
          <w:i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iCs/>
          <w:color w:val="333333"/>
          <w:sz w:val="28"/>
          <w:szCs w:val="28"/>
          <w:bdr w:val="none" w:sz="0" w:space="0" w:color="auto" w:frame="1"/>
          <w:lang w:eastAsia="ru-RU"/>
        </w:rPr>
        <w:t>»</w:t>
      </w:r>
      <w:r w:rsidR="00383C12">
        <w:rPr>
          <w:rFonts w:ascii="Times New Roman" w:eastAsia="Times New Roman" w:hAnsi="Times New Roman" w:cs="Times New Roman"/>
          <w:iCs/>
          <w:color w:val="333333"/>
          <w:sz w:val="28"/>
          <w:szCs w:val="28"/>
          <w:bdr w:val="none" w:sz="0" w:space="0" w:color="auto" w:frame="1"/>
          <w:lang w:eastAsia="ru-RU"/>
        </w:rPr>
        <w:t xml:space="preserve"> </w:t>
      </w:r>
      <w:r w:rsidRPr="00B93600">
        <w:rPr>
          <w:rFonts w:ascii="Times New Roman" w:eastAsia="Times New Roman" w:hAnsi="Times New Roman" w:cs="Times New Roman"/>
          <w:color w:val="333333"/>
          <w:sz w:val="28"/>
          <w:szCs w:val="28"/>
          <w:lang w:eastAsia="ru-RU"/>
        </w:rPr>
        <w:t>разработан в соответствии с требованиями ФГОС ДО и открывает новые возможности использования данного </w:t>
      </w:r>
      <w:r w:rsidRPr="00B93600">
        <w:rPr>
          <w:rFonts w:ascii="Times New Roman" w:eastAsia="Times New Roman" w:hAnsi="Times New Roman" w:cs="Times New Roman"/>
          <w:bCs/>
          <w:color w:val="333333"/>
          <w:sz w:val="28"/>
          <w:szCs w:val="28"/>
          <w:bdr w:val="none" w:sz="0" w:space="0" w:color="auto" w:frame="1"/>
          <w:lang w:eastAsia="ru-RU"/>
        </w:rPr>
        <w:t>игрового набора</w:t>
      </w:r>
      <w:r w:rsidRPr="00B93600">
        <w:rPr>
          <w:rFonts w:ascii="Times New Roman" w:eastAsia="Times New Roman" w:hAnsi="Times New Roman" w:cs="Times New Roman"/>
          <w:color w:val="333333"/>
          <w:sz w:val="28"/>
          <w:szCs w:val="28"/>
          <w:lang w:eastAsia="ru-RU"/>
        </w:rPr>
        <w:t xml:space="preserve"> в процессе реализации основной общеобразовательной программы дошкольного образования. Фридрих Вильгельм Август </w:t>
      </w:r>
      <w:proofErr w:type="spellStart"/>
      <w:r w:rsidRPr="00B93600">
        <w:rPr>
          <w:rFonts w:ascii="Times New Roman" w:eastAsia="Times New Roman" w:hAnsi="Times New Roman" w:cs="Times New Roman"/>
          <w:color w:val="333333"/>
          <w:sz w:val="28"/>
          <w:szCs w:val="28"/>
          <w:lang w:eastAsia="ru-RU"/>
        </w:rPr>
        <w:t>Фрёбель</w:t>
      </w:r>
      <w:proofErr w:type="spellEnd"/>
      <w:r w:rsidRPr="00B93600">
        <w:rPr>
          <w:rFonts w:ascii="Times New Roman" w:eastAsia="Times New Roman" w:hAnsi="Times New Roman" w:cs="Times New Roman"/>
          <w:color w:val="333333"/>
          <w:sz w:val="28"/>
          <w:szCs w:val="28"/>
          <w:lang w:eastAsia="ru-RU"/>
        </w:rPr>
        <w:t xml:space="preserve"> - немецкий </w:t>
      </w:r>
      <w:r w:rsidRPr="00B93600">
        <w:rPr>
          <w:rFonts w:ascii="Times New Roman" w:eastAsia="Times New Roman" w:hAnsi="Times New Roman" w:cs="Times New Roman"/>
          <w:bCs/>
          <w:color w:val="333333"/>
          <w:sz w:val="28"/>
          <w:szCs w:val="28"/>
          <w:bdr w:val="none" w:sz="0" w:space="0" w:color="auto" w:frame="1"/>
          <w:lang w:eastAsia="ru-RU"/>
        </w:rPr>
        <w:t>педагог</w:t>
      </w:r>
      <w:r w:rsidRPr="00B93600">
        <w:rPr>
          <w:rFonts w:ascii="Times New Roman" w:eastAsia="Times New Roman" w:hAnsi="Times New Roman" w:cs="Times New Roman"/>
          <w:color w:val="333333"/>
          <w:sz w:val="28"/>
          <w:szCs w:val="28"/>
          <w:lang w:eastAsia="ru-RU"/>
        </w:rPr>
        <w:t>, теоретик дошкольного </w:t>
      </w:r>
      <w:r w:rsidRPr="00B93600">
        <w:rPr>
          <w:rFonts w:ascii="Times New Roman" w:eastAsia="Times New Roman" w:hAnsi="Times New Roman" w:cs="Times New Roman"/>
          <w:bCs/>
          <w:color w:val="333333"/>
          <w:sz w:val="28"/>
          <w:szCs w:val="28"/>
          <w:bdr w:val="none" w:sz="0" w:space="0" w:color="auto" w:frame="1"/>
          <w:lang w:eastAsia="ru-RU"/>
        </w:rPr>
        <w:t>воспитания</w:t>
      </w:r>
      <w:r w:rsidRPr="00B93600">
        <w:rPr>
          <w:rFonts w:ascii="Times New Roman" w:eastAsia="Times New Roman" w:hAnsi="Times New Roman" w:cs="Times New Roman"/>
          <w:color w:val="333333"/>
          <w:sz w:val="28"/>
          <w:szCs w:val="28"/>
          <w:lang w:eastAsia="ru-RU"/>
        </w:rPr>
        <w:t>, ученик Песталоцци, исходил из того, что дети</w:t>
      </w:r>
      <w:r w:rsidR="00BF660F">
        <w:rPr>
          <w:rFonts w:ascii="Times New Roman" w:eastAsia="Times New Roman" w:hAnsi="Times New Roman" w:cs="Times New Roman"/>
          <w:color w:val="333333"/>
          <w:sz w:val="28"/>
          <w:szCs w:val="28"/>
          <w:lang w:eastAsia="ru-RU"/>
        </w:rPr>
        <w:t xml:space="preserve"> </w:t>
      </w:r>
      <w:r w:rsidRPr="00B93600">
        <w:rPr>
          <w:rFonts w:ascii="Times New Roman" w:eastAsia="Times New Roman" w:hAnsi="Times New Roman" w:cs="Times New Roman"/>
          <w:color w:val="333333"/>
          <w:sz w:val="28"/>
          <w:szCs w:val="28"/>
          <w:lang w:eastAsia="ru-RU"/>
        </w:rPr>
        <w:t>- цветы и </w:t>
      </w:r>
      <w:r w:rsidRPr="00B93600">
        <w:rPr>
          <w:rFonts w:ascii="Times New Roman" w:eastAsia="Times New Roman" w:hAnsi="Times New Roman" w:cs="Times New Roman"/>
          <w:bCs/>
          <w:color w:val="333333"/>
          <w:sz w:val="28"/>
          <w:szCs w:val="28"/>
          <w:bdr w:val="none" w:sz="0" w:space="0" w:color="auto" w:frame="1"/>
          <w:lang w:eastAsia="ru-RU"/>
        </w:rPr>
        <w:t>воспитывать их должны </w:t>
      </w:r>
      <w:r w:rsidRPr="00B93600">
        <w:rPr>
          <w:rFonts w:ascii="Times New Roman" w:eastAsia="Times New Roman" w:hAnsi="Times New Roman" w:cs="Times New Roman"/>
          <w:color w:val="333333"/>
          <w:sz w:val="28"/>
          <w:szCs w:val="28"/>
          <w:lang w:eastAsia="ru-RU"/>
        </w:rPr>
        <w:t>"добрые садовницы". Этот немецкий </w:t>
      </w:r>
      <w:r w:rsidRPr="00B93600">
        <w:rPr>
          <w:rFonts w:ascii="Times New Roman" w:eastAsia="Times New Roman" w:hAnsi="Times New Roman" w:cs="Times New Roman"/>
          <w:bCs/>
          <w:color w:val="333333"/>
          <w:sz w:val="28"/>
          <w:szCs w:val="28"/>
          <w:bdr w:val="none" w:sz="0" w:space="0" w:color="auto" w:frame="1"/>
          <w:lang w:eastAsia="ru-RU"/>
        </w:rPr>
        <w:t>педагог</w:t>
      </w:r>
      <w:r w:rsidRPr="00B93600">
        <w:rPr>
          <w:rFonts w:ascii="Times New Roman" w:eastAsia="Times New Roman" w:hAnsi="Times New Roman" w:cs="Times New Roman"/>
          <w:color w:val="333333"/>
          <w:sz w:val="28"/>
          <w:szCs w:val="28"/>
          <w:lang w:eastAsia="ru-RU"/>
        </w:rPr>
        <w:t> 19 века не только придумал сам термин </w:t>
      </w:r>
      <w:r w:rsidRPr="00B93600">
        <w:rPr>
          <w:rFonts w:ascii="Times New Roman" w:eastAsia="Times New Roman" w:hAnsi="Times New Roman" w:cs="Times New Roman"/>
          <w:iCs/>
          <w:color w:val="333333"/>
          <w:sz w:val="28"/>
          <w:szCs w:val="28"/>
          <w:bdr w:val="none" w:sz="0" w:space="0" w:color="auto" w:frame="1"/>
          <w:lang w:eastAsia="ru-RU"/>
        </w:rPr>
        <w:t>«детский сад»</w:t>
      </w:r>
      <w:r w:rsidRPr="00B93600">
        <w:rPr>
          <w:rFonts w:ascii="Times New Roman" w:eastAsia="Times New Roman" w:hAnsi="Times New Roman" w:cs="Times New Roman"/>
          <w:color w:val="333333"/>
          <w:sz w:val="28"/>
          <w:szCs w:val="28"/>
          <w:lang w:eastAsia="ru-RU"/>
        </w:rPr>
        <w:t>, но и привлек внимание общественности к необходимости заниматься с детьми дошкольного возраста.</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Ф. </w:t>
      </w:r>
      <w:proofErr w:type="spellStart"/>
      <w:r w:rsidRPr="00B93600">
        <w:rPr>
          <w:rFonts w:ascii="Times New Roman" w:eastAsia="Times New Roman" w:hAnsi="Times New Roman" w:cs="Times New Roman"/>
          <w:bCs/>
          <w:color w:val="333333"/>
          <w:sz w:val="28"/>
          <w:szCs w:val="28"/>
          <w:bdr w:val="none" w:sz="0" w:space="0" w:color="auto" w:frame="1"/>
          <w:lang w:eastAsia="ru-RU"/>
        </w:rPr>
        <w:t>Фребель</w:t>
      </w:r>
      <w:proofErr w:type="spellEnd"/>
      <w:r w:rsidRPr="00B93600">
        <w:rPr>
          <w:rFonts w:ascii="Times New Roman" w:eastAsia="Times New Roman" w:hAnsi="Times New Roman" w:cs="Times New Roman"/>
          <w:color w:val="333333"/>
          <w:sz w:val="28"/>
          <w:szCs w:val="28"/>
          <w:lang w:eastAsia="ru-RU"/>
        </w:rPr>
        <w:t> разработал свой первый в мире дидактический материал для детей дошкольного возраста. Он получил название </w:t>
      </w:r>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bCs/>
          <w:iCs/>
          <w:color w:val="333333"/>
          <w:sz w:val="28"/>
          <w:szCs w:val="28"/>
          <w:bdr w:val="none" w:sz="0" w:space="0" w:color="auto" w:frame="1"/>
          <w:lang w:eastAsia="ru-RU"/>
        </w:rPr>
        <w:t xml:space="preserve">дары </w:t>
      </w:r>
      <w:proofErr w:type="spellStart"/>
      <w:r w:rsidRPr="00B93600">
        <w:rPr>
          <w:rFonts w:ascii="Times New Roman" w:eastAsia="Times New Roman" w:hAnsi="Times New Roman" w:cs="Times New Roman"/>
          <w:bCs/>
          <w:i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color w:val="333333"/>
          <w:sz w:val="28"/>
          <w:szCs w:val="28"/>
          <w:lang w:eastAsia="ru-RU"/>
        </w:rPr>
        <w:t xml:space="preserve">. </w:t>
      </w:r>
    </w:p>
    <w:p w:rsidR="00431CC7"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В </w:t>
      </w:r>
      <w:r w:rsidRPr="00B93600">
        <w:rPr>
          <w:rFonts w:ascii="Times New Roman" w:eastAsia="Times New Roman" w:hAnsi="Times New Roman" w:cs="Times New Roman"/>
          <w:bCs/>
          <w:color w:val="333333"/>
          <w:sz w:val="28"/>
          <w:szCs w:val="28"/>
          <w:bdr w:val="none" w:sz="0" w:space="0" w:color="auto" w:frame="1"/>
          <w:lang w:eastAsia="ru-RU"/>
        </w:rPr>
        <w:t xml:space="preserve">дары </w:t>
      </w:r>
      <w:proofErr w:type="spellStart"/>
      <w:r w:rsidRPr="00B93600">
        <w:rPr>
          <w:rFonts w:ascii="Times New Roman" w:eastAsia="Times New Roman" w:hAnsi="Times New Roman" w:cs="Times New Roman"/>
          <w:b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color w:val="333333"/>
          <w:sz w:val="28"/>
          <w:szCs w:val="28"/>
          <w:lang w:eastAsia="ru-RU"/>
        </w:rPr>
        <w:t> входили разные по форме, величине и цвету </w:t>
      </w:r>
      <w:r w:rsidRPr="00B93600">
        <w:rPr>
          <w:rFonts w:ascii="Times New Roman" w:eastAsia="Times New Roman" w:hAnsi="Times New Roman" w:cs="Times New Roman"/>
          <w:color w:val="333333"/>
          <w:sz w:val="28"/>
          <w:szCs w:val="28"/>
          <w:u w:val="single"/>
          <w:bdr w:val="none" w:sz="0" w:space="0" w:color="auto" w:frame="1"/>
          <w:lang w:eastAsia="ru-RU"/>
        </w:rPr>
        <w:t>предметы</w:t>
      </w:r>
      <w:r w:rsidRPr="00B93600">
        <w:rPr>
          <w:rFonts w:ascii="Times New Roman" w:eastAsia="Times New Roman" w:hAnsi="Times New Roman" w:cs="Times New Roman"/>
          <w:color w:val="333333"/>
          <w:sz w:val="28"/>
          <w:szCs w:val="28"/>
          <w:lang w:eastAsia="ru-RU"/>
        </w:rPr>
        <w:t>: шарики, куб, мячи, цилиндр, палочки для выкладывания и т. д. </w:t>
      </w:r>
      <w:r w:rsidRPr="00B93600">
        <w:rPr>
          <w:rFonts w:ascii="Times New Roman" w:eastAsia="Times New Roman" w:hAnsi="Times New Roman" w:cs="Times New Roman"/>
          <w:bCs/>
          <w:color w:val="333333"/>
          <w:sz w:val="28"/>
          <w:szCs w:val="28"/>
          <w:bdr w:val="none" w:sz="0" w:space="0" w:color="auto" w:frame="1"/>
          <w:lang w:eastAsia="ru-RU"/>
        </w:rPr>
        <w:t>Дары</w:t>
      </w:r>
      <w:r w:rsidRPr="00B93600">
        <w:rPr>
          <w:rFonts w:ascii="Times New Roman" w:eastAsia="Times New Roman" w:hAnsi="Times New Roman" w:cs="Times New Roman"/>
          <w:color w:val="333333"/>
          <w:sz w:val="28"/>
          <w:szCs w:val="28"/>
          <w:lang w:eastAsia="ru-RU"/>
        </w:rPr>
        <w:t> пронумерованы по степени сложности. Всего 6 основных </w:t>
      </w:r>
      <w:r w:rsidRPr="00B93600">
        <w:rPr>
          <w:rFonts w:ascii="Times New Roman" w:eastAsia="Times New Roman" w:hAnsi="Times New Roman" w:cs="Times New Roman"/>
          <w:bCs/>
          <w:color w:val="333333"/>
          <w:sz w:val="28"/>
          <w:szCs w:val="28"/>
          <w:bdr w:val="none" w:sz="0" w:space="0" w:color="auto" w:frame="1"/>
          <w:lang w:eastAsia="ru-RU"/>
        </w:rPr>
        <w:t>наборов</w:t>
      </w:r>
      <w:r w:rsidRPr="00B93600">
        <w:rPr>
          <w:rFonts w:ascii="Times New Roman" w:eastAsia="Times New Roman" w:hAnsi="Times New Roman" w:cs="Times New Roman"/>
          <w:color w:val="333333"/>
          <w:sz w:val="28"/>
          <w:szCs w:val="28"/>
          <w:lang w:eastAsia="ru-RU"/>
        </w:rPr>
        <w:t>. Первый </w:t>
      </w:r>
      <w:r w:rsidRPr="00B93600">
        <w:rPr>
          <w:rFonts w:ascii="Times New Roman" w:eastAsia="Times New Roman" w:hAnsi="Times New Roman" w:cs="Times New Roman"/>
          <w:bCs/>
          <w:color w:val="333333"/>
          <w:sz w:val="28"/>
          <w:szCs w:val="28"/>
          <w:bdr w:val="none" w:sz="0" w:space="0" w:color="auto" w:frame="1"/>
          <w:lang w:eastAsia="ru-RU"/>
        </w:rPr>
        <w:t>набор</w:t>
      </w:r>
      <w:r w:rsidRPr="00B93600">
        <w:rPr>
          <w:rFonts w:ascii="Times New Roman" w:eastAsia="Times New Roman" w:hAnsi="Times New Roman" w:cs="Times New Roman"/>
          <w:color w:val="333333"/>
          <w:sz w:val="28"/>
          <w:szCs w:val="28"/>
          <w:lang w:eastAsia="ru-RU"/>
        </w:rPr>
        <w:t> предлагается ребенку уже с начала первого года, последующие вводятся позже, по мере готовности ребенка к новым знаниям.</w:t>
      </w:r>
    </w:p>
    <w:p w:rsidR="00CC7DA3"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w:t>
      </w:r>
      <w:r w:rsidRPr="00B93600">
        <w:rPr>
          <w:rFonts w:ascii="Times New Roman" w:eastAsia="Times New Roman" w:hAnsi="Times New Roman" w:cs="Times New Roman"/>
          <w:bCs/>
          <w:color w:val="333333"/>
          <w:sz w:val="28"/>
          <w:szCs w:val="28"/>
          <w:bdr w:val="none" w:sz="0" w:space="0" w:color="auto" w:frame="1"/>
          <w:lang w:eastAsia="ru-RU"/>
        </w:rPr>
        <w:t>Игровой набор </w:t>
      </w:r>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bCs/>
          <w:iCs/>
          <w:color w:val="333333"/>
          <w:sz w:val="28"/>
          <w:szCs w:val="28"/>
          <w:bdr w:val="none" w:sz="0" w:space="0" w:color="auto" w:frame="1"/>
          <w:lang w:eastAsia="ru-RU"/>
        </w:rPr>
        <w:t xml:space="preserve">Дары </w:t>
      </w:r>
      <w:proofErr w:type="spellStart"/>
      <w:r w:rsidRPr="00B93600">
        <w:rPr>
          <w:rFonts w:ascii="Times New Roman" w:eastAsia="Times New Roman" w:hAnsi="Times New Roman" w:cs="Times New Roman"/>
          <w:bCs/>
          <w:iCs/>
          <w:color w:val="333333"/>
          <w:sz w:val="28"/>
          <w:szCs w:val="28"/>
          <w:bdr w:val="none" w:sz="0" w:space="0" w:color="auto" w:frame="1"/>
          <w:lang w:eastAsia="ru-RU"/>
        </w:rPr>
        <w:t>Фрёбеля</w:t>
      </w:r>
      <w:proofErr w:type="spellEnd"/>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color w:val="333333"/>
          <w:sz w:val="28"/>
          <w:szCs w:val="28"/>
          <w:lang w:eastAsia="ru-RU"/>
        </w:rPr>
        <w:t> может быть использован для развития социальных и коммуникативных умений, сенсорного развития, развития мелкой моторики, развития познавательно-исследовательской и продуктивной </w:t>
      </w:r>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bCs/>
          <w:iCs/>
          <w:color w:val="333333"/>
          <w:sz w:val="28"/>
          <w:szCs w:val="28"/>
          <w:bdr w:val="none" w:sz="0" w:space="0" w:color="auto" w:frame="1"/>
          <w:lang w:eastAsia="ru-RU"/>
        </w:rPr>
        <w:t>конструктивной</w:t>
      </w:r>
      <w:r w:rsidRPr="00B93600">
        <w:rPr>
          <w:rFonts w:ascii="Times New Roman" w:eastAsia="Times New Roman" w:hAnsi="Times New Roman" w:cs="Times New Roman"/>
          <w:iCs/>
          <w:color w:val="333333"/>
          <w:sz w:val="28"/>
          <w:szCs w:val="28"/>
          <w:bdr w:val="none" w:sz="0" w:space="0" w:color="auto" w:frame="1"/>
          <w:lang w:eastAsia="ru-RU"/>
        </w:rPr>
        <w:t>)</w:t>
      </w:r>
      <w:r w:rsidRPr="00B93600">
        <w:rPr>
          <w:rFonts w:ascii="Times New Roman" w:eastAsia="Times New Roman" w:hAnsi="Times New Roman" w:cs="Times New Roman"/>
          <w:color w:val="333333"/>
          <w:sz w:val="28"/>
          <w:szCs w:val="28"/>
          <w:lang w:eastAsia="ru-RU"/>
        </w:rPr>
        <w:t> деятельности, формирования элементарных математических представлений, развития логических способностей.</w:t>
      </w:r>
    </w:p>
    <w:p w:rsidR="00431CC7"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xml:space="preserve"> Работа с комплектом создает условия для организации</w:t>
      </w:r>
      <w:r w:rsidRPr="001D202D">
        <w:rPr>
          <w:rFonts w:ascii="Times New Roman" w:eastAsia="Times New Roman" w:hAnsi="Times New Roman" w:cs="Times New Roman"/>
          <w:color w:val="333333"/>
          <w:sz w:val="28"/>
          <w:szCs w:val="28"/>
          <w:lang w:eastAsia="ru-RU"/>
        </w:rPr>
        <w:t xml:space="preserve"> как совместной деятельности взрослого и детей, так и самостоятельной </w:t>
      </w:r>
      <w:r w:rsidRPr="00B93600">
        <w:rPr>
          <w:rFonts w:ascii="Times New Roman" w:eastAsia="Times New Roman" w:hAnsi="Times New Roman" w:cs="Times New Roman"/>
          <w:bCs/>
          <w:color w:val="333333"/>
          <w:sz w:val="28"/>
          <w:szCs w:val="28"/>
          <w:bdr w:val="none" w:sz="0" w:space="0" w:color="auto" w:frame="1"/>
          <w:lang w:eastAsia="ru-RU"/>
        </w:rPr>
        <w:t>игровой</w:t>
      </w:r>
      <w:r w:rsidRPr="00B93600">
        <w:rPr>
          <w:rFonts w:ascii="Times New Roman" w:eastAsia="Times New Roman" w:hAnsi="Times New Roman" w:cs="Times New Roman"/>
          <w:color w:val="333333"/>
          <w:sz w:val="28"/>
          <w:szCs w:val="28"/>
          <w:lang w:eastAsia="ru-RU"/>
        </w:rPr>
        <w:t>, продуктивной и познавательно-исследовательской деятельности детей. Возможности комплекта способствуют развитию физических, </w:t>
      </w:r>
      <w:r w:rsidRPr="00B93600">
        <w:rPr>
          <w:rFonts w:ascii="Times New Roman" w:eastAsia="Times New Roman" w:hAnsi="Times New Roman" w:cs="Times New Roman"/>
          <w:bCs/>
          <w:color w:val="333333"/>
          <w:sz w:val="28"/>
          <w:szCs w:val="28"/>
          <w:bdr w:val="none" w:sz="0" w:space="0" w:color="auto" w:frame="1"/>
          <w:lang w:eastAsia="ru-RU"/>
        </w:rPr>
        <w:t>интеллектуальных</w:t>
      </w:r>
      <w:r w:rsidRPr="00B93600">
        <w:rPr>
          <w:rFonts w:ascii="Times New Roman" w:eastAsia="Times New Roman" w:hAnsi="Times New Roman" w:cs="Times New Roman"/>
          <w:color w:val="333333"/>
          <w:sz w:val="28"/>
          <w:szCs w:val="28"/>
          <w:lang w:eastAsia="ru-RU"/>
        </w:rPr>
        <w:t> и индивидуальных качеств ребенка. Последовательность занятий с "дарами" знаменует переход от простого единства </w:t>
      </w:r>
      <w:r w:rsidRPr="00B93600">
        <w:rPr>
          <w:rFonts w:ascii="Times New Roman" w:eastAsia="Times New Roman" w:hAnsi="Times New Roman" w:cs="Times New Roman"/>
          <w:iCs/>
          <w:color w:val="333333"/>
          <w:sz w:val="28"/>
          <w:szCs w:val="28"/>
          <w:bdr w:val="none" w:sz="0" w:space="0" w:color="auto" w:frame="1"/>
          <w:lang w:eastAsia="ru-RU"/>
        </w:rPr>
        <w:t>(мяч, шар)</w:t>
      </w:r>
      <w:r w:rsidRPr="00B93600">
        <w:rPr>
          <w:rFonts w:ascii="Times New Roman" w:eastAsia="Times New Roman" w:hAnsi="Times New Roman" w:cs="Times New Roman"/>
          <w:color w:val="333333"/>
          <w:sz w:val="28"/>
          <w:szCs w:val="28"/>
          <w:lang w:eastAsia="ru-RU"/>
        </w:rPr>
        <w:t> </w:t>
      </w:r>
      <w:proofErr w:type="gramStart"/>
      <w:r w:rsidRPr="00B93600">
        <w:rPr>
          <w:rFonts w:ascii="Times New Roman" w:eastAsia="Times New Roman" w:hAnsi="Times New Roman" w:cs="Times New Roman"/>
          <w:color w:val="333333"/>
          <w:sz w:val="28"/>
          <w:szCs w:val="28"/>
          <w:lang w:eastAsia="ru-RU"/>
        </w:rPr>
        <w:t>к</w:t>
      </w:r>
      <w:proofErr w:type="gramEnd"/>
      <w:r w:rsidRPr="00B93600">
        <w:rPr>
          <w:rFonts w:ascii="Times New Roman" w:eastAsia="Times New Roman" w:hAnsi="Times New Roman" w:cs="Times New Roman"/>
          <w:color w:val="333333"/>
          <w:sz w:val="28"/>
          <w:szCs w:val="28"/>
          <w:lang w:eastAsia="ru-RU"/>
        </w:rPr>
        <w:t xml:space="preserve"> более сложному </w:t>
      </w:r>
      <w:r w:rsidRPr="00B93600">
        <w:rPr>
          <w:rFonts w:ascii="Times New Roman" w:eastAsia="Times New Roman" w:hAnsi="Times New Roman" w:cs="Times New Roman"/>
          <w:iCs/>
          <w:color w:val="333333"/>
          <w:sz w:val="28"/>
          <w:szCs w:val="28"/>
          <w:bdr w:val="none" w:sz="0" w:space="0" w:color="auto" w:frame="1"/>
          <w:lang w:eastAsia="ru-RU"/>
        </w:rPr>
        <w:t>(куб, делённый на части)</w:t>
      </w:r>
      <w:r w:rsidRPr="00B93600">
        <w:rPr>
          <w:rFonts w:ascii="Times New Roman" w:eastAsia="Times New Roman" w:hAnsi="Times New Roman" w:cs="Times New Roman"/>
          <w:color w:val="333333"/>
          <w:sz w:val="28"/>
          <w:szCs w:val="28"/>
          <w:lang w:eastAsia="ru-RU"/>
        </w:rPr>
        <w:t xml:space="preserve">. </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lastRenderedPageBreak/>
        <w:t>Первый дар </w:t>
      </w:r>
      <w:proofErr w:type="spellStart"/>
      <w:r w:rsidRPr="00B93600">
        <w:rPr>
          <w:rFonts w:ascii="Times New Roman" w:eastAsia="Times New Roman" w:hAnsi="Times New Roman" w:cs="Times New Roman"/>
          <w:b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color w:val="333333"/>
          <w:sz w:val="28"/>
          <w:szCs w:val="28"/>
          <w:lang w:eastAsia="ru-RU"/>
        </w:rPr>
        <w:t> – это текстильные мячики на ниточке всех цветов радуги и белого цвета. Игры с мячиком учат ребенка различать цвета и ориентироваться в пространстве. Со вторым даром рекомендуется знакомить малыша примерно в 3-4 года. Второй дар включает в себя </w:t>
      </w:r>
      <w:r w:rsidRPr="00B93600">
        <w:rPr>
          <w:rFonts w:ascii="Times New Roman" w:eastAsia="Times New Roman" w:hAnsi="Times New Roman" w:cs="Times New Roman"/>
          <w:bCs/>
          <w:color w:val="333333"/>
          <w:sz w:val="28"/>
          <w:szCs w:val="28"/>
          <w:bdr w:val="none" w:sz="0" w:space="0" w:color="auto" w:frame="1"/>
          <w:lang w:eastAsia="ru-RU"/>
        </w:rPr>
        <w:t>набор из шара</w:t>
      </w:r>
      <w:r w:rsidRPr="00B93600">
        <w:rPr>
          <w:rFonts w:ascii="Times New Roman" w:eastAsia="Times New Roman" w:hAnsi="Times New Roman" w:cs="Times New Roman"/>
          <w:color w:val="333333"/>
          <w:sz w:val="28"/>
          <w:szCs w:val="28"/>
          <w:lang w:eastAsia="ru-RU"/>
        </w:rPr>
        <w:t>, цилиндра и кубика. Причем диаметр шара, диаметр основания цилиндра и ребра кубика должны быть одного размера. Все фигуры выбраны не </w:t>
      </w:r>
      <w:r w:rsidRPr="00B93600">
        <w:rPr>
          <w:rFonts w:ascii="Times New Roman" w:eastAsia="Times New Roman" w:hAnsi="Times New Roman" w:cs="Times New Roman"/>
          <w:color w:val="333333"/>
          <w:sz w:val="28"/>
          <w:szCs w:val="28"/>
          <w:u w:val="single"/>
          <w:bdr w:val="none" w:sz="0" w:space="0" w:color="auto" w:frame="1"/>
          <w:lang w:eastAsia="ru-RU"/>
        </w:rPr>
        <w:t>случайно</w:t>
      </w:r>
      <w:r w:rsidRPr="00B93600">
        <w:rPr>
          <w:rFonts w:ascii="Times New Roman" w:eastAsia="Times New Roman" w:hAnsi="Times New Roman" w:cs="Times New Roman"/>
          <w:color w:val="333333"/>
          <w:sz w:val="28"/>
          <w:szCs w:val="28"/>
          <w:lang w:eastAsia="ru-RU"/>
        </w:rPr>
        <w:t>: шар — символизирует движение, куб — покой, цилиндр совмещает свойства обоих предметов. Третий, четвертый, пятый и шестой дар </w:t>
      </w:r>
      <w:proofErr w:type="spellStart"/>
      <w:r w:rsidRPr="00B93600">
        <w:rPr>
          <w:rFonts w:ascii="Times New Roman" w:eastAsia="Times New Roman" w:hAnsi="Times New Roman" w:cs="Times New Roman"/>
          <w:b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bCs/>
          <w:color w:val="333333"/>
          <w:sz w:val="28"/>
          <w:szCs w:val="28"/>
          <w:bdr w:val="none" w:sz="0" w:space="0" w:color="auto" w:frame="1"/>
          <w:lang w:eastAsia="ru-RU"/>
        </w:rPr>
        <w:t xml:space="preserve"> – это куб</w:t>
      </w:r>
      <w:r w:rsidRPr="00B93600">
        <w:rPr>
          <w:rFonts w:ascii="Times New Roman" w:eastAsia="Times New Roman" w:hAnsi="Times New Roman" w:cs="Times New Roman"/>
          <w:color w:val="333333"/>
          <w:sz w:val="28"/>
          <w:szCs w:val="28"/>
          <w:lang w:eastAsia="ru-RU"/>
        </w:rPr>
        <w:t>, разделенный на мелкие части </w:t>
      </w:r>
      <w:r w:rsidRPr="00B93600">
        <w:rPr>
          <w:rFonts w:ascii="Times New Roman" w:eastAsia="Times New Roman" w:hAnsi="Times New Roman" w:cs="Times New Roman"/>
          <w:iCs/>
          <w:color w:val="333333"/>
          <w:sz w:val="28"/>
          <w:szCs w:val="28"/>
          <w:bdr w:val="none" w:sz="0" w:space="0" w:color="auto" w:frame="1"/>
          <w:lang w:eastAsia="ru-RU"/>
        </w:rPr>
        <w:t>(мелкие кубики и призмы)</w:t>
      </w:r>
      <w:r w:rsidRPr="00B93600">
        <w:rPr>
          <w:rFonts w:ascii="Times New Roman" w:eastAsia="Times New Roman" w:hAnsi="Times New Roman" w:cs="Times New Roman"/>
          <w:color w:val="333333"/>
          <w:sz w:val="28"/>
          <w:szCs w:val="28"/>
          <w:lang w:eastAsia="ru-RU"/>
        </w:rPr>
        <w:t>. Эти фигуры использовались как </w:t>
      </w:r>
      <w:r w:rsidRPr="00B93600">
        <w:rPr>
          <w:rFonts w:ascii="Times New Roman" w:eastAsia="Times New Roman" w:hAnsi="Times New Roman" w:cs="Times New Roman"/>
          <w:bCs/>
          <w:color w:val="333333"/>
          <w:sz w:val="28"/>
          <w:szCs w:val="28"/>
          <w:bdr w:val="none" w:sz="0" w:space="0" w:color="auto" w:frame="1"/>
          <w:lang w:eastAsia="ru-RU"/>
        </w:rPr>
        <w:t>конструктор для построек детей</w:t>
      </w:r>
      <w:r w:rsidRPr="00B93600">
        <w:rPr>
          <w:rFonts w:ascii="Times New Roman" w:eastAsia="Times New Roman" w:hAnsi="Times New Roman" w:cs="Times New Roman"/>
          <w:color w:val="333333"/>
          <w:sz w:val="28"/>
          <w:szCs w:val="28"/>
          <w:lang w:eastAsia="ru-RU"/>
        </w:rPr>
        <w:t>. Так дошкольники знакомились с геометрическими формами, получали представление о целом и его частях. Последние два дара </w:t>
      </w:r>
      <w:proofErr w:type="spellStart"/>
      <w:r w:rsidRPr="00B93600">
        <w:rPr>
          <w:rFonts w:ascii="Times New Roman" w:eastAsia="Times New Roman" w:hAnsi="Times New Roman" w:cs="Times New Roman"/>
          <w:bCs/>
          <w:color w:val="333333"/>
          <w:sz w:val="28"/>
          <w:szCs w:val="28"/>
          <w:bdr w:val="none" w:sz="0" w:space="0" w:color="auto" w:frame="1"/>
          <w:lang w:eastAsia="ru-RU"/>
        </w:rPr>
        <w:t>Фребеля</w:t>
      </w:r>
      <w:proofErr w:type="spellEnd"/>
      <w:r w:rsidRPr="00B93600">
        <w:rPr>
          <w:rFonts w:ascii="Times New Roman" w:eastAsia="Times New Roman" w:hAnsi="Times New Roman" w:cs="Times New Roman"/>
          <w:color w:val="333333"/>
          <w:sz w:val="28"/>
          <w:szCs w:val="28"/>
          <w:lang w:eastAsia="ru-RU"/>
        </w:rPr>
        <w:t> дают возможность делать самые разнообразные постройки в строительных играх детей. При занятиях с формами следует соблюдать </w:t>
      </w:r>
      <w:r w:rsidRPr="00B93600">
        <w:rPr>
          <w:rFonts w:ascii="Times New Roman" w:eastAsia="Times New Roman" w:hAnsi="Times New Roman" w:cs="Times New Roman"/>
          <w:color w:val="333333"/>
          <w:sz w:val="28"/>
          <w:szCs w:val="28"/>
          <w:u w:val="single"/>
          <w:bdr w:val="none" w:sz="0" w:space="0" w:color="auto" w:frame="1"/>
          <w:lang w:eastAsia="ru-RU"/>
        </w:rPr>
        <w:t>правила</w:t>
      </w:r>
      <w:r w:rsidRPr="00B93600">
        <w:rPr>
          <w:rFonts w:ascii="Times New Roman" w:eastAsia="Times New Roman" w:hAnsi="Times New Roman" w:cs="Times New Roman"/>
          <w:color w:val="333333"/>
          <w:sz w:val="28"/>
          <w:szCs w:val="28"/>
          <w:lang w:eastAsia="ru-RU"/>
        </w:rPr>
        <w:t>:</w:t>
      </w:r>
    </w:p>
    <w:p w:rsidR="001D202D" w:rsidRPr="00B93600" w:rsidRDefault="001D202D" w:rsidP="001D202D">
      <w:pPr>
        <w:spacing w:before="225" w:after="225"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Готовые фигуры не разрушаются.</w:t>
      </w:r>
    </w:p>
    <w:p w:rsidR="001D202D" w:rsidRPr="00B93600" w:rsidRDefault="001D202D" w:rsidP="001D202D">
      <w:pPr>
        <w:spacing w:before="225" w:after="225"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Новые фигуры создаются путем трансформации предыдущей фигуры.</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Таким образом, ребенок с малых лет учится творить новое путем преобразования старого, а также приходит к пониманию, что разрушение — это ненужная процедура. Нет смысла разрушать, если проще создать новое на базе уже готового. Помимо прочего эти ограничения усложняют задания и </w:t>
      </w:r>
      <w:r w:rsidRPr="00B93600">
        <w:rPr>
          <w:rFonts w:ascii="Times New Roman" w:eastAsia="Times New Roman" w:hAnsi="Times New Roman" w:cs="Times New Roman"/>
          <w:bCs/>
          <w:color w:val="333333"/>
          <w:sz w:val="28"/>
          <w:szCs w:val="28"/>
          <w:bdr w:val="none" w:sz="0" w:space="0" w:color="auto" w:frame="1"/>
          <w:lang w:eastAsia="ru-RU"/>
        </w:rPr>
        <w:t>воспитывают терпеливость</w:t>
      </w:r>
      <w:r w:rsidRPr="00B93600">
        <w:rPr>
          <w:rFonts w:ascii="Times New Roman" w:eastAsia="Times New Roman" w:hAnsi="Times New Roman" w:cs="Times New Roman"/>
          <w:color w:val="333333"/>
          <w:sz w:val="28"/>
          <w:szCs w:val="28"/>
          <w:lang w:eastAsia="ru-RU"/>
        </w:rPr>
        <w:t>.</w:t>
      </w:r>
    </w:p>
    <w:p w:rsidR="00431CC7"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Также хочу обратить внимание на плавность усложнения материалов для </w:t>
      </w:r>
      <w:r w:rsidRPr="00B93600">
        <w:rPr>
          <w:rFonts w:ascii="Times New Roman" w:eastAsia="Times New Roman" w:hAnsi="Times New Roman" w:cs="Times New Roman"/>
          <w:bCs/>
          <w:color w:val="333333"/>
          <w:sz w:val="28"/>
          <w:szCs w:val="28"/>
          <w:bdr w:val="none" w:sz="0" w:space="0" w:color="auto" w:frame="1"/>
          <w:lang w:eastAsia="ru-RU"/>
        </w:rPr>
        <w:t>конструирования</w:t>
      </w:r>
      <w:r w:rsidRPr="00B93600">
        <w:rPr>
          <w:rFonts w:ascii="Times New Roman" w:eastAsia="Times New Roman" w:hAnsi="Times New Roman" w:cs="Times New Roman"/>
          <w:color w:val="333333"/>
          <w:sz w:val="28"/>
          <w:szCs w:val="28"/>
          <w:lang w:eastAsia="ru-RU"/>
        </w:rPr>
        <w:t>.</w:t>
      </w:r>
    </w:p>
    <w:p w:rsidR="00431CC7"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xml:space="preserve"> Первый </w:t>
      </w:r>
      <w:r w:rsidRPr="00B93600">
        <w:rPr>
          <w:rFonts w:ascii="Times New Roman" w:eastAsia="Times New Roman" w:hAnsi="Times New Roman" w:cs="Times New Roman"/>
          <w:bCs/>
          <w:color w:val="333333"/>
          <w:sz w:val="28"/>
          <w:szCs w:val="28"/>
          <w:bdr w:val="none" w:sz="0" w:space="0" w:color="auto" w:frame="1"/>
          <w:lang w:eastAsia="ru-RU"/>
        </w:rPr>
        <w:t>набор для конструирования</w:t>
      </w:r>
      <w:r w:rsidRPr="00B93600">
        <w:rPr>
          <w:rFonts w:ascii="Times New Roman" w:eastAsia="Times New Roman" w:hAnsi="Times New Roman" w:cs="Times New Roman"/>
          <w:color w:val="333333"/>
          <w:sz w:val="28"/>
          <w:szCs w:val="28"/>
          <w:lang w:eastAsia="ru-RU"/>
        </w:rPr>
        <w:t> имеет всего 8 деталей и только через полгода регулярных занятий рекомендуется переходить к следующему </w:t>
      </w:r>
      <w:r w:rsidRPr="00B93600">
        <w:rPr>
          <w:rFonts w:ascii="Times New Roman" w:eastAsia="Times New Roman" w:hAnsi="Times New Roman" w:cs="Times New Roman"/>
          <w:bCs/>
          <w:color w:val="333333"/>
          <w:sz w:val="28"/>
          <w:szCs w:val="28"/>
          <w:bdr w:val="none" w:sz="0" w:space="0" w:color="auto" w:frame="1"/>
          <w:lang w:eastAsia="ru-RU"/>
        </w:rPr>
        <w:t>набору</w:t>
      </w:r>
      <w:r w:rsidRPr="00B93600">
        <w:rPr>
          <w:rFonts w:ascii="Times New Roman" w:eastAsia="Times New Roman" w:hAnsi="Times New Roman" w:cs="Times New Roman"/>
          <w:color w:val="333333"/>
          <w:sz w:val="28"/>
          <w:szCs w:val="28"/>
          <w:lang w:eastAsia="ru-RU"/>
        </w:rPr>
        <w:t> — снова из 8-ми деталей, но другой формы.</w:t>
      </w:r>
    </w:p>
    <w:p w:rsidR="001D202D" w:rsidRPr="00B93600" w:rsidRDefault="001D202D" w:rsidP="001D202D">
      <w:pPr>
        <w:spacing w:after="0" w:line="240" w:lineRule="auto"/>
        <w:jc w:val="both"/>
        <w:rPr>
          <w:rFonts w:ascii="Times New Roman" w:eastAsia="Times New Roman" w:hAnsi="Times New Roman" w:cs="Times New Roman"/>
          <w:color w:val="333333"/>
          <w:sz w:val="28"/>
          <w:szCs w:val="28"/>
          <w:lang w:eastAsia="ru-RU"/>
        </w:rPr>
      </w:pPr>
      <w:r w:rsidRPr="00B93600">
        <w:rPr>
          <w:rFonts w:ascii="Times New Roman" w:eastAsia="Times New Roman" w:hAnsi="Times New Roman" w:cs="Times New Roman"/>
          <w:color w:val="333333"/>
          <w:sz w:val="28"/>
          <w:szCs w:val="28"/>
          <w:lang w:eastAsia="ru-RU"/>
        </w:rPr>
        <w:t xml:space="preserve"> Причем, в момент перехода к следующему </w:t>
      </w:r>
      <w:r w:rsidRPr="00B93600">
        <w:rPr>
          <w:rFonts w:ascii="Times New Roman" w:eastAsia="Times New Roman" w:hAnsi="Times New Roman" w:cs="Times New Roman"/>
          <w:bCs/>
          <w:color w:val="333333"/>
          <w:sz w:val="28"/>
          <w:szCs w:val="28"/>
          <w:bdr w:val="none" w:sz="0" w:space="0" w:color="auto" w:frame="1"/>
          <w:lang w:eastAsia="ru-RU"/>
        </w:rPr>
        <w:t>набору</w:t>
      </w:r>
      <w:r w:rsidR="00B93600">
        <w:rPr>
          <w:rFonts w:ascii="Times New Roman" w:eastAsia="Times New Roman" w:hAnsi="Times New Roman" w:cs="Times New Roman"/>
          <w:bCs/>
          <w:color w:val="333333"/>
          <w:sz w:val="28"/>
          <w:szCs w:val="28"/>
          <w:bdr w:val="none" w:sz="0" w:space="0" w:color="auto" w:frame="1"/>
          <w:lang w:eastAsia="ru-RU"/>
        </w:rPr>
        <w:t xml:space="preserve"> </w:t>
      </w:r>
      <w:r w:rsidRPr="00B93600">
        <w:rPr>
          <w:rFonts w:ascii="Times New Roman" w:eastAsia="Times New Roman" w:hAnsi="Times New Roman" w:cs="Times New Roman"/>
          <w:color w:val="333333"/>
          <w:sz w:val="28"/>
          <w:szCs w:val="28"/>
          <w:lang w:eastAsia="ru-RU"/>
        </w:rPr>
        <w:t>ребенок должен освоить самостоятельное </w:t>
      </w:r>
      <w:r w:rsidRPr="00B93600">
        <w:rPr>
          <w:rFonts w:ascii="Times New Roman" w:eastAsia="Times New Roman" w:hAnsi="Times New Roman" w:cs="Times New Roman"/>
          <w:bCs/>
          <w:color w:val="333333"/>
          <w:sz w:val="28"/>
          <w:szCs w:val="28"/>
          <w:bdr w:val="none" w:sz="0" w:space="0" w:color="auto" w:frame="1"/>
          <w:lang w:eastAsia="ru-RU"/>
        </w:rPr>
        <w:t>конструирование</w:t>
      </w:r>
      <w:r w:rsidRPr="00B93600">
        <w:rPr>
          <w:rFonts w:ascii="Times New Roman" w:eastAsia="Times New Roman" w:hAnsi="Times New Roman" w:cs="Times New Roman"/>
          <w:color w:val="333333"/>
          <w:sz w:val="28"/>
          <w:szCs w:val="28"/>
          <w:lang w:eastAsia="ru-RU"/>
        </w:rPr>
        <w:t> множества простейших предметов. Но не стоит предлагать при знакомстве с </w:t>
      </w:r>
      <w:r w:rsidRPr="00B93600">
        <w:rPr>
          <w:rFonts w:ascii="Times New Roman" w:eastAsia="Times New Roman" w:hAnsi="Times New Roman" w:cs="Times New Roman"/>
          <w:bCs/>
          <w:color w:val="333333"/>
          <w:sz w:val="28"/>
          <w:szCs w:val="28"/>
          <w:bdr w:val="none" w:sz="0" w:space="0" w:color="auto" w:frame="1"/>
          <w:lang w:eastAsia="ru-RU"/>
        </w:rPr>
        <w:t>конструированием наборы</w:t>
      </w:r>
      <w:r w:rsidRPr="00B93600">
        <w:rPr>
          <w:rFonts w:ascii="Times New Roman" w:eastAsia="Times New Roman" w:hAnsi="Times New Roman" w:cs="Times New Roman"/>
          <w:color w:val="333333"/>
          <w:sz w:val="28"/>
          <w:szCs w:val="28"/>
          <w:lang w:eastAsia="ru-RU"/>
        </w:rPr>
        <w:t> из большого количества деталей. Это значительно повысят эффективность игры и увеличат её развивающие способности.</w:t>
      </w:r>
    </w:p>
    <w:p w:rsidR="00431CC7" w:rsidRPr="00B93600"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431CC7"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431CC7"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431CC7"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431CC7"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431CC7" w:rsidRDefault="0094777C" w:rsidP="00431CC7">
      <w:pPr>
        <w:spacing w:before="100" w:beforeAutospacing="1" w:after="100" w:afterAutospacing="1" w:line="462" w:lineRule="atLeast"/>
        <w:ind w:firstLine="45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00431CC7">
        <w:rPr>
          <w:rFonts w:ascii="Times New Roman" w:eastAsia="Times New Roman" w:hAnsi="Times New Roman" w:cs="Times New Roman"/>
          <w:b/>
          <w:color w:val="000000"/>
          <w:sz w:val="28"/>
          <w:szCs w:val="28"/>
          <w:lang w:eastAsia="ru-RU"/>
        </w:rPr>
        <w:t>РИЛОЖЕНИЕ</w:t>
      </w:r>
      <w:r w:rsidR="00B93600">
        <w:rPr>
          <w:rFonts w:ascii="Times New Roman" w:eastAsia="Times New Roman" w:hAnsi="Times New Roman" w:cs="Times New Roman"/>
          <w:b/>
          <w:color w:val="000000"/>
          <w:sz w:val="28"/>
          <w:szCs w:val="28"/>
          <w:lang w:eastAsia="ru-RU"/>
        </w:rPr>
        <w:t xml:space="preserve"> К СИСТЕТЕ РАЗВИТИЯ «ДАРЫ ФРЕБЕЛЯ»</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b/>
          <w:color w:val="000000"/>
          <w:sz w:val="28"/>
          <w:szCs w:val="28"/>
          <w:lang w:eastAsia="ru-RU"/>
        </w:rPr>
      </w:pPr>
      <w:r w:rsidRPr="00431CC7">
        <w:rPr>
          <w:rFonts w:ascii="Times New Roman" w:eastAsia="Times New Roman" w:hAnsi="Times New Roman" w:cs="Times New Roman"/>
          <w:b/>
          <w:color w:val="000000"/>
          <w:sz w:val="28"/>
          <w:szCs w:val="28"/>
          <w:lang w:eastAsia="ru-RU"/>
        </w:rPr>
        <w:t>Дар№1</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Всего в наборе 12 мячей. Они окрашены в цвета радуги. У каждого мяча есть нитка.</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b/>
          <w:color w:val="000000"/>
          <w:sz w:val="28"/>
          <w:szCs w:val="28"/>
          <w:lang w:eastAsia="ru-RU"/>
        </w:rPr>
      </w:pPr>
      <w:r w:rsidRPr="00431CC7">
        <w:rPr>
          <w:rFonts w:ascii="Times New Roman" w:eastAsia="Times New Roman" w:hAnsi="Times New Roman" w:cs="Times New Roman"/>
          <w:b/>
          <w:color w:val="000000"/>
          <w:sz w:val="28"/>
          <w:szCs w:val="28"/>
          <w:lang w:eastAsia="ru-RU"/>
        </w:rPr>
        <w:t>Как использовать.</w:t>
      </w:r>
    </w:p>
    <w:p w:rsidR="00431CC7" w:rsidRPr="00431CC7" w:rsidRDefault="00B93600" w:rsidP="00431CC7">
      <w:pPr>
        <w:numPr>
          <w:ilvl w:val="0"/>
          <w:numId w:val="1"/>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w:t>
      </w:r>
      <w:r w:rsidR="00431CC7" w:rsidRPr="00431CC7">
        <w:rPr>
          <w:rFonts w:ascii="Times New Roman" w:eastAsia="Times New Roman" w:hAnsi="Times New Roman" w:cs="Times New Roman"/>
          <w:color w:val="000000"/>
          <w:sz w:val="28"/>
          <w:szCs w:val="28"/>
          <w:lang w:eastAsia="ru-RU"/>
        </w:rPr>
        <w:t xml:space="preserve"> показывает ребенку по одному мячу и называет его цвет. Ребенок со временем запоминает разные цвета и начинает их угадывать. Показывая мячи в разном порядке, воспитательница стимулирует ребенка включать память и правильно называть цвета мячей.</w:t>
      </w:r>
    </w:p>
    <w:p w:rsidR="00431CC7" w:rsidRPr="00431CC7" w:rsidRDefault="00B93600" w:rsidP="00431CC7">
      <w:pPr>
        <w:numPr>
          <w:ilvl w:val="0"/>
          <w:numId w:val="1"/>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w:t>
      </w:r>
      <w:r w:rsidRPr="00431CC7">
        <w:rPr>
          <w:rFonts w:ascii="Times New Roman" w:eastAsia="Times New Roman" w:hAnsi="Times New Roman" w:cs="Times New Roman"/>
          <w:color w:val="000000"/>
          <w:sz w:val="28"/>
          <w:szCs w:val="28"/>
          <w:lang w:eastAsia="ru-RU"/>
        </w:rPr>
        <w:t xml:space="preserve"> </w:t>
      </w:r>
      <w:r w:rsidR="00431CC7" w:rsidRPr="00431CC7">
        <w:rPr>
          <w:rFonts w:ascii="Times New Roman" w:eastAsia="Times New Roman" w:hAnsi="Times New Roman" w:cs="Times New Roman"/>
          <w:color w:val="000000"/>
          <w:sz w:val="28"/>
          <w:szCs w:val="28"/>
          <w:lang w:eastAsia="ru-RU"/>
        </w:rPr>
        <w:t>раскачивает мяч из стороны в сторону. Каждое движение она комментирует: влево-вправо, вверх-вниз. Так воспитательница учит ребенка правильно представлять пространство, различать стороны по названиям.</w:t>
      </w:r>
    </w:p>
    <w:p w:rsidR="00431CC7" w:rsidRPr="00431CC7" w:rsidRDefault="00B93600" w:rsidP="00431CC7">
      <w:pPr>
        <w:numPr>
          <w:ilvl w:val="0"/>
          <w:numId w:val="1"/>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w:t>
      </w:r>
      <w:r w:rsidRPr="00431CC7">
        <w:rPr>
          <w:rFonts w:ascii="Times New Roman" w:eastAsia="Times New Roman" w:hAnsi="Times New Roman" w:cs="Times New Roman"/>
          <w:color w:val="000000"/>
          <w:sz w:val="28"/>
          <w:szCs w:val="28"/>
          <w:lang w:eastAsia="ru-RU"/>
        </w:rPr>
        <w:t xml:space="preserve"> </w:t>
      </w:r>
      <w:r w:rsidR="00431CC7" w:rsidRPr="00431CC7">
        <w:rPr>
          <w:rFonts w:ascii="Times New Roman" w:eastAsia="Times New Roman" w:hAnsi="Times New Roman" w:cs="Times New Roman"/>
          <w:color w:val="000000"/>
          <w:sz w:val="28"/>
          <w:szCs w:val="28"/>
          <w:lang w:eastAsia="ru-RU"/>
        </w:rPr>
        <w:t>показывает мяч на ладони и говорит: «Есть мячик». Потом — прячет мяч и говорит «Нет мячика». В процессе ребенок запоминает понятия учреждения и отрицания.</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Фридрих </w:t>
      </w:r>
      <w:proofErr w:type="spellStart"/>
      <w:r w:rsidRPr="00431CC7">
        <w:rPr>
          <w:rFonts w:ascii="Times New Roman" w:eastAsia="Times New Roman" w:hAnsi="Times New Roman" w:cs="Times New Roman"/>
          <w:color w:val="000000"/>
          <w:sz w:val="28"/>
          <w:szCs w:val="28"/>
          <w:lang w:eastAsia="ru-RU"/>
        </w:rPr>
        <w:t>Фребель</w:t>
      </w:r>
      <w:proofErr w:type="spellEnd"/>
      <w:r w:rsidRPr="00431CC7">
        <w:rPr>
          <w:rFonts w:ascii="Times New Roman" w:eastAsia="Times New Roman" w:hAnsi="Times New Roman" w:cs="Times New Roman"/>
          <w:color w:val="000000"/>
          <w:sz w:val="28"/>
          <w:szCs w:val="28"/>
          <w:lang w:eastAsia="ru-RU"/>
        </w:rPr>
        <w:t xml:space="preserve"> объяснял, что мягкий шар — самый удобный для нежной детской ручки предмет. Неразвитые пальцы еще не умеют удерживать твердые угловатые предметы, такие как кубики, поэтому для этих целей лучше всего использовать мячи из шерсти.</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2 - Основные тела</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775CF802" wp14:editId="44A3580B">
            <wp:extent cx="5872163" cy="3914775"/>
            <wp:effectExtent l="0" t="0" r="0" b="0"/>
            <wp:docPr id="1" name="Рисунок 1" descr="Второй дар Фребеля — деревянные шар, кубик и цили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торой дар Фребеля — деревянные шар, кубик и цилинд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2163" cy="39147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Эти 3 предмета помогают детям познакомиться с разными геометрическими формами.</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Куб — квадратный и устойчивый, это символ покоя. На какую сторону его ни положи, он будет оставаться на своем месте. Шар - круглый и считается символом движения. Как его ни установи на ровной поверхности, он не останется на месте. Цилиндр совмещает в себе и куб, и шар. Он может быть устойчивым, но может и кататься.</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Занимаясь с кубом, шаром и цилиндром, ребенок запоминает геометрические формы и учится взаимодействовать с разными предметами.</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63A1286A" wp14:editId="389856A1">
            <wp:simplePos x="0" y="0"/>
            <wp:positionH relativeFrom="column">
              <wp:align>left</wp:align>
            </wp:positionH>
            <wp:positionV relativeFrom="paragraph">
              <wp:align>top</wp:align>
            </wp:positionV>
            <wp:extent cx="5900420" cy="3933825"/>
            <wp:effectExtent l="0" t="0" r="5080" b="0"/>
            <wp:wrapSquare wrapText="bothSides"/>
            <wp:docPr id="2" name="Рисунок 2" descr="Третий дар — куб, состоящий из 8 куб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тий дар — куб, состоящий из 8 куби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738"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CC7" w:rsidRPr="00431CC7">
        <w:rPr>
          <w:rFonts w:ascii="Times New Roman" w:eastAsia="Times New Roman" w:hAnsi="Times New Roman" w:cs="Times New Roman"/>
          <w:color w:val="000000"/>
          <w:sz w:val="28"/>
          <w:szCs w:val="28"/>
          <w:lang w:eastAsia="ru-RU"/>
        </w:rPr>
        <w:t>Дар 3 - Куб из кубиков</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br w:type="textWrapping" w:clear="all"/>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Кубик разделен на 2 половины, каждая половина — на 4 кубика.</w:t>
      </w:r>
    </w:p>
    <w:p w:rsid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Обучаясь с этим кубом, ребенок познает, что каждый предмет может состоять из разных деталей, которые вместе образуют единое целое. Он пробует разные формы, развивает творческие способности, учится собирать большие предметы из маленьких частей. Это первый геометрический конструктор в жизни малыша.</w:t>
      </w:r>
    </w:p>
    <w:p w:rsidR="00B93600" w:rsidRDefault="00B93600"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p>
    <w:p w:rsidR="00B93600" w:rsidRDefault="00B93600"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p>
    <w:p w:rsidR="00B93600" w:rsidRDefault="00B93600"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p>
    <w:p w:rsidR="00B93600" w:rsidRDefault="00B93600"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p>
    <w:p w:rsidR="00B93600" w:rsidRPr="00431CC7" w:rsidRDefault="00B93600"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4 - Куб из брусков</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6362AB43" wp14:editId="5B5113BD">
            <wp:extent cx="5800725" cy="3867150"/>
            <wp:effectExtent l="0" t="0" r="9525" b="0"/>
            <wp:docPr id="3" name="Рисунок 3" descr="Четвертый дар — куб, состоящий из 8 пли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твертый дар — куб, состоящий из 8 плит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3867150"/>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Куб разделен на 2 половины, каждая половина — на 4 пластины. По размерам </w:t>
      </w:r>
      <w:proofErr w:type="gramStart"/>
      <w:r w:rsidRPr="00431CC7">
        <w:rPr>
          <w:rFonts w:ascii="Times New Roman" w:eastAsia="Times New Roman" w:hAnsi="Times New Roman" w:cs="Times New Roman"/>
          <w:color w:val="000000"/>
          <w:sz w:val="28"/>
          <w:szCs w:val="28"/>
          <w:lang w:eastAsia="ru-RU"/>
        </w:rPr>
        <w:t>одинаков</w:t>
      </w:r>
      <w:proofErr w:type="gramEnd"/>
      <w:r w:rsidRPr="00431CC7">
        <w:rPr>
          <w:rFonts w:ascii="Times New Roman" w:eastAsia="Times New Roman" w:hAnsi="Times New Roman" w:cs="Times New Roman"/>
          <w:color w:val="000000"/>
          <w:sz w:val="28"/>
          <w:szCs w:val="28"/>
          <w:lang w:eastAsia="ru-RU"/>
        </w:rPr>
        <w:t xml:space="preserve"> с предыдущим кубом.</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Этот дар дополняет другой куб. Вместе они значительно расширяют возможности ребенка для строительства новых фигур. Но этот — чуть сложнее, у его частей другая форма. Объединяя детали обоих кубов, ребенок может составлять фигуры с пустыми пространствами, лучше усваивать геометрию предметов.</w:t>
      </w:r>
    </w:p>
    <w:p w:rsid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w:t>
      </w: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B93600" w:rsidRPr="00431CC7" w:rsidRDefault="00B93600" w:rsidP="00431CC7">
      <w:pPr>
        <w:spacing w:after="0" w:line="240" w:lineRule="auto"/>
        <w:jc w:val="both"/>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5 - Кубики и призмы</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506F10CD" wp14:editId="4FE46BD4">
            <wp:extent cx="5843588" cy="3895725"/>
            <wp:effectExtent l="0" t="0" r="5080" b="0"/>
            <wp:docPr id="4" name="Рисунок 4" descr="Пятый дар — куб, состоящий из 27 куб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ятый дар — куб, состоящий из 27 куби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588" cy="389572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Усложненная версия третьего дара. </w:t>
      </w:r>
      <w:proofErr w:type="gramStart"/>
      <w:r w:rsidRPr="00431CC7">
        <w:rPr>
          <w:rFonts w:ascii="Times New Roman" w:eastAsia="Times New Roman" w:hAnsi="Times New Roman" w:cs="Times New Roman"/>
          <w:color w:val="000000"/>
          <w:sz w:val="28"/>
          <w:szCs w:val="28"/>
          <w:lang w:eastAsia="ru-RU"/>
        </w:rPr>
        <w:t>Этот куб состоит из 27 кубиков, при этом 9 из них дополнительно разделены на мелкие части.</w:t>
      </w:r>
      <w:proofErr w:type="gramEnd"/>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Занимаясь с этим кубом, ребенок обучается более сложным задачам - благодаря этому развивается пространственное мышление и моторика рук. Разнообразие кубов дает пространство для воображения, из кубиков разных размеров можно собирать сложные фигуры. Ребенок лучше использует творческие навыки и фантазию.</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6 - Кубики, столбики и кирпичики</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09097850" wp14:editId="4B5955CD">
            <wp:extent cx="5900738" cy="3933825"/>
            <wp:effectExtent l="0" t="0" r="5080" b="0"/>
            <wp:docPr id="5" name="Рисунок 5" descr="Шестой дар — куб, состоящий из 27 кубиков, которые разделены на мелкие предм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естой дар — куб, состоящий из 27 кубиков, которые разделены на мелкие предме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738" cy="393382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Как и предыдущие дары, этот куб постепенно усложняет задачи ребенка и стимулирует его включать логическое мышление и фантазию. В нем, помимо кубиков и пластин, есть и другие геометрические фигуры.</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Вместе 4 набора составляют большой и сложный конструктор, состоящий из простых геометрических фигур.</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 Также, помимо 6 основных даров, </w:t>
      </w:r>
      <w:proofErr w:type="spellStart"/>
      <w:r w:rsidRPr="00431CC7">
        <w:rPr>
          <w:rFonts w:ascii="Times New Roman" w:eastAsia="Times New Roman" w:hAnsi="Times New Roman" w:cs="Times New Roman"/>
          <w:color w:val="000000"/>
          <w:sz w:val="28"/>
          <w:szCs w:val="28"/>
          <w:lang w:eastAsia="ru-RU"/>
        </w:rPr>
        <w:t>Фребель</w:t>
      </w:r>
      <w:proofErr w:type="spellEnd"/>
      <w:r w:rsidRPr="00431CC7">
        <w:rPr>
          <w:rFonts w:ascii="Times New Roman" w:eastAsia="Times New Roman" w:hAnsi="Times New Roman" w:cs="Times New Roman"/>
          <w:color w:val="000000"/>
          <w:sz w:val="28"/>
          <w:szCs w:val="28"/>
          <w:lang w:eastAsia="ru-RU"/>
        </w:rPr>
        <w:t xml:space="preserve"> предлагал дополнительные наборы, в </w:t>
      </w:r>
      <w:proofErr w:type="gramStart"/>
      <w:r w:rsidRPr="00431CC7">
        <w:rPr>
          <w:rFonts w:ascii="Times New Roman" w:eastAsia="Times New Roman" w:hAnsi="Times New Roman" w:cs="Times New Roman"/>
          <w:color w:val="000000"/>
          <w:sz w:val="28"/>
          <w:szCs w:val="28"/>
          <w:lang w:eastAsia="ru-RU"/>
        </w:rPr>
        <w:t>который</w:t>
      </w:r>
      <w:proofErr w:type="gramEnd"/>
      <w:r w:rsidRPr="00431CC7">
        <w:rPr>
          <w:rFonts w:ascii="Times New Roman" w:eastAsia="Times New Roman" w:hAnsi="Times New Roman" w:cs="Times New Roman"/>
          <w:color w:val="000000"/>
          <w:sz w:val="28"/>
          <w:szCs w:val="28"/>
          <w:lang w:eastAsia="ru-RU"/>
        </w:rPr>
        <w:t xml:space="preserve"> входили цветные палочки и кольца, цветные многоугольники, мозаика, строительные арки и другие предметы. Также немецкий педагог рекомендовал заниматься с детьми лепкой, рисованием, плетением и другими играми, которые развивают воображение и моторику рук.</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7 - Цветные фигуры</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3D3D70EA" wp14:editId="792199DF">
            <wp:extent cx="6272213" cy="4181475"/>
            <wp:effectExtent l="0" t="0" r="0" b="0"/>
            <wp:docPr id="6" name="Рисунок 6" descr="http://xn--80aaciyskkbbhlo1d.xn--p1ai/assets/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0aaciyskkbbhlo1d.xn--p1ai/assets/img/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2213" cy="41814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8 геометрических фигур: равносторонние, равнобедренные и прямоугольные треугольники, круги, полукруги, ромбы и квадраты.</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Цвета: синий, фиолетовый, желтый, красный, оранжевый, зеленый, черный, белый.</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 этим Даром ребенок:</w:t>
      </w:r>
    </w:p>
    <w:p w:rsidR="00431CC7" w:rsidRPr="00431CC7" w:rsidRDefault="00431CC7" w:rsidP="00431CC7">
      <w:pPr>
        <w:numPr>
          <w:ilvl w:val="0"/>
          <w:numId w:val="2"/>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Изучает различные плоскостные геометрические фигуры;</w:t>
      </w:r>
    </w:p>
    <w:p w:rsidR="00431CC7" w:rsidRPr="00431CC7" w:rsidRDefault="00431CC7" w:rsidP="00431CC7">
      <w:pPr>
        <w:numPr>
          <w:ilvl w:val="0"/>
          <w:numId w:val="2"/>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Тренирует мелкую моторику рук, развивает зрительно-моторную координацию;</w:t>
      </w:r>
    </w:p>
    <w:p w:rsidR="00431CC7" w:rsidRPr="00431CC7" w:rsidRDefault="00431CC7" w:rsidP="00431CC7">
      <w:pPr>
        <w:numPr>
          <w:ilvl w:val="0"/>
          <w:numId w:val="2"/>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речевые способности и игровую деятельность.</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8 - Палочки</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1918EA30" wp14:editId="6BDCF5BF">
            <wp:extent cx="6272213" cy="4181475"/>
            <wp:effectExtent l="0" t="0" r="0" b="0"/>
            <wp:docPr id="7" name="Рисунок 7" descr="http://xn--80aaciyskkbbhlo1d.xn--p1ai/assets/im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80aaciyskkbbhlo1d.xn--p1ai/assets/img/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2213" cy="41814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Благодаря этому Дару ребенок:</w:t>
      </w:r>
    </w:p>
    <w:p w:rsidR="00431CC7" w:rsidRPr="00431CC7" w:rsidRDefault="00431CC7" w:rsidP="00431CC7">
      <w:pPr>
        <w:numPr>
          <w:ilvl w:val="0"/>
          <w:numId w:val="3"/>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Сортирует и упорядочивает фигуры по цвету, по форме, по соотношению количества и размера;</w:t>
      </w:r>
    </w:p>
    <w:p w:rsidR="00431CC7" w:rsidRPr="00431CC7" w:rsidRDefault="00431CC7" w:rsidP="00431CC7">
      <w:pPr>
        <w:numPr>
          <w:ilvl w:val="0"/>
          <w:numId w:val="3"/>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Обучается счету;</w:t>
      </w:r>
    </w:p>
    <w:p w:rsidR="00431CC7" w:rsidRPr="00431CC7" w:rsidRDefault="00431CC7" w:rsidP="00431CC7">
      <w:pPr>
        <w:numPr>
          <w:ilvl w:val="0"/>
          <w:numId w:val="3"/>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Выполняет простейшие математические действия (сложение и вычитание).</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9 - Кольца и полукольца</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16CC9713" wp14:editId="41CC82F4">
            <wp:extent cx="5915025" cy="3943350"/>
            <wp:effectExtent l="0" t="0" r="9525" b="0"/>
            <wp:docPr id="8" name="Рисунок 8" descr="http://xn--80aaciyskkbbhlo1d.xn--p1ai/assets/im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80aaciyskkbbhlo1d.xn--p1ai/assets/img/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3943350"/>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 этим Даром ребенок:</w:t>
      </w:r>
    </w:p>
    <w:p w:rsidR="00431CC7" w:rsidRPr="00431CC7" w:rsidRDefault="00431CC7" w:rsidP="00431CC7">
      <w:pPr>
        <w:numPr>
          <w:ilvl w:val="0"/>
          <w:numId w:val="4"/>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Тренирует мелкую моторику рук, развивает зрительно-моторную координацию;</w:t>
      </w:r>
    </w:p>
    <w:p w:rsidR="00431CC7" w:rsidRPr="00431CC7" w:rsidRDefault="00431CC7" w:rsidP="00431CC7">
      <w:pPr>
        <w:numPr>
          <w:ilvl w:val="0"/>
          <w:numId w:val="4"/>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творческие способности - составляет различные узоры и картинки;</w:t>
      </w:r>
    </w:p>
    <w:p w:rsidR="00431CC7" w:rsidRPr="00431CC7" w:rsidRDefault="00431CC7" w:rsidP="00431CC7">
      <w:pPr>
        <w:numPr>
          <w:ilvl w:val="0"/>
          <w:numId w:val="4"/>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Готовит руки к рисованию и письму.</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10 - Фишки</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5DC89651" wp14:editId="733B8CCC">
            <wp:extent cx="5986463" cy="3990975"/>
            <wp:effectExtent l="0" t="0" r="0" b="0"/>
            <wp:docPr id="9" name="Рисунок 9" descr="http://xn--80aaciyskkbbhlo1d.xn--p1ai/assets/img/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80aaciyskkbbhlo1d.xn--p1ai/assets/img/3/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6463" cy="39909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Благодаря этому Дару ребенок:</w:t>
      </w:r>
    </w:p>
    <w:p w:rsidR="00431CC7" w:rsidRPr="00431CC7" w:rsidRDefault="00431CC7" w:rsidP="00431CC7">
      <w:pPr>
        <w:numPr>
          <w:ilvl w:val="0"/>
          <w:numId w:val="5"/>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Сортирует и упорядочивает фигуры пор цвету и форме;</w:t>
      </w:r>
    </w:p>
    <w:p w:rsidR="00431CC7" w:rsidRPr="00431CC7" w:rsidRDefault="00431CC7" w:rsidP="00431CC7">
      <w:pPr>
        <w:numPr>
          <w:ilvl w:val="0"/>
          <w:numId w:val="5"/>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Обучается счету - использует фишки в качестве счетного материала;</w:t>
      </w:r>
    </w:p>
    <w:p w:rsidR="00431CC7" w:rsidRPr="00431CC7" w:rsidRDefault="00431CC7" w:rsidP="00431CC7">
      <w:pPr>
        <w:numPr>
          <w:ilvl w:val="0"/>
          <w:numId w:val="5"/>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игровую деятельность.</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11 - Цветные тела</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4E95531D" wp14:editId="51A253AE">
            <wp:extent cx="6215063" cy="4143375"/>
            <wp:effectExtent l="0" t="0" r="0" b="0"/>
            <wp:docPr id="10" name="Рисунок 10" descr="http://xn--80aaciyskkbbhlo1d.xn--p1ai/assets/img/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aciyskkbbhlo1d.xn--p1ai/assets/img/3/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5063" cy="41433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 этим Даром ребенок:</w:t>
      </w:r>
    </w:p>
    <w:p w:rsidR="00431CC7" w:rsidRPr="00431CC7" w:rsidRDefault="00431CC7" w:rsidP="00431CC7">
      <w:pPr>
        <w:numPr>
          <w:ilvl w:val="0"/>
          <w:numId w:val="6"/>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сенсомоторные навыки;</w:t>
      </w:r>
    </w:p>
    <w:p w:rsidR="00431CC7" w:rsidRPr="00431CC7" w:rsidRDefault="00431CC7" w:rsidP="00431CC7">
      <w:pPr>
        <w:numPr>
          <w:ilvl w:val="0"/>
          <w:numId w:val="6"/>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Изучает различные геометрические формы;</w:t>
      </w:r>
    </w:p>
    <w:p w:rsidR="00431CC7" w:rsidRPr="00431CC7" w:rsidRDefault="00431CC7" w:rsidP="00431CC7">
      <w:pPr>
        <w:numPr>
          <w:ilvl w:val="0"/>
          <w:numId w:val="6"/>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умение классифицировать, сортировать, сравнивать, выполнять задания по образцу.</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12 - Мозаика, шнуровка</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5B711360" wp14:editId="1C012990">
            <wp:extent cx="6043613" cy="4029075"/>
            <wp:effectExtent l="0" t="0" r="0" b="0"/>
            <wp:docPr id="11" name="Рисунок 11" descr="http://xn--80aaciyskkbbhlo1d.xn--p1ai/assets/img/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0aaciyskkbbhlo1d.xn--p1ai/assets/img/3/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613" cy="402907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Благодаря этому Дару ребенок:</w:t>
      </w:r>
    </w:p>
    <w:p w:rsidR="00431CC7" w:rsidRPr="00431CC7" w:rsidRDefault="00431CC7" w:rsidP="00431CC7">
      <w:pPr>
        <w:numPr>
          <w:ilvl w:val="0"/>
          <w:numId w:val="7"/>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Изучает комбинацию форм и цветов;</w:t>
      </w:r>
    </w:p>
    <w:p w:rsidR="00431CC7" w:rsidRPr="00431CC7" w:rsidRDefault="00431CC7" w:rsidP="00431CC7">
      <w:pPr>
        <w:numPr>
          <w:ilvl w:val="0"/>
          <w:numId w:val="7"/>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Подготавливает руки к рисованию;</w:t>
      </w:r>
    </w:p>
    <w:p w:rsidR="00431CC7" w:rsidRPr="00431CC7" w:rsidRDefault="00431CC7" w:rsidP="00431CC7">
      <w:pPr>
        <w:numPr>
          <w:ilvl w:val="0"/>
          <w:numId w:val="7"/>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сенсомоторные навыки, умение действовать самостоятельно или по заданному образцу.</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13 - Башенки</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73A42B10" wp14:editId="7C14F607">
            <wp:extent cx="6072188" cy="4048125"/>
            <wp:effectExtent l="0" t="0" r="5080" b="0"/>
            <wp:docPr id="12" name="Рисунок 12" descr="http://xn--80aaciyskkbbhlo1d.xn--p1ai/assets/img/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80aaciyskkbbhlo1d.xn--p1ai/assets/img/3/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2188" cy="4048125"/>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 этим Даром ребенок:</w:t>
      </w:r>
    </w:p>
    <w:p w:rsidR="00431CC7" w:rsidRPr="00431CC7" w:rsidRDefault="00431CC7" w:rsidP="00431CC7">
      <w:pPr>
        <w:numPr>
          <w:ilvl w:val="0"/>
          <w:numId w:val="8"/>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Закрепляет названия геометрических фигур, конструирование;</w:t>
      </w:r>
    </w:p>
    <w:p w:rsidR="00431CC7" w:rsidRPr="00431CC7" w:rsidRDefault="00431CC7" w:rsidP="00431CC7">
      <w:pPr>
        <w:numPr>
          <w:ilvl w:val="0"/>
          <w:numId w:val="8"/>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речевые способности и игровую деятельность;</w:t>
      </w:r>
    </w:p>
    <w:p w:rsidR="00431CC7" w:rsidRPr="00431CC7" w:rsidRDefault="00431CC7" w:rsidP="00431CC7">
      <w:pPr>
        <w:numPr>
          <w:ilvl w:val="0"/>
          <w:numId w:val="8"/>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мелкую моторику рук.</w:t>
      </w: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B93600" w:rsidRDefault="00B93600" w:rsidP="00431CC7">
      <w:pPr>
        <w:spacing w:after="0" w:line="240" w:lineRule="auto"/>
        <w:jc w:val="both"/>
        <w:outlineLvl w:val="2"/>
        <w:rPr>
          <w:rFonts w:ascii="Times New Roman" w:eastAsia="Times New Roman" w:hAnsi="Times New Roman" w:cs="Times New Roman"/>
          <w:color w:val="000000"/>
          <w:sz w:val="28"/>
          <w:szCs w:val="28"/>
          <w:lang w:eastAsia="ru-RU"/>
        </w:rPr>
      </w:pP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Дар 14 - Арки и цифры</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4B2F5611" wp14:editId="720596D3">
            <wp:extent cx="6343650" cy="4229100"/>
            <wp:effectExtent l="0" t="0" r="0" b="0"/>
            <wp:docPr id="13" name="Рисунок 13" descr="http://xn--80aaciyskkbbhlo1d.xn--p1ai/assets/img/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80aaciyskkbbhlo1d.xn--p1ai/assets/img/3/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650" cy="4229100"/>
                    </a:xfrm>
                    <a:prstGeom prst="rect">
                      <a:avLst/>
                    </a:prstGeom>
                    <a:noFill/>
                    <a:ln>
                      <a:noFill/>
                    </a:ln>
                  </pic:spPr>
                </pic:pic>
              </a:graphicData>
            </a:graphic>
          </wp:inline>
        </w:drawing>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Благодаря этому Дару ребенок:</w:t>
      </w:r>
    </w:p>
    <w:p w:rsidR="00431CC7" w:rsidRPr="00431CC7" w:rsidRDefault="00431CC7" w:rsidP="00431CC7">
      <w:pPr>
        <w:numPr>
          <w:ilvl w:val="0"/>
          <w:numId w:val="9"/>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Подготавливает руки к рисованию и письму;</w:t>
      </w:r>
    </w:p>
    <w:p w:rsidR="00431CC7" w:rsidRPr="00431CC7" w:rsidRDefault="00431CC7" w:rsidP="00431CC7">
      <w:pPr>
        <w:numPr>
          <w:ilvl w:val="0"/>
          <w:numId w:val="9"/>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Развивает речевые способности и самостоятельной </w:t>
      </w:r>
      <w:proofErr w:type="gramStart"/>
      <w:r w:rsidRPr="00431CC7">
        <w:rPr>
          <w:rFonts w:ascii="Times New Roman" w:eastAsia="Times New Roman" w:hAnsi="Times New Roman" w:cs="Times New Roman"/>
          <w:color w:val="000000"/>
          <w:sz w:val="28"/>
          <w:szCs w:val="28"/>
          <w:lang w:eastAsia="ru-RU"/>
        </w:rPr>
        <w:t>игровую</w:t>
      </w:r>
      <w:proofErr w:type="gramEnd"/>
      <w:r w:rsidRPr="00431CC7">
        <w:rPr>
          <w:rFonts w:ascii="Times New Roman" w:eastAsia="Times New Roman" w:hAnsi="Times New Roman" w:cs="Times New Roman"/>
          <w:color w:val="000000"/>
          <w:sz w:val="28"/>
          <w:szCs w:val="28"/>
          <w:lang w:eastAsia="ru-RU"/>
        </w:rPr>
        <w:t xml:space="preserve"> деятельности ребенка;</w:t>
      </w:r>
    </w:p>
    <w:p w:rsidR="00431CC7" w:rsidRPr="00431CC7" w:rsidRDefault="00431CC7" w:rsidP="00431CC7">
      <w:pPr>
        <w:numPr>
          <w:ilvl w:val="0"/>
          <w:numId w:val="9"/>
        </w:numPr>
        <w:spacing w:before="150"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Развивает сенсомоторные навыки.</w:t>
      </w:r>
    </w:p>
    <w:p w:rsidR="00431CC7" w:rsidRPr="00431CC7" w:rsidRDefault="00431CC7" w:rsidP="00431CC7">
      <w:pPr>
        <w:pBdr>
          <w:bottom w:val="single" w:sz="6" w:space="1" w:color="auto"/>
        </w:pBdr>
        <w:spacing w:after="0" w:line="240" w:lineRule="auto"/>
        <w:jc w:val="center"/>
        <w:rPr>
          <w:rFonts w:ascii="Arial" w:eastAsia="Times New Roman" w:hAnsi="Arial" w:cs="Arial"/>
          <w:vanish/>
          <w:sz w:val="16"/>
          <w:szCs w:val="16"/>
          <w:lang w:eastAsia="ru-RU"/>
        </w:rPr>
      </w:pPr>
      <w:r w:rsidRPr="00431CC7">
        <w:rPr>
          <w:rFonts w:ascii="Arial" w:eastAsia="Times New Roman" w:hAnsi="Arial" w:cs="Arial"/>
          <w:vanish/>
          <w:sz w:val="16"/>
          <w:szCs w:val="16"/>
          <w:lang w:eastAsia="ru-RU"/>
        </w:rPr>
        <w:t>Начало формы</w:t>
      </w:r>
    </w:p>
    <w:p w:rsidR="00431CC7" w:rsidRPr="00431CC7" w:rsidRDefault="00431CC7" w:rsidP="00431CC7">
      <w:pPr>
        <w:pBdr>
          <w:top w:val="single" w:sz="6" w:space="1" w:color="auto"/>
        </w:pBdr>
        <w:spacing w:after="0" w:line="240" w:lineRule="auto"/>
        <w:jc w:val="center"/>
        <w:rPr>
          <w:rFonts w:ascii="Arial" w:eastAsia="Times New Roman" w:hAnsi="Arial" w:cs="Arial"/>
          <w:vanish/>
          <w:sz w:val="16"/>
          <w:szCs w:val="16"/>
          <w:lang w:eastAsia="ru-RU"/>
        </w:rPr>
      </w:pPr>
      <w:r w:rsidRPr="00431CC7">
        <w:rPr>
          <w:rFonts w:ascii="Arial" w:eastAsia="Times New Roman" w:hAnsi="Arial" w:cs="Arial"/>
          <w:vanish/>
          <w:sz w:val="16"/>
          <w:szCs w:val="16"/>
          <w:lang w:eastAsia="ru-RU"/>
        </w:rPr>
        <w:t>Конец формы</w:t>
      </w:r>
    </w:p>
    <w:p w:rsidR="00431CC7" w:rsidRDefault="00431CC7"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r w:rsidRPr="00431CC7">
        <w:rPr>
          <w:rFonts w:ascii="Arial" w:eastAsia="Times New Roman" w:hAnsi="Arial" w:cs="Arial"/>
          <w:color w:val="000000"/>
          <w:sz w:val="33"/>
          <w:szCs w:val="33"/>
          <w:lang w:eastAsia="ru-RU"/>
        </w:rPr>
        <w:t> </w:t>
      </w:r>
    </w:p>
    <w:p w:rsidR="00C21A86" w:rsidRDefault="00C21A86"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94777C" w:rsidRDefault="0094777C"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94777C" w:rsidRDefault="0094777C" w:rsidP="00431CC7">
      <w:pPr>
        <w:spacing w:before="100" w:beforeAutospacing="1" w:after="100" w:afterAutospacing="1" w:line="462" w:lineRule="atLeast"/>
        <w:ind w:firstLine="450"/>
        <w:jc w:val="both"/>
        <w:rPr>
          <w:rFonts w:ascii="Arial" w:eastAsia="Times New Roman" w:hAnsi="Arial" w:cs="Arial"/>
          <w:color w:val="000000"/>
          <w:sz w:val="33"/>
          <w:szCs w:val="33"/>
          <w:lang w:eastAsia="ru-RU"/>
        </w:rPr>
      </w:pPr>
    </w:p>
    <w:p w:rsidR="00C21A86" w:rsidRPr="00C21A86" w:rsidRDefault="00C21A86" w:rsidP="00431CC7">
      <w:pPr>
        <w:spacing w:before="100" w:beforeAutospacing="1" w:after="100" w:afterAutospacing="1" w:line="462" w:lineRule="atLeast"/>
        <w:ind w:firstLine="450"/>
        <w:jc w:val="both"/>
        <w:rPr>
          <w:rFonts w:ascii="Times New Roman" w:eastAsia="Times New Roman" w:hAnsi="Times New Roman" w:cs="Times New Roman"/>
          <w:b/>
          <w:color w:val="000000"/>
          <w:sz w:val="33"/>
          <w:szCs w:val="33"/>
          <w:lang w:eastAsia="ru-RU"/>
        </w:rPr>
      </w:pPr>
      <w:r w:rsidRPr="00C21A86">
        <w:rPr>
          <w:rFonts w:ascii="Times New Roman" w:eastAsia="Times New Roman" w:hAnsi="Times New Roman" w:cs="Times New Roman"/>
          <w:b/>
          <w:color w:val="000000"/>
          <w:sz w:val="33"/>
          <w:szCs w:val="33"/>
          <w:lang w:eastAsia="ru-RU"/>
        </w:rPr>
        <w:lastRenderedPageBreak/>
        <w:t xml:space="preserve">Концепции системных игр «Дары </w:t>
      </w:r>
      <w:proofErr w:type="spellStart"/>
      <w:r w:rsidRPr="00C21A86">
        <w:rPr>
          <w:rFonts w:ascii="Times New Roman" w:eastAsia="Times New Roman" w:hAnsi="Times New Roman" w:cs="Times New Roman"/>
          <w:b/>
          <w:color w:val="000000"/>
          <w:sz w:val="33"/>
          <w:szCs w:val="33"/>
          <w:lang w:eastAsia="ru-RU"/>
        </w:rPr>
        <w:t>Фребеля</w:t>
      </w:r>
      <w:proofErr w:type="spellEnd"/>
      <w:r w:rsidRPr="00C21A86">
        <w:rPr>
          <w:rFonts w:ascii="Times New Roman" w:eastAsia="Times New Roman" w:hAnsi="Times New Roman" w:cs="Times New Roman"/>
          <w:b/>
          <w:color w:val="000000"/>
          <w:sz w:val="33"/>
          <w:szCs w:val="33"/>
          <w:lang w:eastAsia="ru-RU"/>
        </w:rPr>
        <w:t>»</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У всех даров есть свое предназначение. Не все из них служат одной цели. </w:t>
      </w:r>
      <w:proofErr w:type="spellStart"/>
      <w:r w:rsidRPr="00431CC7">
        <w:rPr>
          <w:rFonts w:ascii="Times New Roman" w:eastAsia="Times New Roman" w:hAnsi="Times New Roman" w:cs="Times New Roman"/>
          <w:color w:val="000000"/>
          <w:sz w:val="28"/>
          <w:szCs w:val="28"/>
          <w:lang w:eastAsia="ru-RU"/>
        </w:rPr>
        <w:t>Фребель</w:t>
      </w:r>
      <w:proofErr w:type="spellEnd"/>
      <w:r w:rsidRPr="00431CC7">
        <w:rPr>
          <w:rFonts w:ascii="Times New Roman" w:eastAsia="Times New Roman" w:hAnsi="Times New Roman" w:cs="Times New Roman"/>
          <w:color w:val="000000"/>
          <w:sz w:val="28"/>
          <w:szCs w:val="28"/>
          <w:lang w:eastAsia="ru-RU"/>
        </w:rPr>
        <w:t xml:space="preserve"> называл эти цели концепциями и выделял следующие из них.</w:t>
      </w:r>
    </w:p>
    <w:p w:rsidR="00431CC7" w:rsidRPr="00C21A86" w:rsidRDefault="00431CC7" w:rsidP="00431CC7">
      <w:pPr>
        <w:spacing w:after="0" w:line="240" w:lineRule="auto"/>
        <w:jc w:val="both"/>
        <w:outlineLvl w:val="2"/>
        <w:rPr>
          <w:rFonts w:ascii="Times New Roman" w:eastAsia="Times New Roman" w:hAnsi="Times New Roman" w:cs="Times New Roman"/>
          <w:b/>
          <w:color w:val="000000"/>
          <w:sz w:val="28"/>
          <w:szCs w:val="28"/>
          <w:lang w:eastAsia="ru-RU"/>
        </w:rPr>
      </w:pPr>
      <w:r w:rsidRPr="00C21A86">
        <w:rPr>
          <w:rFonts w:ascii="Times New Roman" w:eastAsia="Times New Roman" w:hAnsi="Times New Roman" w:cs="Times New Roman"/>
          <w:b/>
          <w:color w:val="000000"/>
          <w:sz w:val="28"/>
          <w:szCs w:val="28"/>
          <w:lang w:eastAsia="ru-RU"/>
        </w:rPr>
        <w:t>Концепция творчества</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Дети работают с разными по форме и размерам материалами, учатся складывать из них различные комбинации. Например, пятый дар предполагает развитие навыков комбинирования форм по принципу симметрии.</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2B4EB08E" wp14:editId="04D80391">
            <wp:extent cx="5929313" cy="3952875"/>
            <wp:effectExtent l="0" t="0" r="0" b="0"/>
            <wp:docPr id="14" name="Рисунок 14" descr="http://xn--80aaciyskkbbhlo1d.xn--p1ai/assets/img/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80aaciyskkbbhlo1d.xn--p1ai/assets/img/3/p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9313" cy="3952875"/>
                    </a:xfrm>
                    <a:prstGeom prst="rect">
                      <a:avLst/>
                    </a:prstGeom>
                    <a:noFill/>
                    <a:ln>
                      <a:noFill/>
                    </a:ln>
                  </pic:spPr>
                </pic:pic>
              </a:graphicData>
            </a:graphic>
          </wp:inline>
        </w:drawing>
      </w: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431CC7" w:rsidRPr="00C21A86" w:rsidRDefault="00431CC7" w:rsidP="00431CC7">
      <w:pPr>
        <w:spacing w:after="0" w:line="240" w:lineRule="auto"/>
        <w:jc w:val="both"/>
        <w:outlineLvl w:val="2"/>
        <w:rPr>
          <w:rFonts w:ascii="Times New Roman" w:eastAsia="Times New Roman" w:hAnsi="Times New Roman" w:cs="Times New Roman"/>
          <w:b/>
          <w:color w:val="000000"/>
          <w:sz w:val="28"/>
          <w:szCs w:val="28"/>
          <w:lang w:eastAsia="ru-RU"/>
        </w:rPr>
      </w:pPr>
      <w:r w:rsidRPr="00C21A86">
        <w:rPr>
          <w:rFonts w:ascii="Times New Roman" w:eastAsia="Times New Roman" w:hAnsi="Times New Roman" w:cs="Times New Roman"/>
          <w:b/>
          <w:color w:val="000000"/>
          <w:sz w:val="28"/>
          <w:szCs w:val="28"/>
          <w:lang w:eastAsia="ru-RU"/>
        </w:rPr>
        <w:lastRenderedPageBreak/>
        <w:t>Концепция эквивалентности</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Ребенок учится правильно реагировать на характеристики предметов. Дары </w:t>
      </w:r>
      <w:proofErr w:type="spellStart"/>
      <w:r w:rsidRPr="00431CC7">
        <w:rPr>
          <w:rFonts w:ascii="Times New Roman" w:eastAsia="Times New Roman" w:hAnsi="Times New Roman" w:cs="Times New Roman"/>
          <w:color w:val="000000"/>
          <w:sz w:val="28"/>
          <w:szCs w:val="28"/>
          <w:lang w:eastAsia="ru-RU"/>
        </w:rPr>
        <w:t>Фребеля</w:t>
      </w:r>
      <w:proofErr w:type="spellEnd"/>
      <w:r w:rsidRPr="00431CC7">
        <w:rPr>
          <w:rFonts w:ascii="Times New Roman" w:eastAsia="Times New Roman" w:hAnsi="Times New Roman" w:cs="Times New Roman"/>
          <w:color w:val="000000"/>
          <w:sz w:val="28"/>
          <w:szCs w:val="28"/>
          <w:lang w:eastAsia="ru-RU"/>
        </w:rPr>
        <w:t xml:space="preserve"> учат развивать этот навык. Например, в седьмом даре есть 4 треугольника, из которых нужно собрать два прямоугольника, а потом сравнить размеры получившихся объектов. Ребенок, понимающий концепцию эквивалентности, быстрее даст правильный ответ.</w:t>
      </w:r>
    </w:p>
    <w:p w:rsidR="00431CC7" w:rsidRPr="00431CC7" w:rsidRDefault="00431CC7" w:rsidP="00431CC7">
      <w:pPr>
        <w:spacing w:after="0" w:line="240" w:lineRule="auto"/>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noProof/>
          <w:color w:val="000000"/>
          <w:sz w:val="28"/>
          <w:szCs w:val="28"/>
          <w:lang w:eastAsia="ru-RU"/>
        </w:rPr>
        <w:drawing>
          <wp:inline distT="0" distB="0" distL="0" distR="0" wp14:anchorId="6E0D97B2" wp14:editId="1A816AD6">
            <wp:extent cx="5886450" cy="3924300"/>
            <wp:effectExtent l="0" t="0" r="0" b="0"/>
            <wp:docPr id="15" name="Рисунок 15" descr="http://xn--80aaciyskkbbhlo1d.xn--p1ai/assets/img/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80aaciyskkbbhlo1d.xn--p1ai/assets/img/3/p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431CC7" w:rsidRPr="00C21A86" w:rsidRDefault="00431CC7" w:rsidP="00431CC7">
      <w:pPr>
        <w:spacing w:after="0" w:line="240" w:lineRule="auto"/>
        <w:jc w:val="both"/>
        <w:outlineLvl w:val="2"/>
        <w:rPr>
          <w:rFonts w:ascii="Times New Roman" w:eastAsia="Times New Roman" w:hAnsi="Times New Roman" w:cs="Times New Roman"/>
          <w:b/>
          <w:color w:val="000000"/>
          <w:sz w:val="28"/>
          <w:szCs w:val="28"/>
          <w:lang w:eastAsia="ru-RU"/>
        </w:rPr>
      </w:pPr>
      <w:r w:rsidRPr="00C21A86">
        <w:rPr>
          <w:rFonts w:ascii="Times New Roman" w:eastAsia="Times New Roman" w:hAnsi="Times New Roman" w:cs="Times New Roman"/>
          <w:b/>
          <w:color w:val="000000"/>
          <w:sz w:val="28"/>
          <w:szCs w:val="28"/>
          <w:lang w:eastAsia="ru-RU"/>
        </w:rPr>
        <w:t>Концепция логических способностей</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С помощью даров </w:t>
      </w:r>
      <w:proofErr w:type="spellStart"/>
      <w:r w:rsidRPr="00431CC7">
        <w:rPr>
          <w:rFonts w:ascii="Times New Roman" w:eastAsia="Times New Roman" w:hAnsi="Times New Roman" w:cs="Times New Roman"/>
          <w:color w:val="000000"/>
          <w:sz w:val="28"/>
          <w:szCs w:val="28"/>
          <w:lang w:eastAsia="ru-RU"/>
        </w:rPr>
        <w:t>Фребеля</w:t>
      </w:r>
      <w:proofErr w:type="spellEnd"/>
      <w:r w:rsidRPr="00431CC7">
        <w:rPr>
          <w:rFonts w:ascii="Times New Roman" w:eastAsia="Times New Roman" w:hAnsi="Times New Roman" w:cs="Times New Roman"/>
          <w:color w:val="000000"/>
          <w:sz w:val="28"/>
          <w:szCs w:val="28"/>
          <w:lang w:eastAsia="ru-RU"/>
        </w:rPr>
        <w:t xml:space="preserve"> ребенок учится рассуждать и делать умозаключения. Если заниматься с ребенком с дарами 3, 4, 5 и 6, потом можно задавать сложные вопросы, которые требуют времени подумать. Например, можно спросить: сколько кубов можно собрать из четырех треугольников? Ребенок, который уже играл с дарами, быстрее сообразит, что у него получится 2 куба. Он уже закрепил знания, поэтому может на основе опыта решать подобные задачи в уме.</w:t>
      </w:r>
    </w:p>
    <w:p w:rsidR="00431CC7" w:rsidRPr="00431CC7" w:rsidRDefault="00431CC7" w:rsidP="00431CC7">
      <w:pPr>
        <w:spacing w:after="0" w:line="240" w:lineRule="auto"/>
        <w:jc w:val="both"/>
        <w:rPr>
          <w:rFonts w:ascii="Times New Roman" w:eastAsia="Times New Roman" w:hAnsi="Times New Roman" w:cs="Times New Roman"/>
          <w:sz w:val="28"/>
          <w:szCs w:val="28"/>
          <w:lang w:eastAsia="ru-RU"/>
        </w:rPr>
      </w:pPr>
      <w:r w:rsidRPr="00431CC7">
        <w:rPr>
          <w:rFonts w:ascii="Times New Roman" w:eastAsia="Times New Roman" w:hAnsi="Times New Roman" w:cs="Times New Roman"/>
          <w:noProof/>
          <w:sz w:val="28"/>
          <w:szCs w:val="28"/>
          <w:lang w:eastAsia="ru-RU"/>
        </w:rPr>
        <w:drawing>
          <wp:inline distT="0" distB="0" distL="0" distR="0" wp14:anchorId="71EC4378" wp14:editId="0FE5477C">
            <wp:extent cx="5915025" cy="3943350"/>
            <wp:effectExtent l="0" t="0" r="9525" b="0"/>
            <wp:docPr id="16" name="Рисунок 16" descr="http://xn--80aaciyskkbbhlo1d.xn--p1ai/assets/img/3/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80aaciyskkbbhlo1d.xn--p1ai/assets/img/3/p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3943350"/>
                    </a:xfrm>
                    <a:prstGeom prst="rect">
                      <a:avLst/>
                    </a:prstGeom>
                    <a:noFill/>
                    <a:ln>
                      <a:noFill/>
                    </a:ln>
                  </pic:spPr>
                </pic:pic>
              </a:graphicData>
            </a:graphic>
          </wp:inline>
        </w:drawing>
      </w: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94777C" w:rsidRDefault="0094777C" w:rsidP="00431CC7">
      <w:pPr>
        <w:spacing w:after="0" w:line="240" w:lineRule="auto"/>
        <w:jc w:val="both"/>
        <w:outlineLvl w:val="2"/>
        <w:rPr>
          <w:rFonts w:ascii="Times New Roman" w:eastAsia="Times New Roman" w:hAnsi="Times New Roman" w:cs="Times New Roman"/>
          <w:b/>
          <w:color w:val="000000"/>
          <w:sz w:val="28"/>
          <w:szCs w:val="28"/>
          <w:lang w:eastAsia="ru-RU"/>
        </w:rPr>
      </w:pPr>
    </w:p>
    <w:p w:rsidR="00431CC7" w:rsidRPr="00C21A86" w:rsidRDefault="00431CC7" w:rsidP="00431CC7">
      <w:pPr>
        <w:spacing w:after="0" w:line="240" w:lineRule="auto"/>
        <w:jc w:val="both"/>
        <w:outlineLvl w:val="2"/>
        <w:rPr>
          <w:rFonts w:ascii="Times New Roman" w:eastAsia="Times New Roman" w:hAnsi="Times New Roman" w:cs="Times New Roman"/>
          <w:b/>
          <w:color w:val="000000"/>
          <w:sz w:val="28"/>
          <w:szCs w:val="28"/>
          <w:lang w:eastAsia="ru-RU"/>
        </w:rPr>
      </w:pPr>
      <w:r w:rsidRPr="00C21A86">
        <w:rPr>
          <w:rFonts w:ascii="Times New Roman" w:eastAsia="Times New Roman" w:hAnsi="Times New Roman" w:cs="Times New Roman"/>
          <w:b/>
          <w:color w:val="000000"/>
          <w:sz w:val="28"/>
          <w:szCs w:val="28"/>
          <w:lang w:eastAsia="ru-RU"/>
        </w:rPr>
        <w:t>Концепция правил и порядка</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 xml:space="preserve">В нашем наборе — 14 даров </w:t>
      </w:r>
      <w:proofErr w:type="spellStart"/>
      <w:r w:rsidRPr="00431CC7">
        <w:rPr>
          <w:rFonts w:ascii="Times New Roman" w:eastAsia="Times New Roman" w:hAnsi="Times New Roman" w:cs="Times New Roman"/>
          <w:color w:val="000000"/>
          <w:sz w:val="28"/>
          <w:szCs w:val="28"/>
          <w:lang w:eastAsia="ru-RU"/>
        </w:rPr>
        <w:t>Фребеля</w:t>
      </w:r>
      <w:proofErr w:type="spellEnd"/>
      <w:r w:rsidRPr="00431CC7">
        <w:rPr>
          <w:rFonts w:ascii="Times New Roman" w:eastAsia="Times New Roman" w:hAnsi="Times New Roman" w:cs="Times New Roman"/>
          <w:color w:val="000000"/>
          <w:sz w:val="28"/>
          <w:szCs w:val="28"/>
          <w:lang w:eastAsia="ru-RU"/>
        </w:rPr>
        <w:t>, в каждом из которых разные по форме и величине предметы. Собирая их обратно в ящики, ребенок приучается правильно расставлять предметы, соблюдать порядок и последовательность.</w:t>
      </w:r>
    </w:p>
    <w:p w:rsidR="00431CC7" w:rsidRPr="00431CC7" w:rsidRDefault="00431CC7" w:rsidP="00431CC7">
      <w:pPr>
        <w:spacing w:after="0" w:line="240" w:lineRule="auto"/>
        <w:jc w:val="both"/>
        <w:rPr>
          <w:rFonts w:ascii="Times New Roman" w:eastAsia="Times New Roman" w:hAnsi="Times New Roman" w:cs="Times New Roman"/>
          <w:sz w:val="28"/>
          <w:szCs w:val="28"/>
          <w:lang w:eastAsia="ru-RU"/>
        </w:rPr>
      </w:pPr>
      <w:r w:rsidRPr="00431CC7">
        <w:rPr>
          <w:rFonts w:ascii="Times New Roman" w:eastAsia="Times New Roman" w:hAnsi="Times New Roman" w:cs="Times New Roman"/>
          <w:noProof/>
          <w:sz w:val="28"/>
          <w:szCs w:val="28"/>
          <w:lang w:eastAsia="ru-RU"/>
        </w:rPr>
        <w:drawing>
          <wp:inline distT="0" distB="0" distL="0" distR="0" wp14:anchorId="69F4214F" wp14:editId="55AEB58E">
            <wp:extent cx="5762625" cy="3841750"/>
            <wp:effectExtent l="0" t="0" r="9525" b="6350"/>
            <wp:docPr id="17" name="Рисунок 17" descr="http://xn--80aaciyskkbbhlo1d.xn--p1ai/assets/img/3/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80aaciyskkbbhlo1d.xn--p1ai/assets/img/3/p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841750"/>
                    </a:xfrm>
                    <a:prstGeom prst="rect">
                      <a:avLst/>
                    </a:prstGeom>
                    <a:noFill/>
                    <a:ln>
                      <a:noFill/>
                    </a:ln>
                  </pic:spPr>
                </pic:pic>
              </a:graphicData>
            </a:graphic>
          </wp:inline>
        </w:drawing>
      </w:r>
    </w:p>
    <w:p w:rsidR="00431CC7" w:rsidRPr="00C21A86" w:rsidRDefault="00431CC7" w:rsidP="00431CC7">
      <w:pPr>
        <w:spacing w:after="0" w:line="240" w:lineRule="auto"/>
        <w:jc w:val="both"/>
        <w:outlineLvl w:val="2"/>
        <w:rPr>
          <w:rFonts w:ascii="Times New Roman" w:eastAsia="Times New Roman" w:hAnsi="Times New Roman" w:cs="Times New Roman"/>
          <w:b/>
          <w:color w:val="000000"/>
          <w:sz w:val="28"/>
          <w:szCs w:val="28"/>
          <w:lang w:eastAsia="ru-RU"/>
        </w:rPr>
      </w:pPr>
      <w:r w:rsidRPr="00C21A86">
        <w:rPr>
          <w:rFonts w:ascii="Times New Roman" w:eastAsia="Times New Roman" w:hAnsi="Times New Roman" w:cs="Times New Roman"/>
          <w:b/>
          <w:color w:val="000000"/>
          <w:sz w:val="28"/>
          <w:szCs w:val="28"/>
          <w:lang w:eastAsia="ru-RU"/>
        </w:rPr>
        <w:t>Концепция форм</w:t>
      </w:r>
    </w:p>
    <w:p w:rsidR="00431CC7" w:rsidRPr="00431CC7" w:rsidRDefault="00431CC7" w:rsidP="00431CC7">
      <w:pPr>
        <w:spacing w:before="100" w:beforeAutospacing="1" w:after="100" w:afterAutospacing="1" w:line="462" w:lineRule="atLeast"/>
        <w:ind w:firstLine="450"/>
        <w:jc w:val="both"/>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Собирая из различных деталей другие геометрические фигуры, например, из маленьких кубов — большие прямоугольники, ребенок лучше понимает концепцию форм.</w:t>
      </w:r>
    </w:p>
    <w:p w:rsidR="00431CC7" w:rsidRPr="00431CC7" w:rsidRDefault="00431CC7" w:rsidP="00431CC7">
      <w:pPr>
        <w:spacing w:after="0" w:line="240" w:lineRule="auto"/>
        <w:jc w:val="both"/>
        <w:rPr>
          <w:rFonts w:ascii="Times New Roman" w:eastAsia="Times New Roman" w:hAnsi="Times New Roman" w:cs="Times New Roman"/>
          <w:sz w:val="28"/>
          <w:szCs w:val="28"/>
          <w:lang w:eastAsia="ru-RU"/>
        </w:rPr>
      </w:pPr>
      <w:r w:rsidRPr="00431CC7">
        <w:rPr>
          <w:rFonts w:ascii="Times New Roman" w:eastAsia="Times New Roman" w:hAnsi="Times New Roman" w:cs="Times New Roman"/>
          <w:noProof/>
          <w:sz w:val="28"/>
          <w:szCs w:val="28"/>
          <w:lang w:eastAsia="ru-RU"/>
        </w:rPr>
        <w:lastRenderedPageBreak/>
        <w:drawing>
          <wp:inline distT="0" distB="0" distL="0" distR="0" wp14:anchorId="2A77EAF8" wp14:editId="557DF286">
            <wp:extent cx="6229350" cy="4152900"/>
            <wp:effectExtent l="0" t="0" r="0" b="0"/>
            <wp:docPr id="18" name="Рисунок 18" descr="http://xn--80aaciyskkbbhlo1d.xn--p1ai/assets/img/3/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80aaciyskkbbhlo1d.xn--p1ai/assets/img/3/p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9350" cy="4152900"/>
                    </a:xfrm>
                    <a:prstGeom prst="rect">
                      <a:avLst/>
                    </a:prstGeom>
                    <a:noFill/>
                    <a:ln>
                      <a:noFill/>
                    </a:ln>
                  </pic:spPr>
                </pic:pic>
              </a:graphicData>
            </a:graphic>
          </wp:inline>
        </w:drawing>
      </w:r>
    </w:p>
    <w:p w:rsidR="00431CC7" w:rsidRPr="00431CC7" w:rsidRDefault="00431CC7" w:rsidP="00431CC7">
      <w:pPr>
        <w:spacing w:after="0" w:line="240" w:lineRule="auto"/>
        <w:jc w:val="both"/>
        <w:outlineLvl w:val="2"/>
        <w:rPr>
          <w:rFonts w:ascii="Times New Roman" w:eastAsia="Times New Roman" w:hAnsi="Times New Roman" w:cs="Times New Roman"/>
          <w:color w:val="000000"/>
          <w:sz w:val="28"/>
          <w:szCs w:val="28"/>
          <w:lang w:eastAsia="ru-RU"/>
        </w:rPr>
      </w:pPr>
      <w:r w:rsidRPr="00431CC7">
        <w:rPr>
          <w:rFonts w:ascii="Times New Roman" w:eastAsia="Times New Roman" w:hAnsi="Times New Roman" w:cs="Times New Roman"/>
          <w:color w:val="000000"/>
          <w:sz w:val="28"/>
          <w:szCs w:val="28"/>
          <w:lang w:eastAsia="ru-RU"/>
        </w:rPr>
        <w:t>Развитие социальных и коммуникативных способностей</w:t>
      </w:r>
    </w:p>
    <w:p w:rsidR="00C21A86" w:rsidRDefault="00431CC7" w:rsidP="00B93600">
      <w:pPr>
        <w:spacing w:before="100" w:beforeAutospacing="1" w:after="100" w:afterAutospacing="1" w:line="462" w:lineRule="atLeast"/>
        <w:ind w:firstLine="450"/>
        <w:jc w:val="both"/>
        <w:rPr>
          <w:rFonts w:ascii="Times New Roman" w:eastAsia="Times New Roman" w:hAnsi="Times New Roman" w:cs="Times New Roman"/>
          <w:b/>
          <w:color w:val="000000"/>
          <w:sz w:val="28"/>
          <w:szCs w:val="28"/>
          <w:lang w:eastAsia="ru-RU"/>
        </w:rPr>
      </w:pPr>
      <w:r w:rsidRPr="00431CC7">
        <w:rPr>
          <w:rFonts w:ascii="Times New Roman" w:eastAsia="Times New Roman" w:hAnsi="Times New Roman" w:cs="Times New Roman"/>
          <w:b/>
          <w:color w:val="000000"/>
          <w:sz w:val="28"/>
          <w:szCs w:val="28"/>
          <w:lang w:eastAsia="ru-RU"/>
        </w:rPr>
        <w:t>Играя вдвоем или в группе, ребенок обучается работать командой: вместе получать результат, слушать друга, взаимодействовать со сверстниками.</w:t>
      </w:r>
      <w:r w:rsidR="00B93600">
        <w:rPr>
          <w:rFonts w:ascii="Times New Roman" w:eastAsia="Times New Roman" w:hAnsi="Times New Roman" w:cs="Times New Roman"/>
          <w:b/>
          <w:color w:val="000000"/>
          <w:sz w:val="28"/>
          <w:szCs w:val="28"/>
          <w:lang w:eastAsia="ru-RU"/>
        </w:rPr>
        <w:t xml:space="preserve"> </w:t>
      </w:r>
    </w:p>
    <w:p w:rsidR="00C21A86" w:rsidRDefault="00C21A86" w:rsidP="00B93600">
      <w:pPr>
        <w:spacing w:before="100" w:beforeAutospacing="1" w:after="100" w:afterAutospacing="1" w:line="462" w:lineRule="atLeast"/>
        <w:ind w:firstLine="450"/>
        <w:jc w:val="both"/>
        <w:rPr>
          <w:rFonts w:ascii="Times New Roman" w:eastAsia="Times New Roman" w:hAnsi="Times New Roman" w:cs="Times New Roman"/>
          <w:b/>
          <w:color w:val="000000"/>
          <w:sz w:val="28"/>
          <w:szCs w:val="28"/>
          <w:lang w:eastAsia="ru-RU"/>
        </w:rPr>
      </w:pPr>
    </w:p>
    <w:p w:rsidR="00C21A86" w:rsidRDefault="00B93600" w:rsidP="00B93600">
      <w:pPr>
        <w:spacing w:before="100" w:beforeAutospacing="1" w:after="100" w:afterAutospacing="1" w:line="462" w:lineRule="atLeast"/>
        <w:ind w:firstLine="450"/>
        <w:jc w:val="both"/>
        <w:rPr>
          <w:rFonts w:ascii="Times New Roman" w:hAnsi="Times New Roman" w:cs="Times New Roman"/>
          <w:b/>
          <w:sz w:val="28"/>
          <w:szCs w:val="28"/>
        </w:rPr>
      </w:pPr>
      <w:r w:rsidRPr="00B93600">
        <w:rPr>
          <w:rFonts w:ascii="Times New Roman" w:hAnsi="Times New Roman" w:cs="Times New Roman"/>
          <w:b/>
          <w:sz w:val="28"/>
          <w:szCs w:val="28"/>
        </w:rPr>
        <w:t xml:space="preserve">ВСЮ ЭТУ РАБОТУ Я ПРОВОЖУ С ДЕТЬМИ С ОВЗ и </w:t>
      </w:r>
      <w:r w:rsidR="00C21A86">
        <w:rPr>
          <w:rFonts w:ascii="Times New Roman" w:hAnsi="Times New Roman" w:cs="Times New Roman"/>
          <w:b/>
          <w:sz w:val="28"/>
          <w:szCs w:val="28"/>
        </w:rPr>
        <w:t>особенными детьми с эмоционально-волевыми</w:t>
      </w:r>
      <w:r w:rsidRPr="00B93600">
        <w:rPr>
          <w:rFonts w:ascii="Times New Roman" w:hAnsi="Times New Roman" w:cs="Times New Roman"/>
          <w:b/>
          <w:sz w:val="28"/>
          <w:szCs w:val="28"/>
        </w:rPr>
        <w:t xml:space="preserve"> проблемами</w:t>
      </w:r>
      <w:r>
        <w:rPr>
          <w:rFonts w:ascii="Times New Roman" w:hAnsi="Times New Roman" w:cs="Times New Roman"/>
          <w:b/>
          <w:sz w:val="28"/>
          <w:szCs w:val="28"/>
        </w:rPr>
        <w:t xml:space="preserve">.       </w:t>
      </w:r>
    </w:p>
    <w:p w:rsidR="00CC7DA3" w:rsidRDefault="00CC7DA3" w:rsidP="00B93600">
      <w:pPr>
        <w:spacing w:before="100" w:beforeAutospacing="1" w:after="100" w:afterAutospacing="1" w:line="462" w:lineRule="atLeast"/>
        <w:ind w:firstLine="450"/>
        <w:jc w:val="both"/>
        <w:rPr>
          <w:rFonts w:ascii="Times New Roman" w:hAnsi="Times New Roman" w:cs="Times New Roman"/>
          <w:b/>
          <w:sz w:val="28"/>
          <w:szCs w:val="28"/>
        </w:rPr>
      </w:pPr>
      <w:r>
        <w:rPr>
          <w:rFonts w:ascii="Times New Roman" w:hAnsi="Times New Roman" w:cs="Times New Roman"/>
          <w:b/>
          <w:sz w:val="28"/>
          <w:szCs w:val="28"/>
        </w:rPr>
        <w:t>Распечатайте и материал консультации должен быть доступен родителям.</w:t>
      </w:r>
    </w:p>
    <w:p w:rsidR="00CC7DA3" w:rsidRDefault="00CC7DA3" w:rsidP="00B93600">
      <w:pPr>
        <w:spacing w:before="100" w:beforeAutospacing="1" w:after="100" w:afterAutospacing="1" w:line="462" w:lineRule="atLeast"/>
        <w:ind w:firstLine="450"/>
        <w:jc w:val="both"/>
        <w:rPr>
          <w:rFonts w:ascii="Times New Roman" w:hAnsi="Times New Roman" w:cs="Times New Roman"/>
          <w:b/>
          <w:sz w:val="28"/>
          <w:szCs w:val="28"/>
        </w:rPr>
      </w:pPr>
      <w:r>
        <w:rPr>
          <w:rFonts w:ascii="Times New Roman" w:hAnsi="Times New Roman" w:cs="Times New Roman"/>
          <w:b/>
          <w:sz w:val="28"/>
          <w:szCs w:val="28"/>
        </w:rPr>
        <w:t>Мастер-класс для родителей по обучению игр</w:t>
      </w:r>
      <w:r w:rsidR="000873F4">
        <w:rPr>
          <w:rFonts w:ascii="Times New Roman" w:hAnsi="Times New Roman" w:cs="Times New Roman"/>
          <w:b/>
          <w:sz w:val="28"/>
          <w:szCs w:val="28"/>
        </w:rPr>
        <w:t xml:space="preserve">е в «Дары </w:t>
      </w:r>
      <w:proofErr w:type="spellStart"/>
      <w:r>
        <w:rPr>
          <w:rFonts w:ascii="Times New Roman" w:hAnsi="Times New Roman" w:cs="Times New Roman"/>
          <w:b/>
          <w:sz w:val="28"/>
          <w:szCs w:val="28"/>
        </w:rPr>
        <w:t>Фребеля</w:t>
      </w:r>
      <w:proofErr w:type="spellEnd"/>
      <w:r w:rsidR="000873F4">
        <w:rPr>
          <w:rFonts w:ascii="Times New Roman" w:hAnsi="Times New Roman" w:cs="Times New Roman"/>
          <w:b/>
          <w:sz w:val="28"/>
          <w:szCs w:val="28"/>
        </w:rPr>
        <w:t>»:</w:t>
      </w:r>
      <w:r>
        <w:rPr>
          <w:rFonts w:ascii="Times New Roman" w:hAnsi="Times New Roman" w:cs="Times New Roman"/>
          <w:b/>
          <w:sz w:val="28"/>
          <w:szCs w:val="28"/>
        </w:rPr>
        <w:t xml:space="preserve"> апрел</w:t>
      </w:r>
      <w:r w:rsidR="000873F4">
        <w:rPr>
          <w:rFonts w:ascii="Times New Roman" w:hAnsi="Times New Roman" w:cs="Times New Roman"/>
          <w:b/>
          <w:sz w:val="28"/>
          <w:szCs w:val="28"/>
        </w:rPr>
        <w:t>ь</w:t>
      </w:r>
      <w:r>
        <w:rPr>
          <w:rFonts w:ascii="Times New Roman" w:hAnsi="Times New Roman" w:cs="Times New Roman"/>
          <w:b/>
          <w:sz w:val="28"/>
          <w:szCs w:val="28"/>
        </w:rPr>
        <w:t>: гр№</w:t>
      </w:r>
      <w:r w:rsidR="000873F4">
        <w:rPr>
          <w:rFonts w:ascii="Times New Roman" w:hAnsi="Times New Roman" w:cs="Times New Roman"/>
          <w:b/>
          <w:sz w:val="28"/>
          <w:szCs w:val="28"/>
        </w:rPr>
        <w:t>5,11,12 вторник 4 апреля, гр№1,2,3 -11апреля, гр№8, 10,13-18апреля , гр№4,7,9- 25 апреля</w:t>
      </w:r>
      <w:r w:rsidR="00981317">
        <w:rPr>
          <w:rFonts w:ascii="Times New Roman" w:hAnsi="Times New Roman" w:cs="Times New Roman"/>
          <w:b/>
          <w:sz w:val="28"/>
          <w:szCs w:val="28"/>
        </w:rPr>
        <w:t xml:space="preserve"> </w:t>
      </w:r>
      <w:bookmarkStart w:id="0" w:name="_GoBack"/>
      <w:bookmarkEnd w:id="0"/>
      <w:r w:rsidR="000873F4">
        <w:rPr>
          <w:rFonts w:ascii="Times New Roman" w:hAnsi="Times New Roman" w:cs="Times New Roman"/>
          <w:b/>
          <w:sz w:val="28"/>
          <w:szCs w:val="28"/>
        </w:rPr>
        <w:t>в 17.30- кабинет психолога</w:t>
      </w:r>
    </w:p>
    <w:p w:rsidR="00B93600" w:rsidRPr="00B93600" w:rsidRDefault="00CC7DA3" w:rsidP="00B93600">
      <w:pPr>
        <w:spacing w:before="100" w:beforeAutospacing="1" w:after="100" w:afterAutospacing="1" w:line="462" w:lineRule="atLeast"/>
        <w:ind w:firstLine="450"/>
        <w:jc w:val="both"/>
        <w:rPr>
          <w:rFonts w:ascii="Times New Roman" w:hAnsi="Times New Roman" w:cs="Times New Roman"/>
          <w:b/>
          <w:sz w:val="28"/>
          <w:szCs w:val="28"/>
        </w:rPr>
      </w:pPr>
      <w:r>
        <w:rPr>
          <w:rFonts w:ascii="Times New Roman" w:hAnsi="Times New Roman" w:cs="Times New Roman"/>
          <w:b/>
          <w:sz w:val="28"/>
          <w:szCs w:val="28"/>
        </w:rPr>
        <w:t>Каждый вторник апреля</w:t>
      </w:r>
      <w:proofErr w:type="gramStart"/>
      <w:r>
        <w:rPr>
          <w:rFonts w:ascii="Times New Roman" w:hAnsi="Times New Roman" w:cs="Times New Roman"/>
          <w:b/>
          <w:sz w:val="28"/>
          <w:szCs w:val="28"/>
        </w:rPr>
        <w:t xml:space="preserve"> </w:t>
      </w:r>
      <w:r w:rsidR="000873F4">
        <w:rPr>
          <w:rFonts w:ascii="Times New Roman" w:hAnsi="Times New Roman" w:cs="Times New Roman"/>
          <w:b/>
          <w:sz w:val="28"/>
          <w:szCs w:val="28"/>
        </w:rPr>
        <w:t>.</w:t>
      </w:r>
      <w:proofErr w:type="gramEnd"/>
      <w:r w:rsidR="00B93600">
        <w:rPr>
          <w:rFonts w:ascii="Times New Roman" w:hAnsi="Times New Roman" w:cs="Times New Roman"/>
          <w:b/>
          <w:sz w:val="28"/>
          <w:szCs w:val="28"/>
        </w:rPr>
        <w:t xml:space="preserve">  </w:t>
      </w:r>
      <w:r w:rsidR="00B93600" w:rsidRPr="00B93600">
        <w:rPr>
          <w:rFonts w:ascii="Times New Roman" w:hAnsi="Times New Roman" w:cs="Times New Roman"/>
          <w:b/>
          <w:sz w:val="28"/>
          <w:szCs w:val="28"/>
        </w:rPr>
        <w:t>Спасибо за внимание!</w:t>
      </w:r>
    </w:p>
    <w:sectPr w:rsidR="00B93600" w:rsidRPr="00B93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A06"/>
    <w:multiLevelType w:val="multilevel"/>
    <w:tmpl w:val="CEB8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A71F2"/>
    <w:multiLevelType w:val="multilevel"/>
    <w:tmpl w:val="3734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B4A27"/>
    <w:multiLevelType w:val="multilevel"/>
    <w:tmpl w:val="18A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F48D3"/>
    <w:multiLevelType w:val="multilevel"/>
    <w:tmpl w:val="023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61A5B"/>
    <w:multiLevelType w:val="multilevel"/>
    <w:tmpl w:val="9FC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66757"/>
    <w:multiLevelType w:val="multilevel"/>
    <w:tmpl w:val="5F6A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55162"/>
    <w:multiLevelType w:val="multilevel"/>
    <w:tmpl w:val="E6D8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6C7448"/>
    <w:multiLevelType w:val="multilevel"/>
    <w:tmpl w:val="6FF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50197"/>
    <w:multiLevelType w:val="multilevel"/>
    <w:tmpl w:val="564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68"/>
    <w:rsid w:val="000873F4"/>
    <w:rsid w:val="000B3FBC"/>
    <w:rsid w:val="001C7730"/>
    <w:rsid w:val="001D202D"/>
    <w:rsid w:val="00383C12"/>
    <w:rsid w:val="00431CC7"/>
    <w:rsid w:val="004C25F3"/>
    <w:rsid w:val="005840C6"/>
    <w:rsid w:val="00625768"/>
    <w:rsid w:val="006C5069"/>
    <w:rsid w:val="0094777C"/>
    <w:rsid w:val="00981317"/>
    <w:rsid w:val="00A023A2"/>
    <w:rsid w:val="00B93600"/>
    <w:rsid w:val="00BF660F"/>
    <w:rsid w:val="00C21A86"/>
    <w:rsid w:val="00CC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1977">
      <w:bodyDiv w:val="1"/>
      <w:marLeft w:val="0"/>
      <w:marRight w:val="0"/>
      <w:marTop w:val="0"/>
      <w:marBottom w:val="0"/>
      <w:divBdr>
        <w:top w:val="none" w:sz="0" w:space="0" w:color="auto"/>
        <w:left w:val="none" w:sz="0" w:space="0" w:color="auto"/>
        <w:bottom w:val="none" w:sz="0" w:space="0" w:color="auto"/>
        <w:right w:val="none" w:sz="0" w:space="0" w:color="auto"/>
      </w:divBdr>
      <w:divsChild>
        <w:div w:id="1599480766">
          <w:marLeft w:val="0"/>
          <w:marRight w:val="0"/>
          <w:marTop w:val="0"/>
          <w:marBottom w:val="0"/>
          <w:divBdr>
            <w:top w:val="none" w:sz="0" w:space="0" w:color="auto"/>
            <w:left w:val="none" w:sz="0" w:space="0" w:color="auto"/>
            <w:bottom w:val="none" w:sz="0" w:space="0" w:color="auto"/>
            <w:right w:val="none" w:sz="0" w:space="0" w:color="auto"/>
          </w:divBdr>
        </w:div>
      </w:divsChild>
    </w:div>
    <w:div w:id="1980567476">
      <w:bodyDiv w:val="1"/>
      <w:marLeft w:val="0"/>
      <w:marRight w:val="0"/>
      <w:marTop w:val="0"/>
      <w:marBottom w:val="0"/>
      <w:divBdr>
        <w:top w:val="none" w:sz="0" w:space="0" w:color="auto"/>
        <w:left w:val="none" w:sz="0" w:space="0" w:color="auto"/>
        <w:bottom w:val="none" w:sz="0" w:space="0" w:color="auto"/>
        <w:right w:val="none" w:sz="0" w:space="0" w:color="auto"/>
      </w:divBdr>
      <w:divsChild>
        <w:div w:id="1522545060">
          <w:marLeft w:val="0"/>
          <w:marRight w:val="0"/>
          <w:marTop w:val="0"/>
          <w:marBottom w:val="0"/>
          <w:divBdr>
            <w:top w:val="none" w:sz="0" w:space="0" w:color="auto"/>
            <w:left w:val="none" w:sz="0" w:space="0" w:color="auto"/>
            <w:bottom w:val="none" w:sz="0" w:space="0" w:color="auto"/>
            <w:right w:val="none" w:sz="0" w:space="0" w:color="auto"/>
          </w:divBdr>
        </w:div>
        <w:div w:id="2059740220">
          <w:marLeft w:val="0"/>
          <w:marRight w:val="0"/>
          <w:marTop w:val="0"/>
          <w:marBottom w:val="0"/>
          <w:divBdr>
            <w:top w:val="none" w:sz="0" w:space="0" w:color="auto"/>
            <w:left w:val="none" w:sz="0" w:space="0" w:color="auto"/>
            <w:bottom w:val="none" w:sz="0" w:space="0" w:color="auto"/>
            <w:right w:val="none" w:sz="0" w:space="0" w:color="auto"/>
          </w:divBdr>
        </w:div>
        <w:div w:id="494688565">
          <w:marLeft w:val="0"/>
          <w:marRight w:val="0"/>
          <w:marTop w:val="0"/>
          <w:marBottom w:val="0"/>
          <w:divBdr>
            <w:top w:val="none" w:sz="0" w:space="0" w:color="auto"/>
            <w:left w:val="none" w:sz="0" w:space="0" w:color="auto"/>
            <w:bottom w:val="none" w:sz="0" w:space="0" w:color="auto"/>
            <w:right w:val="none" w:sz="0" w:space="0" w:color="auto"/>
          </w:divBdr>
        </w:div>
        <w:div w:id="1959219659">
          <w:marLeft w:val="0"/>
          <w:marRight w:val="0"/>
          <w:marTop w:val="0"/>
          <w:marBottom w:val="0"/>
          <w:divBdr>
            <w:top w:val="none" w:sz="0" w:space="0" w:color="auto"/>
            <w:left w:val="none" w:sz="0" w:space="0" w:color="auto"/>
            <w:bottom w:val="none" w:sz="0" w:space="0" w:color="auto"/>
            <w:right w:val="none" w:sz="0" w:space="0" w:color="auto"/>
          </w:divBdr>
        </w:div>
        <w:div w:id="37627134">
          <w:marLeft w:val="0"/>
          <w:marRight w:val="0"/>
          <w:marTop w:val="0"/>
          <w:marBottom w:val="0"/>
          <w:divBdr>
            <w:top w:val="none" w:sz="0" w:space="0" w:color="auto"/>
            <w:left w:val="none" w:sz="0" w:space="0" w:color="auto"/>
            <w:bottom w:val="none" w:sz="0" w:space="0" w:color="auto"/>
            <w:right w:val="none" w:sz="0" w:space="0" w:color="auto"/>
          </w:divBdr>
        </w:div>
        <w:div w:id="1151478465">
          <w:marLeft w:val="0"/>
          <w:marRight w:val="0"/>
          <w:marTop w:val="0"/>
          <w:marBottom w:val="0"/>
          <w:divBdr>
            <w:top w:val="none" w:sz="0" w:space="0" w:color="auto"/>
            <w:left w:val="none" w:sz="0" w:space="0" w:color="auto"/>
            <w:bottom w:val="none" w:sz="0" w:space="0" w:color="auto"/>
            <w:right w:val="none" w:sz="0" w:space="0" w:color="auto"/>
          </w:divBdr>
        </w:div>
        <w:div w:id="2044210126">
          <w:marLeft w:val="0"/>
          <w:marRight w:val="0"/>
          <w:marTop w:val="0"/>
          <w:marBottom w:val="0"/>
          <w:divBdr>
            <w:top w:val="none" w:sz="0" w:space="0" w:color="auto"/>
            <w:left w:val="none" w:sz="0" w:space="0" w:color="auto"/>
            <w:bottom w:val="none" w:sz="0" w:space="0" w:color="auto"/>
            <w:right w:val="none" w:sz="0" w:space="0" w:color="auto"/>
          </w:divBdr>
        </w:div>
        <w:div w:id="225067347">
          <w:marLeft w:val="0"/>
          <w:marRight w:val="0"/>
          <w:marTop w:val="0"/>
          <w:marBottom w:val="0"/>
          <w:divBdr>
            <w:top w:val="none" w:sz="0" w:space="0" w:color="auto"/>
            <w:left w:val="none" w:sz="0" w:space="0" w:color="auto"/>
            <w:bottom w:val="none" w:sz="0" w:space="0" w:color="auto"/>
            <w:right w:val="none" w:sz="0" w:space="0" w:color="auto"/>
          </w:divBdr>
        </w:div>
        <w:div w:id="1501241123">
          <w:marLeft w:val="0"/>
          <w:marRight w:val="0"/>
          <w:marTop w:val="0"/>
          <w:marBottom w:val="0"/>
          <w:divBdr>
            <w:top w:val="none" w:sz="0" w:space="0" w:color="auto"/>
            <w:left w:val="none" w:sz="0" w:space="0" w:color="auto"/>
            <w:bottom w:val="none" w:sz="0" w:space="0" w:color="auto"/>
            <w:right w:val="none" w:sz="0" w:space="0" w:color="auto"/>
          </w:divBdr>
        </w:div>
        <w:div w:id="530186537">
          <w:marLeft w:val="0"/>
          <w:marRight w:val="0"/>
          <w:marTop w:val="0"/>
          <w:marBottom w:val="0"/>
          <w:divBdr>
            <w:top w:val="none" w:sz="0" w:space="0" w:color="auto"/>
            <w:left w:val="none" w:sz="0" w:space="0" w:color="auto"/>
            <w:bottom w:val="none" w:sz="0" w:space="0" w:color="auto"/>
            <w:right w:val="none" w:sz="0" w:space="0" w:color="auto"/>
          </w:divBdr>
        </w:div>
        <w:div w:id="1196888830">
          <w:marLeft w:val="0"/>
          <w:marRight w:val="0"/>
          <w:marTop w:val="0"/>
          <w:marBottom w:val="0"/>
          <w:divBdr>
            <w:top w:val="none" w:sz="0" w:space="0" w:color="auto"/>
            <w:left w:val="none" w:sz="0" w:space="0" w:color="auto"/>
            <w:bottom w:val="none" w:sz="0" w:space="0" w:color="auto"/>
            <w:right w:val="none" w:sz="0" w:space="0" w:color="auto"/>
          </w:divBdr>
        </w:div>
        <w:div w:id="874584529">
          <w:marLeft w:val="0"/>
          <w:marRight w:val="0"/>
          <w:marTop w:val="0"/>
          <w:marBottom w:val="0"/>
          <w:divBdr>
            <w:top w:val="none" w:sz="0" w:space="0" w:color="auto"/>
            <w:left w:val="none" w:sz="0" w:space="0" w:color="auto"/>
            <w:bottom w:val="none" w:sz="0" w:space="0" w:color="auto"/>
            <w:right w:val="none" w:sz="0" w:space="0" w:color="auto"/>
          </w:divBdr>
        </w:div>
        <w:div w:id="126319881">
          <w:marLeft w:val="0"/>
          <w:marRight w:val="0"/>
          <w:marTop w:val="0"/>
          <w:marBottom w:val="0"/>
          <w:divBdr>
            <w:top w:val="none" w:sz="0" w:space="0" w:color="auto"/>
            <w:left w:val="none" w:sz="0" w:space="0" w:color="auto"/>
            <w:bottom w:val="none" w:sz="0" w:space="0" w:color="auto"/>
            <w:right w:val="none" w:sz="0" w:space="0" w:color="auto"/>
          </w:divBdr>
        </w:div>
        <w:div w:id="1804494370">
          <w:marLeft w:val="0"/>
          <w:marRight w:val="0"/>
          <w:marTop w:val="0"/>
          <w:marBottom w:val="0"/>
          <w:divBdr>
            <w:top w:val="none" w:sz="0" w:space="0" w:color="auto"/>
            <w:left w:val="none" w:sz="0" w:space="0" w:color="auto"/>
            <w:bottom w:val="none" w:sz="0" w:space="0" w:color="auto"/>
            <w:right w:val="none" w:sz="0" w:space="0" w:color="auto"/>
          </w:divBdr>
        </w:div>
        <w:div w:id="1399985643">
          <w:marLeft w:val="0"/>
          <w:marRight w:val="0"/>
          <w:marTop w:val="0"/>
          <w:marBottom w:val="0"/>
          <w:divBdr>
            <w:top w:val="none" w:sz="0" w:space="0" w:color="auto"/>
            <w:left w:val="none" w:sz="0" w:space="0" w:color="auto"/>
            <w:bottom w:val="none" w:sz="0" w:space="0" w:color="auto"/>
            <w:right w:val="none" w:sz="0" w:space="0" w:color="auto"/>
          </w:divBdr>
          <w:divsChild>
            <w:div w:id="1439716360">
              <w:marLeft w:val="0"/>
              <w:marRight w:val="0"/>
              <w:marTop w:val="450"/>
              <w:marBottom w:val="450"/>
              <w:divBdr>
                <w:top w:val="none" w:sz="0" w:space="0" w:color="auto"/>
                <w:left w:val="none" w:sz="0" w:space="0" w:color="auto"/>
                <w:bottom w:val="none" w:sz="0" w:space="0" w:color="auto"/>
                <w:right w:val="none" w:sz="0" w:space="0" w:color="auto"/>
              </w:divBdr>
            </w:div>
          </w:divsChild>
        </w:div>
        <w:div w:id="1742631620">
          <w:marLeft w:val="0"/>
          <w:marRight w:val="0"/>
          <w:marTop w:val="0"/>
          <w:marBottom w:val="0"/>
          <w:divBdr>
            <w:top w:val="none" w:sz="0" w:space="0" w:color="auto"/>
            <w:left w:val="none" w:sz="0" w:space="0" w:color="auto"/>
            <w:bottom w:val="none" w:sz="0" w:space="0" w:color="auto"/>
            <w:right w:val="none" w:sz="0" w:space="0" w:color="auto"/>
          </w:divBdr>
        </w:div>
        <w:div w:id="2038726210">
          <w:marLeft w:val="0"/>
          <w:marRight w:val="0"/>
          <w:marTop w:val="0"/>
          <w:marBottom w:val="0"/>
          <w:divBdr>
            <w:top w:val="none" w:sz="0" w:space="0" w:color="auto"/>
            <w:left w:val="none" w:sz="0" w:space="0" w:color="auto"/>
            <w:bottom w:val="none" w:sz="0" w:space="0" w:color="auto"/>
            <w:right w:val="none" w:sz="0" w:space="0" w:color="auto"/>
          </w:divBdr>
        </w:div>
        <w:div w:id="135083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Raybook</cp:lastModifiedBy>
  <cp:revision>18</cp:revision>
  <dcterms:created xsi:type="dcterms:W3CDTF">2017-03-24T06:31:00Z</dcterms:created>
  <dcterms:modified xsi:type="dcterms:W3CDTF">2017-03-27T04:20:00Z</dcterms:modified>
</cp:coreProperties>
</file>