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3" w:rsidRDefault="0070640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Семья\Desktop\математика программа бузмаково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математика программа бузмаково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0E" w:rsidRDefault="0070640E"/>
    <w:p w:rsidR="0070640E" w:rsidRDefault="0070640E"/>
    <w:tbl>
      <w:tblPr>
        <w:tblW w:w="10258" w:type="dxa"/>
        <w:jc w:val="right"/>
        <w:tblInd w:w="228" w:type="dxa"/>
        <w:tblLook w:val="01E0"/>
      </w:tblPr>
      <w:tblGrid>
        <w:gridCol w:w="10258"/>
      </w:tblGrid>
      <w:tr w:rsidR="0070640E" w:rsidRPr="00B87AAF" w:rsidTr="009D59F4">
        <w:trPr>
          <w:jc w:val="right"/>
        </w:trPr>
        <w:tc>
          <w:tcPr>
            <w:tcW w:w="10258" w:type="dxa"/>
          </w:tcPr>
          <w:p w:rsidR="0070640E" w:rsidRPr="00B87AAF" w:rsidRDefault="0070640E" w:rsidP="009D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ПРОГРАММЫ</w:t>
            </w:r>
          </w:p>
          <w:p w:rsidR="0070640E" w:rsidRPr="00B87AAF" w:rsidRDefault="0070640E" w:rsidP="009D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356" w:tblpY="151"/>
              <w:tblW w:w="932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/>
            </w:tblPr>
            <w:tblGrid>
              <w:gridCol w:w="2268"/>
              <w:gridCol w:w="7054"/>
            </w:tblGrid>
            <w:tr w:rsidR="0070640E" w:rsidRPr="00B87AAF" w:rsidTr="009D59F4">
              <w:trPr>
                <w:trHeight w:val="948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7054" w:type="dxa"/>
                  <w:vAlign w:val="center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«Юные математики», программа платной дополнительной образовательной услуги познавательной направленности для детей среднего дошкольного возраста 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40E" w:rsidRPr="00B87AAF" w:rsidTr="009D59F4">
              <w:trPr>
                <w:trHeight w:val="2495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7054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 от 29.12.2012 № 273-ФЗ «Об образовании в РФ»;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 2.4.1.3049-13 от 15.05.2013 №26 «Требования к устройству, содержанию и  организации режима работы в дошкольных организациях»;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Минобразования РФ от 14.03.10 № 65/23-16 «О гигиенических требованиях к максимальной нагрузке на детей дошкольного возраста в организованных формах обучения»;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 МБДОУ "Центр развития ребенка - детский сад№387"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Российской Федерации от 5.07.2001 г. N 505 «Правила оказания платных образовательных услуг»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40E" w:rsidRPr="00B87AAF" w:rsidTr="009D59F4">
              <w:trPr>
                <w:trHeight w:val="679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7054" w:type="dxa"/>
                  <w:vAlign w:val="center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коллектив ДОУ, родительская общественность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40E" w:rsidRPr="00B87AAF" w:rsidTr="009D59F4">
              <w:trPr>
                <w:trHeight w:val="684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 Программы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4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Бузмакова Светлана Владимировна, воспитатель высшей квалификационной категории МБДОУ "Центр развития ребенка - детский сад № 387"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г.Перми</w:t>
                  </w:r>
                </w:p>
              </w:tc>
            </w:tr>
            <w:tr w:rsidR="0070640E" w:rsidRPr="00B87AAF" w:rsidTr="009D59F4">
              <w:trPr>
                <w:trHeight w:val="862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Целевая группа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4" w:type="dxa"/>
                  <w:vAlign w:val="center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средней возрастной группы (4-5 лет)</w:t>
                  </w:r>
                </w:p>
              </w:tc>
            </w:tr>
            <w:tr w:rsidR="0070640E" w:rsidRPr="00B87AAF" w:rsidTr="009D59F4">
              <w:trPr>
                <w:trHeight w:val="918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 Программы</w:t>
                  </w:r>
                </w:p>
              </w:tc>
              <w:tc>
                <w:tcPr>
                  <w:tcW w:w="7054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</w:tr>
            <w:tr w:rsidR="0070640E" w:rsidRPr="00B87AAF" w:rsidTr="009D59F4">
              <w:trPr>
                <w:trHeight w:val="713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7054" w:type="dxa"/>
                  <w:vAlign w:val="center"/>
                </w:tcPr>
                <w:p w:rsidR="0070640E" w:rsidRPr="00B87AAF" w:rsidRDefault="0070640E" w:rsidP="009D59F4">
                  <w:pPr>
                    <w:tabs>
                      <w:tab w:val="left" w:pos="3380"/>
                    </w:tabs>
                    <w:ind w:left="-540" w:right="3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40E" w:rsidRPr="00B87AAF" w:rsidTr="009D59F4">
              <w:trPr>
                <w:trHeight w:val="189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Программы</w:t>
                  </w:r>
                </w:p>
              </w:tc>
              <w:tc>
                <w:tcPr>
                  <w:tcW w:w="7054" w:type="dxa"/>
                </w:tcPr>
                <w:p w:rsidR="0070640E" w:rsidRPr="00B87AAF" w:rsidRDefault="0070640E" w:rsidP="009D59F4">
                  <w:pPr>
                    <w:pStyle w:val="a5"/>
                    <w:ind w:firstLine="0"/>
                    <w:jc w:val="left"/>
                  </w:pPr>
                  <w:r w:rsidRPr="00B87AAF">
                    <w:t xml:space="preserve">Формировать умение обобщать, сравнивать, выявлять и устанавливать закономерности, связи и отношения. </w:t>
                  </w:r>
                </w:p>
                <w:p w:rsidR="0070640E" w:rsidRPr="00B87AAF" w:rsidRDefault="0070640E" w:rsidP="009D59F4">
                  <w:pPr>
                    <w:pStyle w:val="a5"/>
                    <w:ind w:firstLine="0"/>
                    <w:jc w:val="left"/>
                  </w:pPr>
                  <w:r w:rsidRPr="00B87AAF">
                    <w:lastRenderedPageBreak/>
                    <w:t>Развивать логическое мышление, внимание, память, восприятие, воображение, творческие способности.</w:t>
                  </w:r>
                </w:p>
                <w:p w:rsidR="0070640E" w:rsidRPr="00B87AAF" w:rsidRDefault="0070640E" w:rsidP="009D59F4">
                  <w:pPr>
                    <w:pStyle w:val="a5"/>
                    <w:ind w:firstLine="0"/>
                    <w:jc w:val="left"/>
                  </w:pPr>
                  <w:r w:rsidRPr="00B87AAF">
                    <w:t>Развивать интерес к познавательной деятельности.</w:t>
                  </w:r>
                </w:p>
              </w:tc>
            </w:tr>
            <w:tr w:rsidR="0070640E" w:rsidRPr="00B87AAF" w:rsidTr="009D59F4">
              <w:trPr>
                <w:trHeight w:val="1007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Ожидаемые результаты</w:t>
                  </w:r>
                </w:p>
              </w:tc>
              <w:tc>
                <w:tcPr>
                  <w:tcW w:w="7054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программы предполагает получение следующих результатов: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Повышение уровня </w:t>
                  </w: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умения обобщать, сравнивать, выявлять и устанавливать закономерности, связи и отношения</w:t>
                  </w:r>
                  <w:r w:rsidRPr="00B87A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детей 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уровня развития логического мышления на 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уровня удовлетворенности родителей 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40E" w:rsidRPr="00B87AAF" w:rsidTr="009D59F4">
              <w:trPr>
                <w:trHeight w:val="1206"/>
              </w:trPr>
              <w:tc>
                <w:tcPr>
                  <w:tcW w:w="2268" w:type="dxa"/>
                </w:tcPr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Координация и контроль реализации Программы</w:t>
                  </w:r>
                </w:p>
              </w:tc>
              <w:tc>
                <w:tcPr>
                  <w:tcW w:w="7054" w:type="dxa"/>
                  <w:shd w:val="clear" w:color="auto" w:fill="auto"/>
                  <w:vAlign w:val="center"/>
                </w:tcPr>
                <w:p w:rsidR="0070640E" w:rsidRPr="00B87AAF" w:rsidRDefault="0070640E" w:rsidP="009D59F4">
                  <w:pPr>
                    <w:pStyle w:val="a5"/>
                    <w:ind w:firstLine="0"/>
                    <w:jc w:val="left"/>
                  </w:pPr>
                  <w:r w:rsidRPr="00B87AAF">
                    <w:rPr>
                      <w:bCs/>
                    </w:rPr>
                    <w:t>Осуществляется администрацией М</w:t>
                  </w:r>
                  <w:r w:rsidRPr="00B87AAF">
                    <w:t>БДОУ" Центр развития ребенка- детский сад № 387" и родителями (законными представителями) детей среднего дошкольного возраста.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предоставления результатов: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итоговые занятия;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слайдовые презентации;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 конкурсах интеллектуальной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направленности различного уровня;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открытых дверей;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7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реализации Программы. </w:t>
                  </w:r>
                </w:p>
                <w:p w:rsidR="0070640E" w:rsidRPr="00B87AAF" w:rsidRDefault="0070640E" w:rsidP="009D59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40E" w:rsidRPr="00B87AAF" w:rsidTr="009D59F4">
              <w:trPr>
                <w:trHeight w:val="1206"/>
              </w:trPr>
              <w:tc>
                <w:tcPr>
                  <w:tcW w:w="9322" w:type="dxa"/>
                  <w:gridSpan w:val="2"/>
                </w:tcPr>
                <w:p w:rsidR="0070640E" w:rsidRPr="00B87AAF" w:rsidRDefault="0070640E" w:rsidP="009D59F4">
                  <w:pPr>
                    <w:pStyle w:val="a5"/>
                    <w:ind w:firstLine="0"/>
                    <w:jc w:val="left"/>
                  </w:pPr>
                </w:p>
              </w:tc>
            </w:tr>
          </w:tbl>
          <w:p w:rsidR="0070640E" w:rsidRPr="00B87AAF" w:rsidRDefault="0070640E" w:rsidP="009D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0E" w:rsidRPr="00B87AAF" w:rsidRDefault="0070640E" w:rsidP="009D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70640E" w:rsidRPr="00B87AAF" w:rsidRDefault="0070640E" w:rsidP="0070640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t>Цель  работы</w:t>
      </w:r>
      <w:r w:rsidRPr="00B87AAF">
        <w:rPr>
          <w:rFonts w:ascii="Times New Roman" w:hAnsi="Times New Roman" w:cs="Times New Roman"/>
          <w:sz w:val="24"/>
          <w:szCs w:val="24"/>
        </w:rPr>
        <w:t xml:space="preserve">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по данной программе</w:t>
      </w:r>
      <w:r w:rsidRPr="00B87AAF">
        <w:rPr>
          <w:rFonts w:ascii="Times New Roman" w:hAnsi="Times New Roman" w:cs="Times New Roman"/>
          <w:sz w:val="24"/>
          <w:szCs w:val="24"/>
        </w:rPr>
        <w:t xml:space="preserve"> – развитие логического мышления и математических способностей, как основы интеллектуального развития дошкольников.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Исследования психологов, многолетний опыт педагогов-практиков показывают, что наибольшие трудности в школе испытывают , не те дети, которые обладают недостаточно большим обьемом знаний, умений и навыков, </w:t>
      </w:r>
      <w:r w:rsidRPr="00B87AAF">
        <w:rPr>
          <w:rFonts w:ascii="Times New Roman" w:hAnsi="Times New Roman" w:cs="Times New Roman"/>
          <w:b/>
          <w:sz w:val="24"/>
          <w:szCs w:val="24"/>
        </w:rPr>
        <w:t>а те, кто не готов к новой социальной роли ученика с определенным набором таких качеств, как , работать в коллективе и самостоятельно, желание и привычка думать, стремление узнавать что- то новое.</w:t>
      </w: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Поэтому основные </w:t>
      </w:r>
      <w:r w:rsidRPr="00B87AA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87AAF">
        <w:rPr>
          <w:rFonts w:ascii="Times New Roman" w:hAnsi="Times New Roman" w:cs="Times New Roman"/>
          <w:sz w:val="24"/>
          <w:szCs w:val="24"/>
        </w:rPr>
        <w:t xml:space="preserve"> математического развития, которые ставит перед собой программа " Школа-2000" </w:t>
      </w:r>
      <w:r w:rsidRPr="00B87AAF">
        <w:rPr>
          <w:rFonts w:ascii="Times New Roman" w:hAnsi="Times New Roman" w:cs="Times New Roman"/>
          <w:b/>
          <w:sz w:val="24"/>
          <w:szCs w:val="24"/>
        </w:rPr>
        <w:t>является актуальной для детей моей группы</w:t>
      </w:r>
      <w:r w:rsidRPr="00B87AAF">
        <w:rPr>
          <w:rFonts w:ascii="Times New Roman" w:hAnsi="Times New Roman" w:cs="Times New Roman"/>
          <w:sz w:val="24"/>
          <w:szCs w:val="24"/>
        </w:rPr>
        <w:t xml:space="preserve"> (дети средней возрастной группы) , а именно....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1.Формирование мотивации учения, ориентированной на удовлетворение познавательных интересов, радость творчества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2.Развитие  мыслительных операций (анализ свойств исследуемых объектов и явлений, сравнение свойств предметов, обобщение, распределение предметов  в группу по выбранному свойству ,синтез на основе выбранной структуры, конкретизация, классификация,аналогия )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3. Формирование умения понимать правила игры и следовать им.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4. Развитие речи, умения аргументировать свои высказывания, строить простейшие умозаключения.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5. Развитие вариативного мышления, фантазии, воображения, творческих способностей.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6.Увеличение объема внимания и памяти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7. Формирование произвольности поведения, умения целенаправленно владеть волевыми усилиями, устанавливать правильные отношения со сверстниками и взрослыми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8.Формирование общеучебных умений и навыков ( умения обдумывать и планировать свои действия, осуществлять решение в соответствии с заданными правилами, проверять результат своих действий)</w:t>
      </w: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Работа с дошкольниками в данном курсе ведется в зоне их ближайшего развития: наряду с заданиями, которые дети могут выполнить сами, им предлагаются и такие задания, которые требуют от них догадки, смекалки ,наблюдательности.</w:t>
      </w:r>
    </w:p>
    <w:p w:rsidR="0070640E" w:rsidRDefault="0070640E" w:rsidP="0070640E">
      <w:pPr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Успешное самостоятельное ( под руководством воспитателя) преодоление препятствий помогает детям пережить радость победы, формирует у них желание и умение преодолевать трудности. В итоге все дети без перегрузки осваивают необходимый для дальнейшего развития " минимум", но при этом не тормозится продвижение вперед более подготовленных детей.</w:t>
      </w: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Организационно-педагогические условия реализации программы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Pr="00B87AAF">
        <w:rPr>
          <w:rFonts w:ascii="Times New Roman" w:hAnsi="Times New Roman" w:cs="Times New Roman"/>
          <w:b/>
          <w:sz w:val="24"/>
          <w:szCs w:val="24"/>
        </w:rPr>
        <w:t>условием</w:t>
      </w:r>
      <w:r w:rsidRPr="00B87AAF">
        <w:rPr>
          <w:rFonts w:ascii="Times New Roman" w:hAnsi="Times New Roman" w:cs="Times New Roman"/>
          <w:sz w:val="24"/>
          <w:szCs w:val="24"/>
        </w:rPr>
        <w:t xml:space="preserve"> организации детей  дошкольников  является  -   </w:t>
      </w:r>
      <w:r w:rsidRPr="00B87AAF">
        <w:rPr>
          <w:rFonts w:ascii="Times New Roman" w:hAnsi="Times New Roman" w:cs="Times New Roman"/>
          <w:b/>
          <w:sz w:val="24"/>
          <w:szCs w:val="24"/>
        </w:rPr>
        <w:t xml:space="preserve">психологическая комфортность детей, </w:t>
      </w:r>
      <w:r w:rsidRPr="00B87AAF">
        <w:rPr>
          <w:rFonts w:ascii="Times New Roman" w:hAnsi="Times New Roman" w:cs="Times New Roman"/>
          <w:sz w:val="24"/>
          <w:szCs w:val="24"/>
        </w:rPr>
        <w:t>обеспечивающая  их эмоциональное благополучие.</w:t>
      </w:r>
      <w:r w:rsidRPr="00B87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Атмосфера доброжелательности, вера в силы ребенка, индивидуальный подход, создание для каждого ситуации успеха необходимы  не только для познавательного развития детей, но и для их нормального  психофизиологического состояния.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Большое внимание в программе уделяется </w:t>
      </w:r>
      <w:r w:rsidRPr="00B87AAF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B87AAF">
        <w:rPr>
          <w:rFonts w:ascii="Times New Roman" w:hAnsi="Times New Roman" w:cs="Times New Roman"/>
          <w:sz w:val="24"/>
          <w:szCs w:val="24"/>
        </w:rPr>
        <w:t xml:space="preserve"> </w:t>
      </w:r>
      <w:r w:rsidRPr="00B87AAF">
        <w:rPr>
          <w:rFonts w:ascii="Times New Roman" w:hAnsi="Times New Roman" w:cs="Times New Roman"/>
          <w:b/>
          <w:sz w:val="24"/>
          <w:szCs w:val="24"/>
        </w:rPr>
        <w:t>вариативного  и образного мышления, творческих способностей детей.</w:t>
      </w: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Таким образом, работа с дошкольниками в данной программе строится на основе следующей </w:t>
      </w:r>
      <w:r w:rsidRPr="00B87AAF">
        <w:rPr>
          <w:rFonts w:ascii="Times New Roman" w:hAnsi="Times New Roman" w:cs="Times New Roman"/>
          <w:b/>
          <w:sz w:val="24"/>
          <w:szCs w:val="24"/>
          <w:u w:val="single"/>
        </w:rPr>
        <w:t>системы дидактических принципов: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создается образовательная среда , обеспечивающая снятие всех стрессообразующих факторов учебного процесса(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принцип психологической комфортности)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новое знание вводится не в готовом виде, а через " самостоятельное открытие" его детьми(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принцип деятельности</w:t>
      </w:r>
      <w:r w:rsidRPr="00B87AAF">
        <w:rPr>
          <w:rFonts w:ascii="Times New Roman" w:hAnsi="Times New Roman" w:cs="Times New Roman"/>
          <w:b/>
          <w:sz w:val="24"/>
          <w:szCs w:val="24"/>
        </w:rPr>
        <w:t>)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обеспечивается возможность продвижения каждого ребенка  своим темпом</w:t>
      </w:r>
    </w:p>
    <w:p w:rsidR="0070640E" w:rsidRPr="00B87AAF" w:rsidRDefault="0070640E" w:rsidP="007064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принцип мини макса</w:t>
      </w:r>
      <w:r w:rsidRPr="00B87AAF">
        <w:rPr>
          <w:rFonts w:ascii="Times New Roman" w:hAnsi="Times New Roman" w:cs="Times New Roman"/>
          <w:b/>
          <w:sz w:val="24"/>
          <w:szCs w:val="24"/>
        </w:rPr>
        <w:t>)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при введении нового знания раскрывается его взаимосвязь с предметами и явлениями окружающего мира (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принцип целостного представления о мире</w:t>
      </w:r>
      <w:r w:rsidRPr="00B87AAF">
        <w:rPr>
          <w:rFonts w:ascii="Times New Roman" w:hAnsi="Times New Roman" w:cs="Times New Roman"/>
          <w:b/>
          <w:sz w:val="24"/>
          <w:szCs w:val="24"/>
        </w:rPr>
        <w:t>)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у детей формируется умение осуществлять собственный выбор  на основании некоторого критерия (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 xml:space="preserve"> принцип вариативности</w:t>
      </w:r>
      <w:r w:rsidRPr="00B87AAF">
        <w:rPr>
          <w:rFonts w:ascii="Times New Roman" w:hAnsi="Times New Roman" w:cs="Times New Roman"/>
          <w:b/>
          <w:sz w:val="24"/>
          <w:szCs w:val="24"/>
        </w:rPr>
        <w:t>)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процесс обучения сориентирован на приобретение детьми собственного опыта творческой деятельности(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принцип творчества</w:t>
      </w:r>
      <w:r w:rsidRPr="00B87AAF">
        <w:rPr>
          <w:rFonts w:ascii="Times New Roman" w:hAnsi="Times New Roman" w:cs="Times New Roman"/>
          <w:b/>
          <w:sz w:val="24"/>
          <w:szCs w:val="24"/>
        </w:rPr>
        <w:t>)</w:t>
      </w:r>
    </w:p>
    <w:p w:rsidR="0070640E" w:rsidRPr="00B87AAF" w:rsidRDefault="0070640E" w:rsidP="0070640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обеспечиваются преемственные связи между всеми ступенями обучения </w:t>
      </w:r>
    </w:p>
    <w:p w:rsidR="0070640E" w:rsidRPr="00B87AAF" w:rsidRDefault="0070640E" w:rsidP="007064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B87AAF">
        <w:rPr>
          <w:rFonts w:ascii="Times New Roman" w:hAnsi="Times New Roman" w:cs="Times New Roman"/>
          <w:b/>
          <w:i/>
          <w:sz w:val="24"/>
          <w:szCs w:val="24"/>
        </w:rPr>
        <w:t>принцип непрерывности</w:t>
      </w:r>
      <w:r w:rsidRPr="00B87AAF">
        <w:rPr>
          <w:rFonts w:ascii="Times New Roman" w:hAnsi="Times New Roman" w:cs="Times New Roman"/>
          <w:b/>
          <w:sz w:val="24"/>
          <w:szCs w:val="24"/>
        </w:rPr>
        <w:t>)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Изложенные выше принципы отражают современные научные взгляды на способы организации  развивающего обучения. Они не только обеспечивают решение задач интеллектуального и личностного  развития детей, формирование у них </w:t>
      </w:r>
      <w:r w:rsidRPr="00B87AAF">
        <w:rPr>
          <w:rFonts w:ascii="Times New Roman" w:hAnsi="Times New Roman" w:cs="Times New Roman"/>
          <w:b/>
          <w:sz w:val="24"/>
          <w:szCs w:val="24"/>
        </w:rPr>
        <w:t>познавательных интересов и творческого мышления , но и способствует  сохранению и поддержке их здоровья.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Для решения проблемных ситуаций взрослый должен предложить детям такие вопросы и задания, чтобы вывод рождался как бы сам собой</w:t>
      </w:r>
      <w:r w:rsidRPr="00B87AAF">
        <w:rPr>
          <w:rFonts w:ascii="Times New Roman" w:hAnsi="Times New Roman" w:cs="Times New Roman"/>
          <w:b/>
          <w:sz w:val="24"/>
          <w:szCs w:val="24"/>
        </w:rPr>
        <w:t>, тем самым создаются условия для того, чтобы ребенок активно включался  в поисковую деятельность</w:t>
      </w:r>
      <w:r w:rsidRPr="00B87AAF">
        <w:rPr>
          <w:rFonts w:ascii="Times New Roman" w:hAnsi="Times New Roman" w:cs="Times New Roman"/>
          <w:sz w:val="24"/>
          <w:szCs w:val="24"/>
        </w:rPr>
        <w:t>, а не просто усваивают материал в готовом виде .Чем больше активности и самостоятельности  проявляет ребенок  при изучении нового, тем больше вклад в его личностное развитие.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</w:t>
      </w:r>
      <w:r w:rsidRPr="00B87AAF">
        <w:rPr>
          <w:rFonts w:ascii="Times New Roman" w:hAnsi="Times New Roman" w:cs="Times New Roman"/>
          <w:b/>
          <w:sz w:val="24"/>
          <w:szCs w:val="24"/>
        </w:rPr>
        <w:t xml:space="preserve">занятий открытия нового знания </w:t>
      </w:r>
      <w:r w:rsidRPr="00B87AAF">
        <w:rPr>
          <w:rFonts w:ascii="Times New Roman" w:hAnsi="Times New Roman" w:cs="Times New Roman"/>
          <w:sz w:val="24"/>
          <w:szCs w:val="24"/>
        </w:rPr>
        <w:t>является то , что поставленные образовательные цели реализуются в процессе освоения детьми новой для них содержательной области.Параллельно с этим тренируются их мыслительные операции, внимание, память,речь, деятельностные способности.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Таким образом, основные цели занятий данного типа можно сформулировать следующим образом: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t>сформировать представление о...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t>сформировать опыт...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t>тренировать ( ту или иную мыслительную операцию, познавательный процесс,деятельностную способность)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Структура занятий открытия нового знания</w:t>
      </w:r>
      <w:r w:rsidRPr="00B87AAF">
        <w:rPr>
          <w:rFonts w:ascii="Times New Roman" w:hAnsi="Times New Roman" w:cs="Times New Roman"/>
          <w:sz w:val="24"/>
          <w:szCs w:val="24"/>
        </w:rPr>
        <w:t xml:space="preserve"> имеет следующий вид: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1.Введение в игровую ситуацию ( мотивация детей)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2.Актуализация и затруднение в игровой ситуации( воспитатель организует предметную деятельность)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3.Открытие детьми нового знания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4.Включение нового знания в систему знаний ребенка и повторение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5.Итог занятия.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Организации активной деятельности дошкольника</w:t>
      </w:r>
      <w:r w:rsidRPr="00B87AAF">
        <w:rPr>
          <w:rFonts w:ascii="Times New Roman" w:hAnsi="Times New Roman" w:cs="Times New Roman"/>
          <w:sz w:val="24"/>
          <w:szCs w:val="24"/>
        </w:rPr>
        <w:t xml:space="preserve"> помогает сама форма : дополнительные пособия -  </w:t>
      </w:r>
      <w:r w:rsidRPr="00B87AAF">
        <w:rPr>
          <w:rFonts w:ascii="Times New Roman" w:hAnsi="Times New Roman" w:cs="Times New Roman"/>
          <w:b/>
          <w:sz w:val="24"/>
          <w:szCs w:val="24"/>
        </w:rPr>
        <w:t>тетради на печатной основе.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Здесь можно рисовать, раскрашивать, писать....но делать это надо постепенно, осваивая страничку за страничкой, шаг за шагом.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Продолжительность одного занятия в средней группе --20 минут.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 xml:space="preserve"> Занятие проводится 1 раз в неделю, всего 29 занятия в год.</w:t>
      </w:r>
    </w:p>
    <w:p w:rsidR="0070640E" w:rsidRPr="00B87AAF" w:rsidRDefault="0070640E" w:rsidP="0070640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В конце учебного года ( мае) будут проведены сравнительные диагностические исследования объема знаний детей, и по результатам будут сделаны выводы, насколько программа "Юные математики" была актуальна, и необходимо ли продолжение в старшей и подготовительной к школе группе.</w:t>
      </w: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 обеспечение</w:t>
      </w:r>
    </w:p>
    <w:p w:rsidR="0070640E" w:rsidRPr="00B87AAF" w:rsidRDefault="0070640E" w:rsidP="0070640E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70640E" w:rsidRPr="00B87AAF" w:rsidRDefault="0070640E" w:rsidP="0070640E">
      <w:pPr>
        <w:tabs>
          <w:tab w:val="left" w:pos="3380"/>
        </w:tabs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Геометрические фигуры и тела.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Наборы разрезных картинок.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Сюжетные картинки с изображением частей суток и времён года.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Полоски, ленты разной длины и ширины.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Цифры от 1 до 9.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Игрушки: куклы, мишка, петушок, зайчата, лиса, волчонок, белка, пирамидка и др.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Фланелеграф, мольберт.</w:t>
      </w:r>
    </w:p>
    <w:p w:rsidR="0070640E" w:rsidRPr="00B87AAF" w:rsidRDefault="0070640E" w:rsidP="0070640E">
      <w:pPr>
        <w:numPr>
          <w:ilvl w:val="0"/>
          <w:numId w:val="32"/>
        </w:num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Чудесный мешочек.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9. Блоки Дьенеша.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10. Пластмассовый и деревянный строительный материал.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11. Геометрическая мозаика.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12. Счётные палочки.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13. Предметные картинки.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14.Знаки – символы.</w:t>
      </w:r>
    </w:p>
    <w:p w:rsidR="0070640E" w:rsidRPr="00B87AAF" w:rsidRDefault="0070640E" w:rsidP="0070640E">
      <w:pPr>
        <w:tabs>
          <w:tab w:val="left" w:pos="33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t>Продолжительность реализации программы.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Программа рассчитана на реализацию в течение  2016-2017 учебного года.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 концу года дети научатся:</w:t>
      </w:r>
    </w:p>
    <w:p w:rsidR="0070640E" w:rsidRPr="00B87AAF" w:rsidRDefault="0070640E" w:rsidP="0070640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различать, называть геометрические фигуры, составлять плоскостные изображения по схемам и по замыслу;</w:t>
      </w:r>
    </w:p>
    <w:p w:rsidR="0070640E" w:rsidRPr="00B87AAF" w:rsidRDefault="0070640E" w:rsidP="0070640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использовать приемы анализа, синтеза, сравнения, классификации, устанавливать  закономерность;</w:t>
      </w:r>
    </w:p>
    <w:p w:rsidR="0070640E" w:rsidRPr="00B87AAF" w:rsidRDefault="0070640E" w:rsidP="0070640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и на плоскости; </w:t>
      </w:r>
    </w:p>
    <w:p w:rsidR="0070640E" w:rsidRPr="00B87AAF" w:rsidRDefault="0070640E" w:rsidP="0070640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повышение степени активности в самостоятельной деятельности.</w:t>
      </w:r>
    </w:p>
    <w:p w:rsidR="0070640E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640E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</w:p>
    <w:p w:rsidR="0070640E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</w:p>
    <w:p w:rsidR="0070640E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</w:p>
    <w:p w:rsidR="0070640E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</w:p>
    <w:p w:rsidR="0070640E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7AAF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  <w:r w:rsidRPr="00B87AAF">
        <w:rPr>
          <w:rFonts w:ascii="Times New Roman" w:hAnsi="Times New Roman" w:cs="Times New Roman"/>
          <w:b/>
          <w:sz w:val="24"/>
          <w:szCs w:val="24"/>
        </w:rPr>
        <w:t>:</w:t>
      </w:r>
      <w:r w:rsidRPr="00B87AAF">
        <w:rPr>
          <w:rFonts w:ascii="Times New Roman" w:hAnsi="Times New Roman" w:cs="Times New Roman"/>
          <w:sz w:val="24"/>
          <w:szCs w:val="24"/>
        </w:rPr>
        <w:t xml:space="preserve"> занятия по математике помогут   детям сформировать определённый запас математических знаний и умений. Дети научатся думать, рассуждать, выполнять умственные операции.  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Сюжетность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  Занятия проводятся в определённой системе, учитывающей возрастные особенности детей. Строятся на основе индивидуального-дифференцированного подхода к детям.</w:t>
      </w:r>
    </w:p>
    <w:p w:rsidR="0070640E" w:rsidRPr="00B87AAF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         Первое занятие строится по следующей структуре:</w:t>
      </w:r>
    </w:p>
    <w:p w:rsidR="0070640E" w:rsidRPr="00B87AAF" w:rsidRDefault="0070640E" w:rsidP="0070640E">
      <w:pPr>
        <w:numPr>
          <w:ilvl w:val="0"/>
          <w:numId w:val="31"/>
        </w:numPr>
        <w:tabs>
          <w:tab w:val="clear" w:pos="1240"/>
          <w:tab w:val="num" w:pos="-540"/>
          <w:tab w:val="left" w:pos="3380"/>
        </w:tabs>
        <w:spacing w:after="0" w:line="240" w:lineRule="auto"/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в 1-ой части занятия планируется повторение предыдущего  материала;</w:t>
      </w:r>
    </w:p>
    <w:p w:rsidR="0070640E" w:rsidRPr="00B87AAF" w:rsidRDefault="0070640E" w:rsidP="0070640E">
      <w:pPr>
        <w:numPr>
          <w:ilvl w:val="0"/>
          <w:numId w:val="31"/>
        </w:numPr>
        <w:tabs>
          <w:tab w:val="num" w:pos="-540"/>
        </w:tabs>
        <w:spacing w:after="0" w:line="240" w:lineRule="auto"/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во 2-ой части – подача нового материала;</w:t>
      </w:r>
    </w:p>
    <w:p w:rsidR="0070640E" w:rsidRPr="00B87AAF" w:rsidRDefault="0070640E" w:rsidP="0070640E">
      <w:pPr>
        <w:numPr>
          <w:ilvl w:val="0"/>
          <w:numId w:val="31"/>
        </w:numPr>
        <w:tabs>
          <w:tab w:val="num" w:pos="-540"/>
        </w:tabs>
        <w:spacing w:after="0" w:line="240" w:lineRule="auto"/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в 3-ей части – проверка усвоения нового материала (д/и, игровые упражнения).</w:t>
      </w:r>
    </w:p>
    <w:p w:rsidR="0070640E" w:rsidRPr="00B87AAF" w:rsidRDefault="0070640E" w:rsidP="0070640E">
      <w:pPr>
        <w:tabs>
          <w:tab w:val="left" w:pos="108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         Второе занятие, для детей  младшей подгруппы, проводится на основе закрепления предыдущего материала. Для детей старшей подгруппы закрепление материала проводится на основе той же дидактической игры, только с усложнением.</w:t>
      </w:r>
    </w:p>
    <w:p w:rsidR="0070640E" w:rsidRPr="00B87AAF" w:rsidRDefault="0070640E" w:rsidP="0070640E">
      <w:pPr>
        <w:tabs>
          <w:tab w:val="left" w:pos="1080"/>
          <w:tab w:val="left" w:pos="126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         Отслеживание уровня развития детей проводится в форме диагностики. Педагогическая диагностика проводится 2 раза в год:  начало и конец учебного года – в октябре и мае, с целью выявления уровня развития ребёнка.</w:t>
      </w:r>
    </w:p>
    <w:p w:rsidR="0070640E" w:rsidRPr="00B87AAF" w:rsidRDefault="0070640E" w:rsidP="0070640E">
      <w:pPr>
        <w:tabs>
          <w:tab w:val="left" w:pos="1080"/>
          <w:tab w:val="left" w:pos="1260"/>
          <w:tab w:val="left" w:pos="3380"/>
        </w:tabs>
        <w:ind w:left="-540" w:right="355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70640E" w:rsidRPr="00B87AAF" w:rsidRDefault="0070640E" w:rsidP="0070640E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план:</w:t>
      </w:r>
    </w:p>
    <w:tbl>
      <w:tblPr>
        <w:tblStyle w:val="a8"/>
        <w:tblW w:w="0" w:type="auto"/>
        <w:tblLook w:val="04A0"/>
      </w:tblPr>
      <w:tblGrid>
        <w:gridCol w:w="1242"/>
        <w:gridCol w:w="7230"/>
        <w:gridCol w:w="1099"/>
      </w:tblGrid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раньше -позже.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Счет до четырех. Число и цифра четыре.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вверху -внизу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шире -уже.  Сравнение по ширине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Счет до 5.Число и цифра 5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внутри-снаружи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впереди, сзади, между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Счет до 6.Число и цифра 6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Сравнение по длине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Счет до 7. Число и цифра 7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Числа и цифры 1-7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Сравнение по толщине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Сравнение по высоте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Счет до 8. Число и цифра 8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Сравнение по длине ,ширине и толщине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Призма и пирамида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0E" w:rsidRPr="00B87AAF" w:rsidTr="009D59F4">
        <w:tc>
          <w:tcPr>
            <w:tcW w:w="1242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1099" w:type="dxa"/>
          </w:tcPr>
          <w:p w:rsidR="0070640E" w:rsidRPr="00B87AAF" w:rsidRDefault="0070640E" w:rsidP="009D59F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40E" w:rsidRPr="00B87AAF" w:rsidRDefault="0070640E" w:rsidP="0070640E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tabs>
          <w:tab w:val="left" w:pos="326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Pr="00B87AAF" w:rsidRDefault="0070640E" w:rsidP="0070640E">
      <w:pPr>
        <w:tabs>
          <w:tab w:val="left" w:pos="326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Pr="00B87AAF" w:rsidRDefault="0070640E" w:rsidP="0070640E">
      <w:pPr>
        <w:tabs>
          <w:tab w:val="left" w:pos="326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tabs>
          <w:tab w:val="left" w:pos="326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Pr="00B87AAF" w:rsidRDefault="0070640E" w:rsidP="0070640E">
      <w:pPr>
        <w:tabs>
          <w:tab w:val="left" w:pos="326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lastRenderedPageBreak/>
        <w:t>3. Соответствие требованиям федерального государственного образовательного стандарта ДО.</w:t>
      </w:r>
    </w:p>
    <w:p w:rsidR="0070640E" w:rsidRPr="00B87AAF" w:rsidRDefault="0070640E" w:rsidP="0070640E">
      <w:pPr>
        <w:tabs>
          <w:tab w:val="left" w:pos="3261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Программа дополнительных платных услуг составлена с учетом ФГОС дошкольного образования, в которых  утверждены основные </w:t>
      </w:r>
      <w:r w:rsidRPr="00B87AAF">
        <w:rPr>
          <w:rFonts w:ascii="Times New Roman" w:hAnsi="Times New Roman" w:cs="Times New Roman"/>
          <w:bCs/>
          <w:sz w:val="24"/>
          <w:szCs w:val="24"/>
        </w:rPr>
        <w:t>принципы, цели и задачи</w:t>
      </w:r>
      <w:r w:rsidRPr="00B87AAF">
        <w:rPr>
          <w:rFonts w:ascii="Times New Roman" w:hAnsi="Times New Roman" w:cs="Times New Roman"/>
          <w:sz w:val="24"/>
          <w:szCs w:val="24"/>
        </w:rPr>
        <w:t>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:rsidR="0070640E" w:rsidRPr="00B87AAF" w:rsidRDefault="0070640E" w:rsidP="0070640E">
      <w:pPr>
        <w:pStyle w:val="Default"/>
        <w:numPr>
          <w:ilvl w:val="0"/>
          <w:numId w:val="4"/>
        </w:numPr>
        <w:spacing w:line="360" w:lineRule="auto"/>
        <w:ind w:hanging="436"/>
      </w:pPr>
      <w:r w:rsidRPr="00B87AAF">
        <w:t>самоценности дошкольного детства как важного этапа в общем развитии;</w:t>
      </w:r>
    </w:p>
    <w:p w:rsidR="0070640E" w:rsidRPr="00B87AAF" w:rsidRDefault="0070640E" w:rsidP="0070640E">
      <w:pPr>
        <w:pStyle w:val="Default"/>
        <w:numPr>
          <w:ilvl w:val="0"/>
          <w:numId w:val="4"/>
        </w:numPr>
        <w:spacing w:line="360" w:lineRule="auto"/>
        <w:ind w:hanging="436"/>
      </w:pPr>
      <w:r w:rsidRPr="00B87AAF">
        <w:t xml:space="preserve">создания благоприятной социальной ситуации развития каждого ребенка </w:t>
      </w:r>
      <w:r w:rsidRPr="00B87AAF">
        <w:rPr>
          <w:color w:val="auto"/>
        </w:rPr>
        <w:t>в соответствии с его возрастными и индивидуальными особенностями и склонностями;</w:t>
      </w:r>
    </w:p>
    <w:p w:rsidR="0070640E" w:rsidRPr="00B87AAF" w:rsidRDefault="0070640E" w:rsidP="0070640E">
      <w:pPr>
        <w:pStyle w:val="Default"/>
        <w:numPr>
          <w:ilvl w:val="0"/>
          <w:numId w:val="4"/>
        </w:numPr>
        <w:spacing w:line="360" w:lineRule="auto"/>
        <w:ind w:hanging="436"/>
      </w:pPr>
      <w:r w:rsidRPr="00B87AAF">
        <w:rPr>
          <w:color w:val="auto"/>
        </w:rPr>
        <w:t>формирования познавательных интересов и познавательных действий ребёнка через его включение в различные виды деятельности,</w:t>
      </w:r>
    </w:p>
    <w:p w:rsidR="0070640E" w:rsidRPr="00B87AAF" w:rsidRDefault="0070640E" w:rsidP="0070640E">
      <w:pPr>
        <w:pStyle w:val="Default"/>
        <w:numPr>
          <w:ilvl w:val="0"/>
          <w:numId w:val="4"/>
        </w:numPr>
        <w:spacing w:line="360" w:lineRule="auto"/>
        <w:ind w:hanging="436"/>
      </w:pPr>
      <w:r w:rsidRPr="00B87AAF">
        <w:rPr>
          <w:color w:val="auto"/>
        </w:rPr>
        <w:t>содействия и сотрудничества детей и взрослых в процессе развития детей.</w:t>
      </w:r>
    </w:p>
    <w:p w:rsidR="0070640E" w:rsidRPr="00B87AAF" w:rsidRDefault="0070640E" w:rsidP="0070640E">
      <w:pPr>
        <w:pStyle w:val="Default"/>
        <w:spacing w:line="360" w:lineRule="auto"/>
        <w:ind w:firstLine="720"/>
      </w:pPr>
      <w:r w:rsidRPr="00B87AAF">
        <w:t xml:space="preserve">Стандарт позволяет решить основную </w:t>
      </w:r>
      <w:r w:rsidRPr="00B87AAF">
        <w:rPr>
          <w:b/>
          <w:bCs/>
        </w:rPr>
        <w:t xml:space="preserve">цель </w:t>
      </w:r>
      <w:r w:rsidRPr="00B87AAF">
        <w:t xml:space="preserve">- обеспечение равенства возможностей для каждого ребёнка в получении качественного дошкольного образования. </w:t>
      </w:r>
    </w:p>
    <w:p w:rsidR="0070640E" w:rsidRPr="00B87AAF" w:rsidRDefault="0070640E" w:rsidP="0070640E">
      <w:pPr>
        <w:pStyle w:val="Default"/>
        <w:spacing w:line="360" w:lineRule="auto"/>
        <w:ind w:firstLine="720"/>
      </w:pPr>
      <w:r w:rsidRPr="00B87AAF">
        <w:t xml:space="preserve">ФГОС нацеливает на решение следующих </w:t>
      </w:r>
      <w:r w:rsidRPr="00B87AAF">
        <w:rPr>
          <w:b/>
          <w:bCs/>
        </w:rPr>
        <w:t>задач</w:t>
      </w:r>
      <w:r w:rsidRPr="00B87AAF">
        <w:t xml:space="preserve">: </w:t>
      </w:r>
    </w:p>
    <w:p w:rsidR="0070640E" w:rsidRPr="00B87AAF" w:rsidRDefault="0070640E" w:rsidP="0070640E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B87AAF">
        <w:rPr>
          <w:color w:val="auto"/>
        </w:rPr>
        <w:t xml:space="preserve">сохранения и поддержки индивидуальности ребёнка, развития индивидуальных способностей и творческого потенциала каждого ребёнка; </w:t>
      </w:r>
    </w:p>
    <w:p w:rsidR="0070640E" w:rsidRPr="00B87AAF" w:rsidRDefault="0070640E" w:rsidP="0070640E">
      <w:pPr>
        <w:pStyle w:val="Default"/>
        <w:numPr>
          <w:ilvl w:val="0"/>
          <w:numId w:val="6"/>
        </w:numPr>
        <w:spacing w:line="360" w:lineRule="auto"/>
        <w:ind w:left="709" w:hanging="425"/>
        <w:rPr>
          <w:color w:val="auto"/>
        </w:rPr>
      </w:pPr>
      <w:r w:rsidRPr="00B87AAF">
        <w:rPr>
          <w:color w:val="auto"/>
        </w:rPr>
        <w:t xml:space="preserve">формирования общей культуры воспитанников, развития их нравственных, интеллектуальных,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70640E" w:rsidRPr="00B87AAF" w:rsidRDefault="0070640E" w:rsidP="0070640E">
      <w:pPr>
        <w:pStyle w:val="Default"/>
        <w:numPr>
          <w:ilvl w:val="0"/>
          <w:numId w:val="6"/>
        </w:numPr>
        <w:spacing w:line="360" w:lineRule="auto"/>
        <w:ind w:left="709" w:hanging="425"/>
        <w:rPr>
          <w:color w:val="auto"/>
        </w:rPr>
      </w:pPr>
      <w:r w:rsidRPr="00B87AAF">
        <w:rPr>
          <w:color w:val="auto"/>
        </w:rPr>
        <w:t xml:space="preserve"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70640E" w:rsidRPr="00B87AAF" w:rsidRDefault="0070640E" w:rsidP="0070640E">
      <w:pPr>
        <w:pStyle w:val="Default"/>
        <w:spacing w:line="360" w:lineRule="auto"/>
        <w:ind w:firstLine="284"/>
      </w:pPr>
      <w:r w:rsidRPr="00B87AAF">
        <w:t xml:space="preserve">В соответствии с ФГОС программа платных услуг направлена на создание условий социальной ситуации развития дошкольников, его всестороннего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сказки), сотрудничества со взрослыми и сверстниками в зоне его ближайшего развития. Методика работы кружка «Занимательная математика»  направлена на освоение детьми задач образовательных областей: </w:t>
      </w:r>
    </w:p>
    <w:p w:rsidR="0070640E" w:rsidRPr="00B87AAF" w:rsidRDefault="0070640E" w:rsidP="0070640E">
      <w:pPr>
        <w:pStyle w:val="Default"/>
        <w:numPr>
          <w:ilvl w:val="0"/>
          <w:numId w:val="7"/>
        </w:numPr>
        <w:spacing w:line="360" w:lineRule="auto"/>
      </w:pPr>
      <w:r w:rsidRPr="00B87AAF">
        <w:t xml:space="preserve">коммуникативно-личностное развитие; </w:t>
      </w:r>
    </w:p>
    <w:p w:rsidR="0070640E" w:rsidRPr="00B87AAF" w:rsidRDefault="0070640E" w:rsidP="0070640E">
      <w:pPr>
        <w:pStyle w:val="Default"/>
        <w:numPr>
          <w:ilvl w:val="0"/>
          <w:numId w:val="8"/>
        </w:numPr>
        <w:spacing w:line="360" w:lineRule="auto"/>
      </w:pPr>
      <w:r w:rsidRPr="00B87AAF">
        <w:lastRenderedPageBreak/>
        <w:t xml:space="preserve">познавательно-речевое развитие; </w:t>
      </w:r>
    </w:p>
    <w:p w:rsidR="0070640E" w:rsidRPr="00B87AAF" w:rsidRDefault="0070640E" w:rsidP="0070640E">
      <w:pPr>
        <w:pStyle w:val="Default"/>
        <w:numPr>
          <w:ilvl w:val="0"/>
          <w:numId w:val="8"/>
        </w:numPr>
        <w:spacing w:line="360" w:lineRule="auto"/>
      </w:pPr>
      <w:r w:rsidRPr="00B87AAF">
        <w:t xml:space="preserve">художественно-эстетическое развитие; </w:t>
      </w:r>
    </w:p>
    <w:p w:rsidR="0070640E" w:rsidRPr="00B87AAF" w:rsidRDefault="0070640E" w:rsidP="0070640E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0640E" w:rsidRPr="00B87AAF" w:rsidRDefault="0070640E" w:rsidP="007064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Программа учитывает образовательные потребности и интересы воспитанников группы, членов их семей и педагогов, и  ориентирована на сложившиеся традиции  группы.</w:t>
      </w:r>
    </w:p>
    <w:p w:rsidR="0070640E" w:rsidRPr="00B87AAF" w:rsidRDefault="0070640E" w:rsidP="0070640E">
      <w:pPr>
        <w:pStyle w:val="Default"/>
        <w:spacing w:line="360" w:lineRule="auto"/>
        <w:ind w:firstLine="360"/>
      </w:pPr>
      <w:r w:rsidRPr="00B87AAF">
        <w:t xml:space="preserve">В соответствии с ФГОС создана предметно-развивающая среда: </w:t>
      </w:r>
    </w:p>
    <w:p w:rsidR="0070640E" w:rsidRPr="00B87AAF" w:rsidRDefault="0070640E" w:rsidP="0070640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развивающие игры математического характера: «Геоконт», «Волшебная восьмерка», «Прозрачная цифра», «Чудо – соты», «Двухцветный квадрат Воскобовича»,  «Чудо-цветик», «Чудо-крестики», «Прозрачный квадрат» «Сложи узор», «Танграм», «Колумбово яйцо».  </w:t>
      </w:r>
    </w:p>
    <w:p w:rsidR="0070640E" w:rsidRPr="00B87AAF" w:rsidRDefault="0070640E" w:rsidP="0070640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игры с буквами, звуками, слогами и словами: «Яблонька», «Парус», «Снеговик», «Шнур-затейник», «Читайка на шариках 1»,  «Читайка на шариках 2».  </w:t>
      </w:r>
    </w:p>
    <w:p w:rsidR="0070640E" w:rsidRPr="00B87AAF" w:rsidRDefault="0070640E" w:rsidP="0070640E">
      <w:pPr>
        <w:numPr>
          <w:ilvl w:val="0"/>
          <w:numId w:val="9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универсальные игровые обучающие средства: Коврограф  «Ларчик», «Игровизор».</w:t>
      </w: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AAF">
        <w:rPr>
          <w:rFonts w:ascii="Times New Roman" w:hAnsi="Times New Roman" w:cs="Times New Roman"/>
          <w:b/>
          <w:i/>
          <w:sz w:val="24"/>
          <w:szCs w:val="24"/>
        </w:rPr>
        <w:lastRenderedPageBreak/>
        <w:t>4. Приемы и методы организации учебно-воспитательного процесса.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AAF">
        <w:rPr>
          <w:rFonts w:ascii="Times New Roman" w:hAnsi="Times New Roman" w:cs="Times New Roman"/>
          <w:sz w:val="24"/>
          <w:szCs w:val="24"/>
          <w:u w:val="single"/>
        </w:rPr>
        <w:t>Формы организации работы с детьми: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1. Логико-математические игры.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2. Интегрированные игровые занятия.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3. Совместную игровую деятельность детей и взрослых.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4. Конструктивную деятельность.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5. Развлечения.</w:t>
      </w:r>
    </w:p>
    <w:p w:rsidR="0070640E" w:rsidRPr="00B87AAF" w:rsidRDefault="0070640E" w:rsidP="0070640E">
      <w:pPr>
        <w:pStyle w:val="Default"/>
        <w:spacing w:line="360" w:lineRule="auto"/>
      </w:pPr>
      <w:r w:rsidRPr="00B87AAF">
        <w:rPr>
          <w:i/>
          <w:u w:val="single"/>
        </w:rPr>
        <w:t>Методы</w:t>
      </w:r>
      <w:r w:rsidRPr="00B87AAF">
        <w:t>: игровые, практические, словесные.</w:t>
      </w:r>
    </w:p>
    <w:p w:rsidR="0070640E" w:rsidRPr="00B87AAF" w:rsidRDefault="0070640E" w:rsidP="0070640E">
      <w:pPr>
        <w:pStyle w:val="Default"/>
        <w:numPr>
          <w:ilvl w:val="0"/>
          <w:numId w:val="10"/>
        </w:numPr>
        <w:tabs>
          <w:tab w:val="num" w:pos="360"/>
        </w:tabs>
        <w:spacing w:line="360" w:lineRule="auto"/>
        <w:ind w:left="360"/>
      </w:pPr>
      <w:r w:rsidRPr="00B87AAF">
        <w:rPr>
          <w:i/>
          <w:u w:val="single"/>
        </w:rPr>
        <w:t>Игровые приемы</w:t>
      </w:r>
      <w:r w:rsidRPr="00B87AAF">
        <w:t xml:space="preserve">: </w:t>
      </w:r>
    </w:p>
    <w:p w:rsidR="0070640E" w:rsidRPr="00B87AAF" w:rsidRDefault="0070640E" w:rsidP="0070640E">
      <w:pPr>
        <w:pStyle w:val="Default"/>
        <w:numPr>
          <w:ilvl w:val="1"/>
          <w:numId w:val="10"/>
        </w:numPr>
        <w:tabs>
          <w:tab w:val="num" w:pos="900"/>
        </w:tabs>
        <w:spacing w:line="360" w:lineRule="auto"/>
        <w:ind w:left="900"/>
      </w:pPr>
      <w:r w:rsidRPr="00B87AAF">
        <w:t>манипуляции с игровыми персонажами, фигурками;</w:t>
      </w:r>
    </w:p>
    <w:p w:rsidR="0070640E" w:rsidRPr="00B87AAF" w:rsidRDefault="0070640E" w:rsidP="0070640E">
      <w:pPr>
        <w:pStyle w:val="Default"/>
        <w:numPr>
          <w:ilvl w:val="1"/>
          <w:numId w:val="10"/>
        </w:numPr>
        <w:tabs>
          <w:tab w:val="num" w:pos="900"/>
        </w:tabs>
        <w:spacing w:line="360" w:lineRule="auto"/>
        <w:ind w:left="900"/>
      </w:pPr>
      <w:r w:rsidRPr="00B87AAF">
        <w:t>побуждение к действию (в том числе мыслительной деятельности).</w:t>
      </w:r>
    </w:p>
    <w:p w:rsidR="0070640E" w:rsidRPr="00B87AAF" w:rsidRDefault="0070640E" w:rsidP="0070640E">
      <w:pPr>
        <w:pStyle w:val="Default"/>
        <w:numPr>
          <w:ilvl w:val="0"/>
          <w:numId w:val="10"/>
        </w:numPr>
        <w:tabs>
          <w:tab w:val="num" w:pos="360"/>
        </w:tabs>
        <w:spacing w:line="276" w:lineRule="auto"/>
        <w:ind w:left="360"/>
      </w:pPr>
      <w:r w:rsidRPr="00B87AAF">
        <w:rPr>
          <w:i/>
          <w:u w:val="single"/>
        </w:rPr>
        <w:t>Практические приемы</w:t>
      </w:r>
      <w:r w:rsidRPr="00B87AAF">
        <w:t xml:space="preserve">: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манипуляция,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превращение,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складывание,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выбор,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складывание,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показ,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совместные действия, </w:t>
      </w:r>
    </w:p>
    <w:p w:rsidR="0070640E" w:rsidRPr="00B87AAF" w:rsidRDefault="0070640E" w:rsidP="0070640E">
      <w:pPr>
        <w:pStyle w:val="Default"/>
        <w:numPr>
          <w:ilvl w:val="0"/>
          <w:numId w:val="11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>сравнение.</w:t>
      </w:r>
    </w:p>
    <w:p w:rsidR="0070640E" w:rsidRPr="00B87AAF" w:rsidRDefault="0070640E" w:rsidP="0070640E">
      <w:pPr>
        <w:pStyle w:val="Default"/>
        <w:numPr>
          <w:ilvl w:val="0"/>
          <w:numId w:val="10"/>
        </w:numPr>
        <w:tabs>
          <w:tab w:val="num" w:pos="360"/>
        </w:tabs>
        <w:spacing w:line="276" w:lineRule="auto"/>
        <w:ind w:left="360"/>
      </w:pPr>
      <w:r w:rsidRPr="00B87AAF">
        <w:rPr>
          <w:i/>
          <w:u w:val="single"/>
        </w:rPr>
        <w:t>Словесные приемы</w:t>
      </w:r>
      <w:r w:rsidRPr="00B87AAF">
        <w:t xml:space="preserve">: 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диалог с игровыми персонажами, 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объяснение, 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описание, 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рассказ, 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 xml:space="preserve">сказка, 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hanging="180"/>
      </w:pPr>
      <w:r w:rsidRPr="00B87AAF">
        <w:t>уточнение,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851" w:hanging="311"/>
      </w:pPr>
      <w:r w:rsidRPr="00B87AAF">
        <w:t>стимулирование и коррекции (поощрение, похвала, соревнование,  оценка, взаимооценка, саморефлексия);</w:t>
      </w:r>
    </w:p>
    <w:p w:rsidR="0070640E" w:rsidRPr="00B87AAF" w:rsidRDefault="0070640E" w:rsidP="0070640E">
      <w:pPr>
        <w:pStyle w:val="Default"/>
        <w:numPr>
          <w:ilvl w:val="0"/>
          <w:numId w:val="12"/>
        </w:numPr>
        <w:tabs>
          <w:tab w:val="clear" w:pos="720"/>
          <w:tab w:val="num" w:pos="900"/>
        </w:tabs>
        <w:spacing w:line="360" w:lineRule="auto"/>
        <w:ind w:hanging="180"/>
      </w:pPr>
      <w:r w:rsidRPr="00B87AAF">
        <w:t>игровая мотивация, метод предварительной ошибки (особенно при закреплении материала).</w:t>
      </w: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640E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AAF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организации работы с родителями: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консультации о подборе развивающих игр для детей 4 -5 лет;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индивидуальные беседы с рекомендациями для каждого конкретного ребенка;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развлечения, педагогические всеобучи - практикумы, собрания  с показом фрагментов деятельности детей;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совместный выбор и приобретение развивающих игр для группы;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подбор и демонстрация специальной литературы, направленной на развитие логического мышления;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организация «Домашней игротеки»;</w:t>
      </w:r>
    </w:p>
    <w:p w:rsidR="0070640E" w:rsidRPr="00B87AAF" w:rsidRDefault="0070640E" w:rsidP="0070640E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разъяснительная и образовательная работа.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AAF">
        <w:rPr>
          <w:rFonts w:ascii="Times New Roman" w:hAnsi="Times New Roman" w:cs="Times New Roman"/>
          <w:sz w:val="24"/>
          <w:szCs w:val="24"/>
          <w:u w:val="single"/>
        </w:rPr>
        <w:t>Методы и приемы:</w:t>
      </w:r>
    </w:p>
    <w:p w:rsidR="0070640E" w:rsidRPr="00B87AAF" w:rsidRDefault="0070640E" w:rsidP="0070640E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Словесные (беседы с родителями, рассказ о работе).</w:t>
      </w:r>
    </w:p>
    <w:p w:rsidR="0070640E" w:rsidRPr="00B87AAF" w:rsidRDefault="0070640E" w:rsidP="0070640E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Наглядные (реклама, просмотры материалов и документов).</w:t>
      </w:r>
    </w:p>
    <w:p w:rsidR="0070640E" w:rsidRPr="00B87AAF" w:rsidRDefault="0070640E" w:rsidP="0070640E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Практические (показ предоставляемых услуг)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AAF">
        <w:rPr>
          <w:rFonts w:ascii="Times New Roman" w:hAnsi="Times New Roman" w:cs="Times New Roman"/>
          <w:bCs/>
          <w:i/>
          <w:color w:val="000000"/>
          <w:sz w:val="24"/>
          <w:szCs w:val="24"/>
        </w:rPr>
        <w:br w:type="page"/>
      </w:r>
      <w:r w:rsidRPr="00B87AAF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0640E" w:rsidRPr="00B87AAF" w:rsidRDefault="0070640E" w:rsidP="0070640E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Проект «Федеральный государственный образовательный стандарт дошкольного образования»</w:t>
      </w:r>
    </w:p>
    <w:p w:rsidR="0070640E" w:rsidRPr="00B87AAF" w:rsidRDefault="0070640E" w:rsidP="0070640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Т.М.Бондаренко «Развивающие игры в ДОУ», Воронеж: ИП Лакоценин С.С. 2009.</w:t>
      </w:r>
    </w:p>
    <w:p w:rsidR="0070640E" w:rsidRPr="00B87AAF" w:rsidRDefault="0070640E" w:rsidP="0070640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Воскобович В.В., Харько Т.Г. «Игровая технология интеллектуально-творческого развития детей дошкольного возраста 3-7 лет «Сказочные лабиринты», С-Петрбург, 2003.</w:t>
      </w:r>
    </w:p>
    <w:p w:rsidR="0070640E" w:rsidRPr="00B87AAF" w:rsidRDefault="0070640E" w:rsidP="0070640E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З.А.Михайлова «Игровые занимательные задачи для дошкольников», Просвещение, М., 1990.</w:t>
      </w:r>
    </w:p>
    <w:p w:rsidR="0070640E" w:rsidRPr="00B87AAF" w:rsidRDefault="0070640E" w:rsidP="0070640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Е.А.Носова, Р.Л.Непомнящая «Логика и математика для дошкольников», АКЦИДЕНТ, С-Петербург,1997.                                                                                                                                               </w:t>
      </w:r>
    </w:p>
    <w:p w:rsidR="0070640E" w:rsidRPr="00B87AAF" w:rsidRDefault="0070640E" w:rsidP="0070640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Т.Г.Харько «Методика познавательно-творческого развития дошкольников «Сказки Фиолетового леса», ДЕТСТВО-ПРЕСС, С-Петербург, 2013.</w:t>
      </w:r>
    </w:p>
    <w:p w:rsidR="0070640E" w:rsidRPr="00B87AAF" w:rsidRDefault="0070640E" w:rsidP="0070640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 xml:space="preserve">Б.П. Никитин «Ступеньки творчества или развивающие игры», Просвещение,1990. 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bCs/>
          <w:i/>
          <w:color w:val="000000"/>
          <w:sz w:val="24"/>
          <w:szCs w:val="24"/>
        </w:rPr>
        <w:br w:type="page"/>
      </w:r>
      <w:r w:rsidRPr="00B87A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Краткая характеристика логических операций, доступных для детей 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среднего возраста.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Сравнение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> – относительно простая логическая операция, она заключается в установлении сходства или различия предметов по признакам.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> – логический прием, заключающийся в разделении предмета на отдельные части. Анализ проводится для выделения признаков, характеризующих данный предмет или группу предметов.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Синтез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 xml:space="preserve"> –мысленное соединение частей предмета в единое целое с учетом их правильного расположения в предмете. 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Упорядоченность действий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 xml:space="preserve"> – логический прием, формирующий навыки последовательных действий. 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Систематизация –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 в систему, расположение  объектов в определенном порядке, установление между ними определенной  последовательности.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Обобщение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 xml:space="preserve"> -  процесс познания, состоящий в мысленном выделении признаков, свойств предметов, явлений и объединении их на основе общности существенных черт.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Классификация</w:t>
      </w:r>
      <w:r w:rsidRPr="00B87AAF">
        <w:rPr>
          <w:rFonts w:ascii="Times New Roman" w:hAnsi="Times New Roman" w:cs="Times New Roman"/>
          <w:color w:val="000000"/>
          <w:sz w:val="24"/>
          <w:szCs w:val="24"/>
        </w:rPr>
        <w:t> –распределение предметов по группам (классам) на основании общих признаков..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</w:rPr>
        <w:t>Классификация включает такие логические действия, как: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</w:rPr>
        <w:t>1.     выделение общего признака – основание классификации;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</w:rPr>
        <w:t>2.     деление на классы по основанию классификации.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AAF">
        <w:rPr>
          <w:rFonts w:ascii="Times New Roman" w:hAnsi="Times New Roman" w:cs="Times New Roman"/>
          <w:color w:val="000000"/>
          <w:sz w:val="24"/>
          <w:szCs w:val="24"/>
        </w:rPr>
        <w:t>         Логическая связка «не» - очень важная для развития логического мышления и речи. С помощью «не» производится логическая операция отрицания.</w:t>
      </w: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7646"/>
      </w:tblGrid>
      <w:tr w:rsidR="0070640E" w:rsidRPr="00B87AAF" w:rsidTr="009D59F4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70640E" w:rsidRPr="00B87AAF" w:rsidTr="009D59F4">
        <w:trPr>
          <w:trHeight w:val="3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1. «Цифроцирк»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16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количественном составе чисел, обучение счету.</w:t>
            </w:r>
          </w:p>
          <w:p w:rsidR="0070640E" w:rsidRPr="00B87AAF" w:rsidRDefault="0070640E" w:rsidP="009D59F4">
            <w:pPr>
              <w:numPr>
                <w:ilvl w:val="0"/>
                <w:numId w:val="16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мелкой моторики руки и умений следовать внутреннему плану действий. </w:t>
            </w:r>
          </w:p>
          <w:p w:rsidR="0070640E" w:rsidRPr="00B87AAF" w:rsidRDefault="0070640E" w:rsidP="009D59F4">
            <w:pPr>
              <w:numPr>
                <w:ilvl w:val="0"/>
                <w:numId w:val="16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цифрами и числами натурального ряда, порядковым и количественным значением числа. </w:t>
            </w:r>
          </w:p>
          <w:p w:rsidR="0070640E" w:rsidRPr="00B87AAF" w:rsidRDefault="0070640E" w:rsidP="009D59F4">
            <w:pPr>
              <w:numPr>
                <w:ilvl w:val="0"/>
                <w:numId w:val="16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счета и отсчета в пределах десяти. </w:t>
            </w:r>
          </w:p>
          <w:p w:rsidR="0070640E" w:rsidRPr="00B87AAF" w:rsidRDefault="0070640E" w:rsidP="009D59F4">
            <w:pPr>
              <w:numPr>
                <w:ilvl w:val="0"/>
                <w:numId w:val="16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сравнивать, сопоставлять и объединять.</w:t>
            </w:r>
          </w:p>
        </w:tc>
      </w:tr>
      <w:tr w:rsidR="0070640E" w:rsidRPr="00B87AAF" w:rsidTr="009D59F4">
        <w:trPr>
          <w:trHeight w:val="3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2.  «Чудо-соты»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17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психических процессов: внимания, памяти, мышления, мелкой моторики руки и умения конструирования целых фигур из частей. </w:t>
            </w:r>
          </w:p>
          <w:p w:rsidR="0070640E" w:rsidRPr="00B87AAF" w:rsidRDefault="0070640E" w:rsidP="009D59F4">
            <w:pPr>
              <w:numPr>
                <w:ilvl w:val="0"/>
                <w:numId w:val="17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способностей: восприятие цвета, формы, величины, глазомера.</w:t>
            </w:r>
          </w:p>
          <w:p w:rsidR="0070640E" w:rsidRPr="00B87AAF" w:rsidRDefault="0070640E" w:rsidP="009D59F4">
            <w:pPr>
              <w:numPr>
                <w:ilvl w:val="0"/>
                <w:numId w:val="17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творческих способностей, совершенствование процессов логического мышления.</w:t>
            </w:r>
          </w:p>
          <w:p w:rsidR="0070640E" w:rsidRPr="00B87AAF" w:rsidRDefault="0070640E" w:rsidP="009D59F4">
            <w:pPr>
              <w:numPr>
                <w:ilvl w:val="0"/>
                <w:numId w:val="17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приемами сложения предметов из частей по образцу, развитие умения самостоятельно создавать образы предметов и называть их. </w:t>
            </w:r>
          </w:p>
        </w:tc>
      </w:tr>
      <w:tr w:rsidR="0070640E" w:rsidRPr="00B87AAF" w:rsidTr="009D59F4">
        <w:trPr>
          <w:trHeight w:val="3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3.  «Кораблик Плюх-Плюх»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18"/>
              </w:numPr>
              <w:spacing w:after="0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интеллекта.</w:t>
            </w:r>
          </w:p>
          <w:p w:rsidR="0070640E" w:rsidRPr="00B87AAF" w:rsidRDefault="0070640E" w:rsidP="009D59F4">
            <w:pPr>
              <w:numPr>
                <w:ilvl w:val="0"/>
                <w:numId w:val="18"/>
              </w:numPr>
              <w:spacing w:after="0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Тренировка мелкой моторики рук.</w:t>
            </w:r>
          </w:p>
          <w:p w:rsidR="0070640E" w:rsidRPr="00B87AAF" w:rsidRDefault="0070640E" w:rsidP="009D59F4">
            <w:pPr>
              <w:numPr>
                <w:ilvl w:val="0"/>
                <w:numId w:val="18"/>
              </w:numPr>
              <w:spacing w:after="0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о цвете, высоте предметов, пространственных представлениях, условной мерке (флажок), количественном и порядковом счете, составе числа.</w:t>
            </w:r>
          </w:p>
          <w:p w:rsidR="0070640E" w:rsidRPr="00B87AAF" w:rsidRDefault="0070640E" w:rsidP="009D59F4">
            <w:pPr>
              <w:numPr>
                <w:ilvl w:val="0"/>
                <w:numId w:val="18"/>
              </w:numPr>
              <w:spacing w:after="0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умений решать логико-математических задач.</w:t>
            </w:r>
          </w:p>
        </w:tc>
      </w:tr>
      <w:tr w:rsidR="0070640E" w:rsidRPr="00B87AAF" w:rsidTr="009D59F4">
        <w:trPr>
          <w:trHeight w:val="76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4.  «Чудо-цветик»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19"/>
              </w:numPr>
              <w:spacing w:after="0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Освоение состава числа в пределах 10, соотношения целого и части (дробей).</w:t>
            </w:r>
          </w:p>
          <w:p w:rsidR="0070640E" w:rsidRPr="00B87AAF" w:rsidRDefault="0070640E" w:rsidP="009D59F4">
            <w:pPr>
              <w:numPr>
                <w:ilvl w:val="0"/>
                <w:numId w:val="19"/>
              </w:numPr>
              <w:spacing w:after="0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целое из частей по схематичному рисунку и собственному замыслу.</w:t>
            </w:r>
          </w:p>
          <w:p w:rsidR="0070640E" w:rsidRPr="00B87AAF" w:rsidRDefault="0070640E" w:rsidP="009D59F4">
            <w:pPr>
              <w:numPr>
                <w:ilvl w:val="0"/>
                <w:numId w:val="19"/>
              </w:numPr>
              <w:spacing w:after="0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анализировать, сравнивать.</w:t>
            </w:r>
          </w:p>
          <w:p w:rsidR="0070640E" w:rsidRPr="00B87AAF" w:rsidRDefault="0070640E" w:rsidP="009D59F4">
            <w:pPr>
              <w:numPr>
                <w:ilvl w:val="0"/>
                <w:numId w:val="19"/>
              </w:numPr>
              <w:spacing w:after="0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памяти, воображение, творческих способностей.</w:t>
            </w:r>
          </w:p>
          <w:p w:rsidR="0070640E" w:rsidRPr="00B87AAF" w:rsidRDefault="0070640E" w:rsidP="009D59F4">
            <w:pPr>
              <w:numPr>
                <w:ilvl w:val="0"/>
                <w:numId w:val="19"/>
              </w:numPr>
              <w:spacing w:after="0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рук.</w:t>
            </w:r>
          </w:p>
        </w:tc>
      </w:tr>
      <w:tr w:rsidR="0070640E" w:rsidRPr="00B87AAF" w:rsidTr="009D59F4">
        <w:trPr>
          <w:trHeight w:val="2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. «Прозрачный </w:t>
            </w:r>
          </w:p>
          <w:p w:rsidR="0070640E" w:rsidRPr="00B87AAF" w:rsidRDefault="0070640E" w:rsidP="009D59F4">
            <w:pPr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квадрат»</w:t>
            </w:r>
            <w:bookmarkStart w:id="0" w:name="_GoBack"/>
            <w:bookmarkEnd w:id="0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0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эталонами формы и величины, соотношением целого и части, пространственными отношениями предметов. </w:t>
            </w:r>
          </w:p>
          <w:p w:rsidR="0070640E" w:rsidRPr="00B87AAF" w:rsidRDefault="0070640E" w:rsidP="009D59F4">
            <w:pPr>
              <w:numPr>
                <w:ilvl w:val="0"/>
                <w:numId w:val="20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произвольности, концентрации внимания, совершенствование памяти, элементов логического и пространственного мышления, творческого воображения.</w:t>
            </w:r>
          </w:p>
          <w:p w:rsidR="0070640E" w:rsidRPr="00B87AAF" w:rsidRDefault="0070640E" w:rsidP="009D59F4">
            <w:pPr>
              <w:numPr>
                <w:ilvl w:val="0"/>
                <w:numId w:val="20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такими физическими свойствами, как гибкость, прозрачность. </w:t>
            </w:r>
          </w:p>
          <w:p w:rsidR="0070640E" w:rsidRPr="00B87AAF" w:rsidRDefault="0070640E" w:rsidP="009D59F4">
            <w:pPr>
              <w:numPr>
                <w:ilvl w:val="0"/>
                <w:numId w:val="20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находить геометрические фигуры на пластинках и объединять их в группы, конструировать квадраты из 2-3 геометрических фигур, складывать из пластин простые фигуры,  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образов объектов по собственному замыслу.</w:t>
            </w:r>
          </w:p>
        </w:tc>
      </w:tr>
      <w:tr w:rsidR="0070640E" w:rsidRPr="00B87AAF" w:rsidTr="009D59F4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. «Квадрат Воскобовича» (двухцветный)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1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 рук, пространственного мышления и творческого воображения, умения сравнивать, анализировать, сопоставлять. </w:t>
            </w:r>
          </w:p>
          <w:p w:rsidR="0070640E" w:rsidRPr="00B87AAF" w:rsidRDefault="0070640E" w:rsidP="009D59F4">
            <w:pPr>
              <w:numPr>
                <w:ilvl w:val="0"/>
                <w:numId w:val="2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Усвоение эталонов формы и величины, структуры (стороны, углы, вершины) и приёмов конструирования геометрических фигур,  алгоритмов сложения предметных форм.</w:t>
            </w:r>
          </w:p>
          <w:p w:rsidR="0070640E" w:rsidRPr="00B87AAF" w:rsidRDefault="0070640E" w:rsidP="009D59F4">
            <w:pPr>
              <w:numPr>
                <w:ilvl w:val="0"/>
                <w:numId w:val="21"/>
              </w:numPr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конструирования - сложения плоскостных и объемных фигур. </w:t>
            </w:r>
          </w:p>
          <w:p w:rsidR="0070640E" w:rsidRPr="00B87AAF" w:rsidRDefault="0070640E" w:rsidP="009D59F4">
            <w:pPr>
              <w:numPr>
                <w:ilvl w:val="0"/>
                <w:numId w:val="21"/>
              </w:numPr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создавать образы объектов и называть их.</w:t>
            </w:r>
          </w:p>
        </w:tc>
      </w:tr>
      <w:tr w:rsidR="0070640E" w:rsidRPr="00B87AAF" w:rsidTr="009D59F4"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.Эталоны цвета «Лепестки»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цветами радуги и количественным счетом. 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отсчитывать нужное количество и определять порядковый номер.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понятием пространственного расположения и его смыслового отражения в речи (над, под, слева, справа, рядом, между).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воображения, цветовосприятия, мелкой моторики руки, речи.</w:t>
            </w:r>
          </w:p>
        </w:tc>
      </w:tr>
      <w:tr w:rsidR="0070640E" w:rsidRPr="00B87AAF" w:rsidTr="009D59F4">
        <w:trPr>
          <w:trHeight w:val="14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0E" w:rsidRPr="00B87AAF" w:rsidRDefault="0070640E" w:rsidP="009D5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. «Прозрачная цифра»</w:t>
            </w:r>
          </w:p>
          <w:p w:rsidR="0070640E" w:rsidRPr="00B87AAF" w:rsidRDefault="0070640E" w:rsidP="009D59F4">
            <w:pPr>
              <w:spacing w:line="36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Знакомство с такими свойствами предметов, как гибкость и прозрачность.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 предметы по определенным признакам, сортировать пластинки по цвету, количеству, расположению полосок.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 знаний о том, что один и тот же образ может быть воспроизведен различными способами.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конструктивных навыков, умения составлять знаки и фигуры по образцу и по памяти.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эталонами формы и величины, соотношением целого и части, пространственными отношениями предметов. </w:t>
            </w:r>
          </w:p>
          <w:p w:rsidR="0070640E" w:rsidRPr="00B87AAF" w:rsidRDefault="0070640E" w:rsidP="009D59F4">
            <w:pPr>
              <w:numPr>
                <w:ilvl w:val="0"/>
                <w:numId w:val="22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произвольности, концентрации внимания, совершенствование памяти, элементов логического  мышления, творческого воображения и творческих способностей, мелкой моторики рук и речь.</w:t>
            </w:r>
          </w:p>
        </w:tc>
      </w:tr>
      <w:tr w:rsidR="0070640E" w:rsidRPr="00B87AAF" w:rsidTr="009D59F4">
        <w:trPr>
          <w:trHeight w:val="102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87AA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87AAF">
              <w:rPr>
                <w:rFonts w:ascii="Times New Roman" w:hAnsi="Times New Roman"/>
                <w:sz w:val="24"/>
                <w:szCs w:val="24"/>
              </w:rPr>
              <w:t xml:space="preserve">. «Сложи узор»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pStyle w:val="HTML"/>
              <w:numPr>
                <w:ilvl w:val="0"/>
                <w:numId w:val="23"/>
              </w:numPr>
              <w:spacing w:line="276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AA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к анализу и синтезу, к комбинированию.</w:t>
            </w:r>
            <w:r w:rsidRPr="00B8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40E" w:rsidRPr="00B87AAF" w:rsidRDefault="0070640E" w:rsidP="009D59F4">
            <w:pPr>
              <w:pStyle w:val="HTML"/>
              <w:numPr>
                <w:ilvl w:val="0"/>
                <w:numId w:val="23"/>
              </w:numPr>
              <w:spacing w:line="276" w:lineRule="auto"/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A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87AAF">
              <w:rPr>
                <w:rFonts w:ascii="Times New Roman" w:hAnsi="Times New Roman"/>
                <w:color w:val="000000"/>
                <w:sz w:val="24"/>
                <w:szCs w:val="24"/>
              </w:rPr>
              <w:t>азвитие образного и пространственного мышления,  конструктивных и художественных способностей, внимания и фантазии.</w:t>
            </w:r>
          </w:p>
        </w:tc>
      </w:tr>
      <w:tr w:rsidR="0070640E" w:rsidRPr="00B87AAF" w:rsidTr="009D59F4">
        <w:trPr>
          <w:trHeight w:val="33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. «Геовизор»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3"/>
              </w:numPr>
              <w:tabs>
                <w:tab w:val="left" w:pos="708"/>
              </w:tabs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сферы.</w:t>
            </w:r>
          </w:p>
          <w:p w:rsidR="0070640E" w:rsidRPr="00B87AAF" w:rsidRDefault="0070640E" w:rsidP="009D59F4">
            <w:pPr>
              <w:numPr>
                <w:ilvl w:val="0"/>
                <w:numId w:val="23"/>
              </w:numPr>
              <w:tabs>
                <w:tab w:val="left" w:pos="708"/>
              </w:tabs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Освоение таких понятий, как пространственные отношения, система координат, количественный счет, деление целого на части, симметрия; обучение решению логико-математических задач.</w:t>
            </w:r>
          </w:p>
          <w:p w:rsidR="0070640E" w:rsidRPr="00B87AAF" w:rsidRDefault="0070640E" w:rsidP="009D59F4">
            <w:pPr>
              <w:numPr>
                <w:ilvl w:val="0"/>
                <w:numId w:val="23"/>
              </w:numPr>
              <w:tabs>
                <w:tab w:val="left" w:pos="708"/>
              </w:tabs>
              <w:spacing w:after="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логического и пространственного мышления, воображения и творческих способностей, тренировка мелкой моторики рук.</w:t>
            </w:r>
          </w:p>
          <w:p w:rsidR="0070640E" w:rsidRPr="00B87AAF" w:rsidRDefault="0070640E" w:rsidP="009D59F4">
            <w:pPr>
              <w:numPr>
                <w:ilvl w:val="0"/>
                <w:numId w:val="23"/>
              </w:numPr>
              <w:tabs>
                <w:tab w:val="left" w:pos="708"/>
              </w:tabs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технических умений рисовать предмет по заданным точкам 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способами.</w:t>
            </w:r>
          </w:p>
        </w:tc>
      </w:tr>
      <w:tr w:rsidR="0070640E" w:rsidRPr="00B87AAF" w:rsidTr="009D59F4">
        <w:trPr>
          <w:trHeight w:val="29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«Игровизор»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психических процессов  и развитие математических представлений, знакомство  с предметным и природным миром.  </w:t>
            </w:r>
          </w:p>
          <w:p w:rsidR="0070640E" w:rsidRPr="00B87AAF" w:rsidRDefault="0070640E" w:rsidP="009D59F4">
            <w:pPr>
              <w:numPr>
                <w:ilvl w:val="0"/>
                <w:numId w:val="24"/>
              </w:numPr>
              <w:tabs>
                <w:tab w:val="left" w:pos="708"/>
              </w:tabs>
              <w:spacing w:after="0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сенсорных и познавательных способностей; с помощью зрительного, тактильного и осязательного анализаторов учить конструировать  разнообразные фигуры.</w:t>
            </w:r>
          </w:p>
          <w:p w:rsidR="0070640E" w:rsidRPr="00B87AAF" w:rsidRDefault="0070640E" w:rsidP="009D59F4">
            <w:pPr>
              <w:numPr>
                <w:ilvl w:val="0"/>
                <w:numId w:val="23"/>
              </w:numPr>
              <w:tabs>
                <w:tab w:val="left" w:pos="708"/>
              </w:tabs>
              <w:spacing w:after="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пальцев, точности и координации движений, памяти, речи, пространственного мышления и творческого воображения. Готовить детей к простейшему программированию.</w:t>
            </w:r>
          </w:p>
        </w:tc>
      </w:tr>
      <w:tr w:rsidR="0070640E" w:rsidRPr="00B87AAF" w:rsidTr="009D59F4">
        <w:trPr>
          <w:trHeight w:val="33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12. «Шнур-затейник»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5"/>
              </w:numPr>
              <w:tabs>
                <w:tab w:val="left" w:pos="708"/>
              </w:tabs>
              <w:spacing w:after="0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сенсорных способностей, мышления, памяти, внимания и воображения.</w:t>
            </w:r>
          </w:p>
          <w:p w:rsidR="0070640E" w:rsidRPr="00B87AAF" w:rsidRDefault="0070640E" w:rsidP="009D59F4">
            <w:pPr>
              <w:numPr>
                <w:ilvl w:val="0"/>
                <w:numId w:val="25"/>
              </w:numPr>
              <w:tabs>
                <w:tab w:val="left" w:pos="708"/>
              </w:tabs>
              <w:spacing w:after="0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речевых навыков, интеллектуальных способностей, подготовленности руки к письму. </w:t>
            </w:r>
          </w:p>
        </w:tc>
      </w:tr>
      <w:tr w:rsidR="0070640E" w:rsidRPr="00B87AAF" w:rsidTr="009D59F4">
        <w:trPr>
          <w:trHeight w:val="8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0E" w:rsidRPr="00B87AAF" w:rsidRDefault="0070640E" w:rsidP="009D59F4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13. «Колумбово яйцо»</w:t>
            </w:r>
          </w:p>
          <w:p w:rsidR="0070640E" w:rsidRPr="00B87AAF" w:rsidRDefault="0070640E" w:rsidP="009D59F4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6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сен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сорных способностей у детей, про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странственных представлений, об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разного и логического мышления, смекалки и сообразительности. </w:t>
            </w:r>
          </w:p>
          <w:p w:rsidR="0070640E" w:rsidRPr="00B87AAF" w:rsidRDefault="0070640E" w:rsidP="009D59F4">
            <w:pPr>
              <w:numPr>
                <w:ilvl w:val="0"/>
                <w:numId w:val="26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практичес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кими и умственными действиями, на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правленными на анализ сложной формы и воссоздание ее из частей на основе восприятия и сформиро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ванного представления. </w:t>
            </w:r>
          </w:p>
          <w:p w:rsidR="0070640E" w:rsidRPr="00B87AAF" w:rsidRDefault="0070640E" w:rsidP="009D59F4">
            <w:pPr>
              <w:numPr>
                <w:ilvl w:val="0"/>
                <w:numId w:val="26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привычки к умственному труду.</w:t>
            </w:r>
          </w:p>
        </w:tc>
      </w:tr>
      <w:tr w:rsidR="0070640E" w:rsidRPr="00B87AAF" w:rsidTr="009D59F4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14. «Геоконт»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7"/>
              </w:numPr>
              <w:tabs>
                <w:tab w:val="left" w:pos="708"/>
              </w:tabs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и познавательных способностей, умения называть отрезки, простейшие геометрические фигуры, освоение цветов радуги. </w:t>
            </w:r>
          </w:p>
          <w:p w:rsidR="0070640E" w:rsidRPr="00B87AAF" w:rsidRDefault="0070640E" w:rsidP="009D59F4">
            <w:pPr>
              <w:numPr>
                <w:ilvl w:val="0"/>
                <w:numId w:val="27"/>
              </w:numPr>
              <w:tabs>
                <w:tab w:val="left" w:pos="708"/>
              </w:tabs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создавать образцы объектов.</w:t>
            </w:r>
          </w:p>
        </w:tc>
      </w:tr>
      <w:tr w:rsidR="0070640E" w:rsidRPr="00B87AAF" w:rsidTr="009D59F4">
        <w:trPr>
          <w:trHeight w:val="3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15. «Танграм»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8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практической деятельности по подбору способа расположения фигур с целью создания силуэта.</w:t>
            </w:r>
          </w:p>
          <w:p w:rsidR="0070640E" w:rsidRPr="00B87AAF" w:rsidRDefault="0070640E" w:rsidP="009D59F4">
            <w:pPr>
              <w:numPr>
                <w:ilvl w:val="0"/>
                <w:numId w:val="28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геометрических фигурах, их свойствах, отличительных признаках  через  обследование  формы зрительным и осязательно-двигательным путем. </w:t>
            </w:r>
          </w:p>
          <w:p w:rsidR="0070640E" w:rsidRPr="00B87AAF" w:rsidRDefault="0070640E" w:rsidP="009D59F4">
            <w:pPr>
              <w:numPr>
                <w:ilvl w:val="0"/>
                <w:numId w:val="28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      </w:r>
          </w:p>
        </w:tc>
      </w:tr>
      <w:tr w:rsidR="0070640E" w:rsidRPr="00B87AAF" w:rsidTr="009D59F4">
        <w:trPr>
          <w:trHeight w:val="392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«Волшебные символы» (пособие М.В.Кралина</w:t>
            </w:r>
          </w:p>
          <w:p w:rsidR="0070640E" w:rsidRPr="00B87AAF" w:rsidRDefault="0070640E" w:rsidP="009D59F4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«Логика»:</w:t>
            </w:r>
          </w:p>
          <w:p w:rsidR="0070640E" w:rsidRPr="00B87AAF" w:rsidRDefault="0070640E" w:rsidP="009D59F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 Изд-во «У – Факто-рия» Екатеринбург; 1988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29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знаков для обозначения признаков предметов.</w:t>
            </w:r>
          </w:p>
          <w:p w:rsidR="0070640E" w:rsidRPr="00B87AAF" w:rsidRDefault="0070640E" w:rsidP="009D59F4">
            <w:pPr>
              <w:numPr>
                <w:ilvl w:val="0"/>
                <w:numId w:val="29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операций: анализа, синтеза, сравнения, сериации, отрицания, обобщения и ограничения.</w:t>
            </w:r>
          </w:p>
          <w:p w:rsidR="0070640E" w:rsidRPr="00B87AAF" w:rsidRDefault="0070640E" w:rsidP="009D59F4">
            <w:pPr>
              <w:numPr>
                <w:ilvl w:val="0"/>
                <w:numId w:val="29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сообразительности, находчивости, внимательности и настойчивости.</w:t>
            </w:r>
          </w:p>
          <w:p w:rsidR="0070640E" w:rsidRPr="00B87AAF" w:rsidRDefault="0070640E" w:rsidP="009D59F4">
            <w:pPr>
              <w:numPr>
                <w:ilvl w:val="0"/>
                <w:numId w:val="29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Обучение умению строить простые модели логических отношений между понятиями.</w:t>
            </w:r>
          </w:p>
          <w:p w:rsidR="0070640E" w:rsidRPr="00B87AAF" w:rsidRDefault="0070640E" w:rsidP="009D59F4">
            <w:pPr>
              <w:numPr>
                <w:ilvl w:val="0"/>
                <w:numId w:val="29"/>
              </w:numPr>
              <w:tabs>
                <w:tab w:val="left" w:pos="708"/>
              </w:tabs>
              <w:spacing w:after="0"/>
              <w:ind w:left="1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Развитие речи, умение объяснять, доказывать, обосновывать свой выбор.</w:t>
            </w:r>
          </w:p>
        </w:tc>
      </w:tr>
      <w:tr w:rsidR="0070640E" w:rsidRPr="00B87AAF" w:rsidTr="009D59F4">
        <w:trPr>
          <w:trHeight w:val="3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17. «Счетные палочки»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0E" w:rsidRPr="00B87AAF" w:rsidRDefault="0070640E" w:rsidP="009D59F4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Формирование тонких движений пальцев рук</w:t>
            </w:r>
            <w:r w:rsidRPr="00B87A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подготовка руки к письму.</w:t>
            </w:r>
          </w:p>
          <w:p w:rsidR="0070640E" w:rsidRPr="00B87AAF" w:rsidRDefault="0070640E" w:rsidP="009D59F4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счета и отсчета, соотношений числа и количества.</w:t>
            </w:r>
          </w:p>
          <w:p w:rsidR="0070640E" w:rsidRPr="00B87AAF" w:rsidRDefault="0070640E" w:rsidP="009D59F4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представлений о геометрических фигурах (угол, сторона, вершина), </w:t>
            </w:r>
            <w:r w:rsidRPr="00B87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понятий «узкий» и «широкий», «длинный» и «короткий».</w:t>
            </w:r>
          </w:p>
          <w:p w:rsidR="0070640E" w:rsidRPr="00B87AAF" w:rsidRDefault="0070640E" w:rsidP="009D59F4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ind w:left="167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воображения,</w:t>
            </w:r>
            <w:r w:rsidRPr="00B87A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7AAF">
              <w:rPr>
                <w:rFonts w:ascii="Times New Roman" w:hAnsi="Times New Roman" w:cs="Times New Roman"/>
                <w:color w:val="0E4F90"/>
                <w:sz w:val="24"/>
                <w:szCs w:val="24"/>
                <w:shd w:val="clear" w:color="auto" w:fill="FFFFFF"/>
              </w:rPr>
              <w:t xml:space="preserve"> </w:t>
            </w:r>
            <w:r w:rsidRPr="00B87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сенсорного восприятия, внимательности, логического мышления, понимания последовательностей.</w:t>
            </w:r>
          </w:p>
        </w:tc>
      </w:tr>
    </w:tbl>
    <w:p w:rsidR="0070640E" w:rsidRPr="00B87AAF" w:rsidRDefault="0070640E" w:rsidP="007064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40E" w:rsidRPr="00B87AAF" w:rsidRDefault="0070640E" w:rsidP="007064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AAF">
        <w:rPr>
          <w:rFonts w:ascii="Times New Roman" w:hAnsi="Times New Roman" w:cs="Times New Roman"/>
          <w:sz w:val="24"/>
          <w:szCs w:val="24"/>
          <w:u w:val="single"/>
        </w:rPr>
        <w:t>Специальные «ключевые слова и фразы» способствуют активизации мыслительных процессов ребёнка или группы детей:</w:t>
      </w:r>
    </w:p>
    <w:p w:rsidR="0070640E" w:rsidRPr="00B87AAF" w:rsidRDefault="0070640E" w:rsidP="0070640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ключевые слова и фразы, направленные на активизацию познания: «соотнесите», «перечислите», «расскажите», «сформулируйте», «опишите», «установите» и т.д.;</w:t>
      </w:r>
    </w:p>
    <w:p w:rsidR="0070640E" w:rsidRPr="00B87AAF" w:rsidRDefault="0070640E" w:rsidP="0070640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ключевые слова и фразы, направленные на активизацию понимания: «расскажите своими словами»; «опишите, что вы чувствуете относительно…»; «суммируйте»; «покажите взаимосвязь»; «объясните смысл» и т.д.</w:t>
      </w:r>
    </w:p>
    <w:p w:rsidR="0070640E" w:rsidRPr="00B87AAF" w:rsidRDefault="0070640E" w:rsidP="0070640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ключевые слова и фразы, направленные на активизацию применения: «покажите как…»; «продемонстрируйте»; «объясните цель применения» и т.д.;</w:t>
      </w:r>
    </w:p>
    <w:p w:rsidR="0070640E" w:rsidRPr="00B87AAF" w:rsidRDefault="0070640E" w:rsidP="0070640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ключевые слова и фразы, направленные на активизацию анализа: «сравните»; «разложите по порядку»; «объясните, как и почему»; «разложите на составляющие» и т.д.;</w:t>
      </w:r>
    </w:p>
    <w:p w:rsidR="0070640E" w:rsidRPr="00B87AAF" w:rsidRDefault="0070640E" w:rsidP="0070640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</w:rPr>
        <w:t>ключевые слова и фразы, направленные на активизацию синтеза: «придумайте»; «создайте»; «что произойдёт, если…»; «придумайте другой вариант» и т.д.;</w:t>
      </w:r>
    </w:p>
    <w:p w:rsidR="0070640E" w:rsidRPr="00B87AAF" w:rsidRDefault="0070640E" w:rsidP="0070640E">
      <w:pPr>
        <w:pStyle w:val="a9"/>
        <w:rPr>
          <w:rFonts w:eastAsiaTheme="minorHAnsi"/>
          <w:lang w:eastAsia="en-US"/>
        </w:rPr>
      </w:pP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b/>
          <w:color w:val="000000"/>
        </w:rPr>
        <w:lastRenderedPageBreak/>
        <w:t>Диагностические исследования математических способностей детей 4-5 летнего возраста: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Детям были предложены четыре теста, в</w:t>
      </w: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color w:val="000000"/>
        </w:rPr>
        <w:t>состав которых входили дидактические игры.</w:t>
      </w: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b/>
          <w:color w:val="000000"/>
        </w:rPr>
        <w:t>I.</w:t>
      </w:r>
      <w:r w:rsidRPr="00B87AAF">
        <w:rPr>
          <w:color w:val="000000"/>
        </w:rPr>
        <w:t xml:space="preserve"> </w:t>
      </w:r>
      <w:r w:rsidRPr="00B87AAF">
        <w:rPr>
          <w:b/>
          <w:color w:val="000000"/>
        </w:rPr>
        <w:t>Методы исследования количественных представлений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Сосчитай себя.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1. Назвать части своего тела, которых по одной (голова, нос, рот, язык,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грудь, живот, спина).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1. Назвать парные органы тела (2 уха, 2 виска, 2 брови, 2 глаза, 2 щеки, 2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губы: верхняя и нижняя, 2 руки, 2 ноги). 3.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2. Показать те органы тела, которые можно считать до пяти (пальцы рук и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ног).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Зажги звёзды.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лист бумаги тёмно-синего цвета - модель ночного неба;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кисть, жёлтая краска, числовые карточки( до пяти).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1. "Зажечь" (концом кисти) столько "звёзд на небе", сколько изображено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фигур на числовой карточке.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2. Тоже самое. Выполнять, ориентируясь по слуху на количество ударов в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бубен или под крышкой стола, сделанных взрослым.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Помоги Буратино.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игрушка Буратино, монеты (в пределах 7-10 штук ).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Задание: помочь Буратино отобрать такое количество монет, которое ему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подарил Карабас Барабас.</w:t>
      </w: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b/>
          <w:color w:val="000000"/>
        </w:rPr>
        <w:t>II Величина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Ленточки.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полоски бумаги разной длины- модели лент. Набор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карандашей.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lastRenderedPageBreak/>
        <w:t>1.Самую длинную "ленточку" закрась синим карандашом, "ленточку" покороче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закрась красным карандашом и т.д.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2. Уравнять все "ленточки" по длине.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Разложи карандаши.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На ощупь разложить карандаши разной длины в порядке возрастания или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убывания.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Разложи коврики.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Разложить "коврики" в возрастающем и убывающем порядке по ширине.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b/>
          <w:color w:val="000000"/>
        </w:rPr>
        <w:t>III. Методы исследования представлений о геометрических фигурах</w:t>
      </w:r>
      <w:r w:rsidRPr="00B87AAF">
        <w:rPr>
          <w:color w:val="000000"/>
        </w:rPr>
        <w:t>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Какой формы ?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набор карточек с изображением геометрических форм.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1. Взрослый называет какой-либо предмет окружающей обстановки, а ребёнок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карточку с геометрической формой, соответствующей форме названного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предмета.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2. Взрослый называет предмет, а ребёнок словесно определяет его форму.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Например, косынка-треугольник, яйцо- овал и т.д.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Мозаика.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набор геометрических форм. С помощью геометрических форм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выложить сложные картинки.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Почини коврик.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иллюстрация с геометрическим изображением порванных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ковриков.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Найти подходящую (по форме и цвету) заплатку и "починить" (наложить) её на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дырку.</w:t>
      </w: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b/>
          <w:color w:val="000000"/>
        </w:rPr>
        <w:t>IV. Методы исследования пространственных представлений.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Исправь ошибки.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lastRenderedPageBreak/>
        <w:t>Игровой материал: 4 больших квадрата белого, жёлтого, серого и черного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цветов- модели частей суток. Сюжетные картинки, изображающие деятельность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детей в течении суток. Они положены сверху квадратов без учёта соответствия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сюжета модели. Исправить ошибки, допущенные Незнайкой, объяснить свои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действия.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Узор.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Определить направления движения от себя (направо, налево, вперёд, назад,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вверх, вниз).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карточка с узором, составленным из геометрических форм.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Описать узор от себя.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Найди различия.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Игровой материал: набор иллюстраций с противоположным изображением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предметов.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Найти различия.</w:t>
      </w: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b/>
          <w:color w:val="000000"/>
        </w:rPr>
        <w:t>В качестве критериев оценки уровня математического развития использовалась</w:t>
      </w:r>
    </w:p>
    <w:p w:rsidR="0070640E" w:rsidRPr="00B87AAF" w:rsidRDefault="0070640E" w:rsidP="0070640E">
      <w:pPr>
        <w:pStyle w:val="a9"/>
        <w:rPr>
          <w:b/>
          <w:color w:val="000000"/>
        </w:rPr>
      </w:pPr>
      <w:r w:rsidRPr="00B87AAF">
        <w:rPr>
          <w:b/>
          <w:color w:val="000000"/>
        </w:rPr>
        <w:t>десятибалльная система.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b/>
          <w:color w:val="000000"/>
        </w:rPr>
        <w:t>8-10 баллов</w:t>
      </w:r>
      <w:r w:rsidRPr="00B87AAF">
        <w:rPr>
          <w:color w:val="000000"/>
        </w:rPr>
        <w:t xml:space="preserve"> - ребёнок оперирует свойствами объектов, обнаруживает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зависимости и изменения в группах объектов в процессе группировки,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сравнения; сосчитывает предметы в пределе .Устанавливает связи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увеличения(уменьшения) количества, чисел, размеров предметов по длине,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толщине, высоте, и т.д. Проявляет творческую самостоятельность в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практической, игровой деятельности, применяет известные ему способы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действия в иной обстановке.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b/>
          <w:color w:val="000000"/>
        </w:rPr>
        <w:t>4-7 баллов</w:t>
      </w:r>
      <w:r w:rsidRPr="00B87AAF">
        <w:rPr>
          <w:color w:val="000000"/>
        </w:rPr>
        <w:t xml:space="preserve"> - ребёнок различает, называет, обобщает предметы по выделенным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свойствам. Выполняет действия по группировке, воссозданию фигур. Обобщает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группы предметов по количеству (числу), размеру. Считает в пределе 4-7.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lastRenderedPageBreak/>
        <w:t>Самостоятельно осуществляет действия, веющие к изменению количества, числа,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величины. Затрудняется в высказываниях, пояснениях.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b/>
          <w:color w:val="000000"/>
        </w:rPr>
        <w:t>1-3 балла</w:t>
      </w:r>
      <w:r w:rsidRPr="00B87AAF">
        <w:rPr>
          <w:color w:val="000000"/>
        </w:rPr>
        <w:t xml:space="preserve"> - ребёнок различает предметы по отдельным свойствам, называет их,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группирует в совместной со взрослым деятельности. Пользуется числами в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пределах 3-5, допускает ошибки. Выполняет игровые практические действия в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определенной последовательности; связи между действиями (что сначала, что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потом) не устанавливает.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Критерии констатирующего эксперимента.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1. Обобщение геометрических фигур, предметов по форме, размеру, цвету и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т.д. Выделение одновременно трёх свойств геометрических фигур (форма, цвет,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размер).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2. Ориентировка в групповой комнате по плану, умение двигаться в заданном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направлении, определение расположения предмета по отношению к себе.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Ориентировка на плоскости стола и листе бумаги.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3. Классификация предметов по одному, двум признакам. Число как показатель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количества, итог счёта; порядок следования и место в общей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последовательности чисел.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4. Активное участие в воссоздании силуэтов, построек, изображений в играх</w:t>
      </w:r>
    </w:p>
    <w:p w:rsidR="0070640E" w:rsidRPr="00B87AAF" w:rsidRDefault="0070640E" w:rsidP="0070640E">
      <w:pPr>
        <w:pStyle w:val="a9"/>
        <w:rPr>
          <w:color w:val="000000"/>
        </w:rPr>
      </w:pPr>
      <w:r w:rsidRPr="00B87AAF">
        <w:rPr>
          <w:color w:val="000000"/>
        </w:rPr>
        <w:t>моделирующего характера как по образцу, так и по собственному замыслу.</w:t>
      </w:r>
    </w:p>
    <w:p w:rsidR="0070640E" w:rsidRPr="00B87AAF" w:rsidRDefault="0070640E" w:rsidP="0070640E">
      <w:pPr>
        <w:pStyle w:val="a9"/>
        <w:rPr>
          <w:color w:val="000000"/>
        </w:rPr>
      </w:pPr>
    </w:p>
    <w:p w:rsidR="0070640E" w:rsidRPr="00B87AAF" w:rsidRDefault="0070640E" w:rsidP="0070640E">
      <w:pPr>
        <w:pStyle w:val="a9"/>
        <w:rPr>
          <w:color w:val="000000"/>
        </w:rPr>
      </w:pPr>
    </w:p>
    <w:p w:rsidR="0070640E" w:rsidRDefault="0070640E"/>
    <w:sectPr w:rsidR="0070640E" w:rsidSect="00C0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63"/>
    <w:multiLevelType w:val="hybridMultilevel"/>
    <w:tmpl w:val="6B2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222"/>
    <w:multiLevelType w:val="hybridMultilevel"/>
    <w:tmpl w:val="96B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1C4A"/>
    <w:multiLevelType w:val="hybridMultilevel"/>
    <w:tmpl w:val="E68A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E418E"/>
    <w:multiLevelType w:val="hybridMultilevel"/>
    <w:tmpl w:val="D182219C"/>
    <w:lvl w:ilvl="0" w:tplc="B37C20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2E8"/>
    <w:multiLevelType w:val="hybridMultilevel"/>
    <w:tmpl w:val="304096CA"/>
    <w:lvl w:ilvl="0" w:tplc="23E8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75F"/>
    <w:multiLevelType w:val="hybridMultilevel"/>
    <w:tmpl w:val="0BAA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0568A"/>
    <w:multiLevelType w:val="hybridMultilevel"/>
    <w:tmpl w:val="30882C3A"/>
    <w:lvl w:ilvl="0" w:tplc="1DEA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16017"/>
    <w:multiLevelType w:val="hybridMultilevel"/>
    <w:tmpl w:val="D490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220D0"/>
    <w:multiLevelType w:val="hybridMultilevel"/>
    <w:tmpl w:val="6596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74CF9"/>
    <w:multiLevelType w:val="hybridMultilevel"/>
    <w:tmpl w:val="291EDD00"/>
    <w:lvl w:ilvl="0" w:tplc="4C665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46A65"/>
    <w:multiLevelType w:val="hybridMultilevel"/>
    <w:tmpl w:val="E30A8BD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3701"/>
    <w:multiLevelType w:val="hybridMultilevel"/>
    <w:tmpl w:val="195A1BD8"/>
    <w:lvl w:ilvl="0" w:tplc="B39A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74E24"/>
    <w:multiLevelType w:val="hybridMultilevel"/>
    <w:tmpl w:val="93C67D0C"/>
    <w:lvl w:ilvl="0" w:tplc="23E8C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C0A82"/>
    <w:multiLevelType w:val="hybridMultilevel"/>
    <w:tmpl w:val="8736ACB0"/>
    <w:lvl w:ilvl="0" w:tplc="A9EE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836AA"/>
    <w:multiLevelType w:val="hybridMultilevel"/>
    <w:tmpl w:val="C8D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512F8"/>
    <w:multiLevelType w:val="hybridMultilevel"/>
    <w:tmpl w:val="E5F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822D2"/>
    <w:multiLevelType w:val="hybridMultilevel"/>
    <w:tmpl w:val="2D52F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F0314"/>
    <w:multiLevelType w:val="hybridMultilevel"/>
    <w:tmpl w:val="3CB43AEA"/>
    <w:lvl w:ilvl="0" w:tplc="848ED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32B88"/>
    <w:multiLevelType w:val="hybridMultilevel"/>
    <w:tmpl w:val="63063F96"/>
    <w:lvl w:ilvl="0" w:tplc="23E8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30937"/>
    <w:multiLevelType w:val="hybridMultilevel"/>
    <w:tmpl w:val="5B66B090"/>
    <w:lvl w:ilvl="0" w:tplc="19DEC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A6787"/>
    <w:multiLevelType w:val="hybridMultilevel"/>
    <w:tmpl w:val="458CA18A"/>
    <w:lvl w:ilvl="0" w:tplc="A3E6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878C5"/>
    <w:multiLevelType w:val="hybridMultilevel"/>
    <w:tmpl w:val="ED8A5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02316"/>
    <w:multiLevelType w:val="hybridMultilevel"/>
    <w:tmpl w:val="889C4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550CF"/>
    <w:multiLevelType w:val="hybridMultilevel"/>
    <w:tmpl w:val="980C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C7BD7"/>
    <w:multiLevelType w:val="hybridMultilevel"/>
    <w:tmpl w:val="6B9EE5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218B3"/>
    <w:multiLevelType w:val="hybridMultilevel"/>
    <w:tmpl w:val="78A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540C2"/>
    <w:multiLevelType w:val="hybridMultilevel"/>
    <w:tmpl w:val="43380D62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F3D8A"/>
    <w:multiLevelType w:val="hybridMultilevel"/>
    <w:tmpl w:val="D5EAFD52"/>
    <w:lvl w:ilvl="0" w:tplc="2AAE9F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06D3C"/>
    <w:multiLevelType w:val="hybridMultilevel"/>
    <w:tmpl w:val="E7F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A661F"/>
    <w:multiLevelType w:val="hybridMultilevel"/>
    <w:tmpl w:val="18F4A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15E85"/>
    <w:multiLevelType w:val="hybridMultilevel"/>
    <w:tmpl w:val="D66470B2"/>
    <w:lvl w:ilvl="0" w:tplc="D8F006A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6446D"/>
    <w:multiLevelType w:val="hybridMultilevel"/>
    <w:tmpl w:val="85C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40E"/>
    <w:rsid w:val="0070640E"/>
    <w:rsid w:val="00C0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0640E"/>
    <w:pPr>
      <w:tabs>
        <w:tab w:val="num" w:pos="-180"/>
      </w:tabs>
      <w:spacing w:after="120" w:line="240" w:lineRule="auto"/>
      <w:ind w:hanging="8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64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0640E"/>
    <w:pPr>
      <w:ind w:left="720"/>
      <w:contextualSpacing/>
    </w:pPr>
  </w:style>
  <w:style w:type="table" w:styleId="a8">
    <w:name w:val="Table Grid"/>
    <w:basedOn w:val="a1"/>
    <w:uiPriority w:val="59"/>
    <w:rsid w:val="0070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0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640E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Default">
    <w:name w:val="Default"/>
    <w:rsid w:val="00706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640E"/>
  </w:style>
  <w:style w:type="paragraph" w:styleId="a9">
    <w:name w:val="Normal (Web)"/>
    <w:basedOn w:val="a"/>
    <w:uiPriority w:val="99"/>
    <w:semiHidden/>
    <w:unhideWhenUsed/>
    <w:rsid w:val="007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4643</Words>
  <Characters>26471</Characters>
  <Application>Microsoft Office Word</Application>
  <DocSecurity>0</DocSecurity>
  <Lines>220</Lines>
  <Paragraphs>62</Paragraphs>
  <ScaleCrop>false</ScaleCrop>
  <Company/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2017-02-11T18:40:00Z</dcterms:created>
  <dcterms:modified xsi:type="dcterms:W3CDTF">2017-02-11T18:46:00Z</dcterms:modified>
</cp:coreProperties>
</file>