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A2" w:rsidRPr="00224006" w:rsidRDefault="00CA66A2" w:rsidP="00CA66A2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Царство Бактерии</w:t>
      </w:r>
    </w:p>
    <w:p w:rsidR="007006EA" w:rsidRPr="007006EA" w:rsidRDefault="007006EA" w:rsidP="00224006">
      <w:pPr>
        <w:pStyle w:val="ParagraphStyle"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caps/>
          <w:color w:val="000000"/>
        </w:rPr>
      </w:pPr>
      <w:r w:rsidRPr="007006EA">
        <w:rPr>
          <w:rFonts w:ascii="Times New Roman" w:hAnsi="Times New Roman" w:cs="Times New Roman"/>
          <w:b/>
          <w:bCs/>
          <w:caps/>
          <w:color w:val="000000"/>
        </w:rPr>
        <w:t>пОЯСНИТЕЛЬНАЯ ЗАПИСКА К УРОКУ</w:t>
      </w:r>
    </w:p>
    <w:tbl>
      <w:tblPr>
        <w:tblW w:w="5331" w:type="pct"/>
        <w:jc w:val="center"/>
        <w:tblInd w:w="-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05"/>
        <w:gridCol w:w="8253"/>
      </w:tblGrid>
      <w:tr w:rsidR="00CA66A2" w:rsidTr="00CA66A2">
        <w:trPr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A2" w:rsidRDefault="00CA66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Педагогические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цели, задачи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Способствовать ознакомлению с особенностью строения и жизнедеятельности бактерий; выяснению значения бактерий в природе и для человека; содействовать формированию умений и навыков работы с научной литературой, формулировать и решать проблемы, проводить простейшие эксперименты; создать условия для развития творческих и коммуникативных способностей обучающихся</w:t>
            </w:r>
          </w:p>
        </w:tc>
      </w:tr>
      <w:tr w:rsidR="00CA66A2" w:rsidTr="00CA66A2">
        <w:trPr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A2" w:rsidRDefault="00CA66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Тип и вид урока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– комбинированный. Вид – изучение и первичное закрепление новых знаний</w:t>
            </w:r>
          </w:p>
        </w:tc>
      </w:tr>
      <w:tr w:rsidR="00CA66A2" w:rsidTr="00CA66A2">
        <w:trPr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A2" w:rsidRDefault="00CA66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результаты (предметные)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</w:t>
            </w:r>
            <w:r>
              <w:rPr>
                <w:rFonts w:ascii="Times New Roman" w:hAnsi="Times New Roman" w:cs="Times New Roman"/>
                <w:color w:val="000000"/>
              </w:rPr>
              <w:br/>
              <w:t>среде</w:t>
            </w:r>
          </w:p>
        </w:tc>
      </w:tr>
      <w:tr w:rsidR="00CA66A2" w:rsidTr="00CA66A2">
        <w:trPr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A2" w:rsidRDefault="00CA66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результаты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Проявляют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делать выводы)</w:t>
            </w:r>
          </w:p>
        </w:tc>
      </w:tr>
      <w:tr w:rsidR="00CA66A2" w:rsidTr="00CA66A2">
        <w:trPr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A2" w:rsidRDefault="00CA66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Ключевые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компетенции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Default="00CA66A2" w:rsidP="009A735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Ценностно-смысловая (ценностные ориентиры ученика, его способность видеть и понимать окружающий мир, ориентироваться в нем); образовательная (формирование умений самостоятельно ставить цели исследования, определять задачи и поэтапно двигаться к достижению результата); учебно-познавательная (самостоятельная познавательная деятельность); личностное самосовершенствование (освоение способов интеллектуального саморазвития, формирование культуры мышления)</w:t>
            </w:r>
          </w:p>
        </w:tc>
      </w:tr>
      <w:tr w:rsidR="00CA66A2" w:rsidTr="00CA66A2">
        <w:trPr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A2" w:rsidRDefault="00CA66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результаты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Default="00CA66A2" w:rsidP="009A735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Овладевают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умеют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</w:t>
            </w:r>
          </w:p>
        </w:tc>
      </w:tr>
      <w:tr w:rsidR="00CA66A2" w:rsidTr="00CA66A2">
        <w:trPr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A2" w:rsidRDefault="00CA66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Понятия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и термины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Бактерии. Общая характеристика царства. Многообразие бактерий. Роль и значение бактерий в природе и жизни</w:t>
            </w:r>
            <w:r>
              <w:rPr>
                <w:rFonts w:ascii="Times New Roman" w:hAnsi="Times New Roman" w:cs="Times New Roman"/>
                <w:color w:val="000000"/>
              </w:rPr>
              <w:br/>
              <w:t>человека. Бактерии – возбудители заболеваний. Меры профилактики заболеваний, вызываемых бактериями</w:t>
            </w:r>
          </w:p>
        </w:tc>
      </w:tr>
      <w:tr w:rsidR="00CA66A2" w:rsidTr="00CA66A2">
        <w:trPr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A2" w:rsidRDefault="00CA66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основных видов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обучающихся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Называют признаки царства Бактерии. Приводят примеры полезных для человека бактерий и бактерий-паразитов. Используют знания о бактериях в повседневной жизни. Объясняют необходимость соблюдения санитарных правил в школе и дома</w:t>
            </w:r>
          </w:p>
        </w:tc>
      </w:tr>
      <w:tr w:rsidR="009A7352" w:rsidTr="00CA66A2">
        <w:trPr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352" w:rsidRPr="009A7352" w:rsidRDefault="009A73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7352">
              <w:rPr>
                <w:rFonts w:ascii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352" w:rsidRPr="009A7352" w:rsidRDefault="009A7352" w:rsidP="009A735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0" w:name="_Toc415747849"/>
            <w:bookmarkEnd w:id="0"/>
            <w:r w:rsidRPr="009A7352">
              <w:rPr>
                <w:rFonts w:ascii="Times New Roman" w:hAnsi="Times New Roman" w:cs="Times New Roman"/>
                <w:i/>
                <w:iCs/>
                <w:color w:val="000000"/>
              </w:rPr>
              <w:t>Биология</w:t>
            </w:r>
            <w:r w:rsidRPr="009A7352">
              <w:rPr>
                <w:rFonts w:ascii="Times New Roman" w:hAnsi="Times New Roman" w:cs="Times New Roman"/>
                <w:color w:val="000000"/>
              </w:rPr>
              <w:t xml:space="preserve">. 5–11 классы : программы / И. Н. Пономарева [и др.]. – М. : </w:t>
            </w:r>
            <w:proofErr w:type="spellStart"/>
            <w:r w:rsidRPr="009A7352">
              <w:rPr>
                <w:rFonts w:ascii="Times New Roman" w:hAnsi="Times New Roman" w:cs="Times New Roman"/>
                <w:color w:val="000000"/>
              </w:rPr>
              <w:t>Вентана-Граф</w:t>
            </w:r>
            <w:proofErr w:type="spellEnd"/>
            <w:r w:rsidRPr="009A7352">
              <w:rPr>
                <w:rFonts w:ascii="Times New Roman" w:hAnsi="Times New Roman" w:cs="Times New Roman"/>
                <w:color w:val="000000"/>
              </w:rPr>
              <w:t>, 2015.</w:t>
            </w:r>
          </w:p>
          <w:p w:rsidR="009A7352" w:rsidRPr="009A7352" w:rsidRDefault="009A7352" w:rsidP="009A7352">
            <w:pPr>
              <w:pStyle w:val="ParagraphStyle"/>
              <w:spacing w:line="264" w:lineRule="auto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7352" w:rsidTr="00CA66A2">
        <w:trPr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352" w:rsidRPr="009A7352" w:rsidRDefault="009A73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r w:rsidRPr="009A7352">
              <w:rPr>
                <w:rFonts w:ascii="Times New Roman" w:hAnsi="Times New Roman" w:cs="Times New Roman"/>
                <w:b/>
                <w:bCs/>
                <w:color w:val="000000"/>
              </w:rPr>
              <w:t>чебник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352" w:rsidRPr="009A7352" w:rsidRDefault="009A7352" w:rsidP="009A735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352">
              <w:rPr>
                <w:rFonts w:ascii="Times New Roman" w:hAnsi="Times New Roman" w:cs="Times New Roman"/>
                <w:i/>
                <w:iCs/>
                <w:color w:val="000000"/>
              </w:rPr>
              <w:t>Сухова, Т. С.</w:t>
            </w:r>
            <w:r w:rsidRPr="009A7352">
              <w:rPr>
                <w:rFonts w:ascii="Times New Roman" w:hAnsi="Times New Roman" w:cs="Times New Roman"/>
                <w:color w:val="000000"/>
              </w:rPr>
              <w:t xml:space="preserve"> Биология. 5–6 классы : учебник для учащихся </w:t>
            </w:r>
            <w:proofErr w:type="spellStart"/>
            <w:r w:rsidRPr="009A7352">
              <w:rPr>
                <w:rFonts w:ascii="Times New Roman" w:hAnsi="Times New Roman" w:cs="Times New Roman"/>
                <w:color w:val="000000"/>
              </w:rPr>
              <w:t>общеобразоват</w:t>
            </w:r>
            <w:proofErr w:type="spellEnd"/>
            <w:r w:rsidRPr="009A7352">
              <w:rPr>
                <w:rFonts w:ascii="Times New Roman" w:hAnsi="Times New Roman" w:cs="Times New Roman"/>
                <w:color w:val="000000"/>
              </w:rPr>
              <w:t xml:space="preserve">. организаций / Т. С. Сухова, В. И. Строганов. – М. : </w:t>
            </w:r>
            <w:proofErr w:type="spellStart"/>
            <w:r w:rsidRPr="009A7352">
              <w:rPr>
                <w:rFonts w:ascii="Times New Roman" w:hAnsi="Times New Roman" w:cs="Times New Roman"/>
                <w:color w:val="000000"/>
              </w:rPr>
              <w:t>Вентана-Граф</w:t>
            </w:r>
            <w:proofErr w:type="spellEnd"/>
            <w:r w:rsidRPr="009A7352">
              <w:rPr>
                <w:rFonts w:ascii="Times New Roman" w:hAnsi="Times New Roman" w:cs="Times New Roman"/>
                <w:color w:val="000000"/>
              </w:rPr>
              <w:t>, 2015.</w:t>
            </w:r>
          </w:p>
          <w:p w:rsidR="009A7352" w:rsidRPr="009A7352" w:rsidRDefault="009A7352" w:rsidP="009A735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CA66A2" w:rsidRPr="007006EA" w:rsidRDefault="007006EA" w:rsidP="00CA66A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>Технологическая карта урока</w:t>
      </w:r>
    </w:p>
    <w:tbl>
      <w:tblPr>
        <w:tblW w:w="5534" w:type="pct"/>
        <w:jc w:val="center"/>
        <w:tblInd w:w="-9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53"/>
        <w:gridCol w:w="1292"/>
        <w:gridCol w:w="2458"/>
        <w:gridCol w:w="1826"/>
        <w:gridCol w:w="2160"/>
        <w:gridCol w:w="1768"/>
      </w:tblGrid>
      <w:tr w:rsidR="00CA66A2" w:rsidTr="007006EA">
        <w:trPr>
          <w:trHeight w:val="15"/>
          <w:tblHeader/>
          <w:jc w:val="center"/>
        </w:trPr>
        <w:tc>
          <w:tcPr>
            <w:tcW w:w="1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A2" w:rsidRPr="009A7352" w:rsidRDefault="00CA66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Этапы 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урока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A2" w:rsidRPr="009A7352" w:rsidRDefault="00CA66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Формы, методы, методические 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приемы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A2" w:rsidRPr="009A7352" w:rsidRDefault="00CA66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Деятельность учителя</w:t>
            </w:r>
          </w:p>
        </w:tc>
        <w:tc>
          <w:tcPr>
            <w:tcW w:w="3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A2" w:rsidRPr="009A7352" w:rsidRDefault="00CA66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Деятельность обучающихся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A2" w:rsidRPr="009A7352" w:rsidRDefault="00CA66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Приемы</w:t>
            </w:r>
          </w:p>
          <w:p w:rsidR="00CA66A2" w:rsidRPr="009A7352" w:rsidRDefault="00CA66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контроля</w:t>
            </w:r>
          </w:p>
        </w:tc>
      </w:tr>
      <w:tr w:rsidR="00CA66A2" w:rsidTr="007006EA">
        <w:trPr>
          <w:trHeight w:val="15"/>
          <w:tblHeader/>
          <w:jc w:val="center"/>
        </w:trPr>
        <w:tc>
          <w:tcPr>
            <w:tcW w:w="1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A2" w:rsidRPr="009A7352" w:rsidRDefault="00CA66A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30"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A2" w:rsidRPr="009A7352" w:rsidRDefault="00CA66A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30"/>
                <w:sz w:val="22"/>
                <w:szCs w:val="22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A2" w:rsidRPr="009A7352" w:rsidRDefault="00CA66A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3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A2" w:rsidRPr="009A7352" w:rsidRDefault="00CA66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осуществляемые 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действия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A2" w:rsidRPr="009A7352" w:rsidRDefault="00CA66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формируемые универсальные 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учебные действия 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(УУД)</w:t>
            </w:r>
          </w:p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6A2" w:rsidRPr="009A7352" w:rsidRDefault="00CA66A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30"/>
                <w:sz w:val="22"/>
                <w:szCs w:val="22"/>
              </w:rPr>
            </w:pPr>
          </w:p>
        </w:tc>
      </w:tr>
      <w:tr w:rsidR="007006EA" w:rsidTr="007006EA">
        <w:trPr>
          <w:trHeight w:val="15"/>
          <w:jc w:val="center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6EA" w:rsidRPr="009A7352" w:rsidRDefault="007006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I</w:t>
            </w:r>
            <w:r w:rsidRPr="009A7352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. Организационный момент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006" w:rsidRPr="009A7352" w:rsidRDefault="00224006" w:rsidP="00224006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Фронтальная форма работы. Словесные методы. Методические приемы: слово учителя, беседа</w:t>
            </w:r>
          </w:p>
          <w:p w:rsidR="007006EA" w:rsidRPr="009A7352" w:rsidRDefault="007006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006" w:rsidRPr="009A7352" w:rsidRDefault="00224006" w:rsidP="00224006">
            <w:pPr>
              <w:pStyle w:val="ParagraphStyle"/>
              <w:spacing w:line="266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Приветствует обучающихся.</w:t>
            </w:r>
          </w:p>
          <w:p w:rsidR="00224006" w:rsidRPr="009A7352" w:rsidRDefault="00224006" w:rsidP="00224006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–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Скажите, какие правила нужно соблюдать, чтобы урок прошел эффективно.</w:t>
            </w:r>
          </w:p>
          <w:p w:rsidR="00224006" w:rsidRPr="009A7352" w:rsidRDefault="00224006" w:rsidP="00224006">
            <w:pPr>
              <w:pStyle w:val="ParagraphStyle"/>
              <w:spacing w:line="266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Проверяет готовность к уроку</w:t>
            </w:r>
          </w:p>
          <w:p w:rsidR="007006EA" w:rsidRPr="009A7352" w:rsidRDefault="007006EA" w:rsidP="00E55C6F">
            <w:pPr>
              <w:pStyle w:val="a5"/>
              <w:shd w:val="clear" w:color="auto" w:fill="FFFFFF"/>
              <w:spacing w:before="0" w:beforeAutospacing="0" w:after="117" w:afterAutospacing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006" w:rsidRPr="009A7352" w:rsidRDefault="00224006" w:rsidP="00224006">
            <w:pPr>
              <w:pStyle w:val="ParagraphStyle"/>
              <w:spacing w:line="266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Приветствуют учителя. Отвечают на вопросы. Организуют свое рабочее место</w:t>
            </w:r>
          </w:p>
          <w:p w:rsidR="007006EA" w:rsidRPr="009A7352" w:rsidRDefault="007006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352" w:rsidRPr="009A7352" w:rsidRDefault="009A7352" w:rsidP="009A735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Л.: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имеют положительную мотивацию к изучению предмета</w:t>
            </w:r>
          </w:p>
          <w:p w:rsidR="007006EA" w:rsidRPr="009A7352" w:rsidRDefault="007006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352" w:rsidRPr="009A7352" w:rsidRDefault="009A7352" w:rsidP="009A735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рабочего места. Психологическая и эмоциональная готовность к уроку</w:t>
            </w:r>
          </w:p>
          <w:p w:rsidR="007006EA" w:rsidRPr="009A7352" w:rsidRDefault="007006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A66A2" w:rsidTr="007006EA">
        <w:trPr>
          <w:trHeight w:val="15"/>
          <w:jc w:val="center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II. Постановка учебной задачи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Фронтальная форма работы. </w:t>
            </w:r>
          </w:p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Словесные методы. Методический прием: слово учителя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6F" w:rsidRPr="009A7352" w:rsidRDefault="00CA66A2" w:rsidP="00E55C6F">
            <w:pPr>
              <w:pStyle w:val="a5"/>
              <w:shd w:val="clear" w:color="auto" w:fill="FFFFFF"/>
              <w:spacing w:before="0" w:beforeAutospacing="0" w:after="117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9A7352">
              <w:rPr>
                <w:i/>
                <w:iCs/>
                <w:color w:val="000000"/>
                <w:sz w:val="22"/>
                <w:szCs w:val="22"/>
              </w:rPr>
              <w:t>Предлагает для определения темы урока отгадать загадку:</w:t>
            </w:r>
          </w:p>
          <w:p w:rsidR="00E55C6F" w:rsidRPr="009A7352" w:rsidRDefault="00E55C6F" w:rsidP="00E55C6F">
            <w:pPr>
              <w:pStyle w:val="a5"/>
              <w:shd w:val="clear" w:color="auto" w:fill="FFFFFF"/>
              <w:spacing w:before="0" w:beforeAutospacing="0" w:after="117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9A7352">
              <w:rPr>
                <w:i/>
                <w:iCs/>
                <w:color w:val="000000"/>
                <w:sz w:val="22"/>
                <w:szCs w:val="22"/>
              </w:rPr>
              <w:t>1)</w:t>
            </w:r>
            <w:r w:rsidRPr="009A7352">
              <w:rPr>
                <w:noProof/>
                <w:sz w:val="22"/>
                <w:szCs w:val="22"/>
              </w:rPr>
              <w:drawing>
                <wp:inline distT="0" distB="0" distL="0" distR="0">
                  <wp:extent cx="1175437" cy="926153"/>
                  <wp:effectExtent l="19050" t="0" r="5663" b="0"/>
                  <wp:docPr id="1" name="Рисунок 1" descr="http://xn--i1abbnckbmcl9fb.xn--p1ai/%D1%81%D1%82%D0%B0%D1%82%D1%8C%D0%B8/632285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i1abbnckbmcl9fb.xn--p1ai/%D1%81%D1%82%D0%B0%D1%82%D1%8C%D0%B8/632285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01" cy="929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66A2" w:rsidRPr="009A7352">
              <w:rPr>
                <w:i/>
                <w:iCs/>
                <w:color w:val="000000"/>
                <w:sz w:val="22"/>
                <w:szCs w:val="22"/>
              </w:rPr>
              <w:t xml:space="preserve">  </w:t>
            </w:r>
          </w:p>
          <w:p w:rsidR="00E55C6F" w:rsidRPr="009A7352" w:rsidRDefault="00E55C6F" w:rsidP="00E55C6F">
            <w:pPr>
              <w:pStyle w:val="a5"/>
              <w:shd w:val="clear" w:color="auto" w:fill="FFFFFF"/>
              <w:spacing w:before="0" w:beforeAutospacing="0" w:after="117" w:afterAutospacing="0"/>
              <w:rPr>
                <w:i/>
                <w:iCs/>
                <w:color w:val="000000"/>
                <w:sz w:val="22"/>
                <w:szCs w:val="22"/>
              </w:rPr>
            </w:pPr>
          </w:p>
          <w:p w:rsidR="00E55C6F" w:rsidRPr="009A7352" w:rsidRDefault="00E55C6F" w:rsidP="00E55C6F">
            <w:pPr>
              <w:pStyle w:val="a5"/>
              <w:shd w:val="clear" w:color="auto" w:fill="FFFFFF"/>
              <w:spacing w:before="0" w:beforeAutospacing="0" w:after="117" w:afterAutospacing="0"/>
              <w:rPr>
                <w:color w:val="000000" w:themeColor="text1"/>
                <w:sz w:val="22"/>
                <w:szCs w:val="22"/>
              </w:rPr>
            </w:pPr>
            <w:r w:rsidRPr="009A7352">
              <w:rPr>
                <w:rFonts w:ascii="Helvetica" w:hAnsi="Helvetica" w:cs="Helvetica"/>
                <w:color w:val="333333"/>
                <w:sz w:val="22"/>
                <w:szCs w:val="22"/>
              </w:rPr>
              <w:t>2</w:t>
            </w:r>
            <w:r w:rsidRPr="009A7352">
              <w:rPr>
                <w:color w:val="000000" w:themeColor="text1"/>
                <w:sz w:val="22"/>
                <w:szCs w:val="22"/>
              </w:rPr>
              <w:t>) Задает вопросы:</w:t>
            </w:r>
          </w:p>
          <w:p w:rsidR="00E55C6F" w:rsidRPr="009A7352" w:rsidRDefault="00E55C6F" w:rsidP="00E55C6F">
            <w:pPr>
              <w:pStyle w:val="a5"/>
              <w:shd w:val="clear" w:color="auto" w:fill="FFFFFF"/>
              <w:spacing w:before="0" w:beforeAutospacing="0" w:after="117" w:afterAutospacing="0"/>
              <w:rPr>
                <w:color w:val="000000" w:themeColor="text1"/>
                <w:sz w:val="22"/>
                <w:szCs w:val="22"/>
              </w:rPr>
            </w:pPr>
            <w:r w:rsidRPr="009A7352">
              <w:rPr>
                <w:color w:val="000000" w:themeColor="text1"/>
                <w:sz w:val="22"/>
                <w:szCs w:val="22"/>
              </w:rPr>
              <w:t>- К какому царству относят данные организмы?</w:t>
            </w:r>
          </w:p>
          <w:p w:rsidR="00E55C6F" w:rsidRPr="009A7352" w:rsidRDefault="00E55C6F" w:rsidP="00E55C6F">
            <w:pPr>
              <w:pStyle w:val="a5"/>
              <w:shd w:val="clear" w:color="auto" w:fill="FFFFFF"/>
              <w:spacing w:before="0" w:beforeAutospacing="0" w:after="117" w:afterAutospacing="0"/>
              <w:rPr>
                <w:color w:val="000000" w:themeColor="text1"/>
                <w:sz w:val="22"/>
                <w:szCs w:val="22"/>
              </w:rPr>
            </w:pPr>
            <w:r w:rsidRPr="009A7352">
              <w:rPr>
                <w:color w:val="000000" w:themeColor="text1"/>
                <w:sz w:val="22"/>
                <w:szCs w:val="22"/>
              </w:rPr>
              <w:lastRenderedPageBreak/>
              <w:t>- Можно ли тело данных организмов назвать клеткой? Почему?</w:t>
            </w:r>
          </w:p>
          <w:p w:rsidR="00E55C6F" w:rsidRPr="009A7352" w:rsidRDefault="00E55C6F" w:rsidP="00E55C6F">
            <w:pPr>
              <w:pStyle w:val="a5"/>
              <w:shd w:val="clear" w:color="auto" w:fill="FFFFFF"/>
              <w:spacing w:before="0" w:beforeAutospacing="0" w:after="117" w:afterAutospacing="0"/>
              <w:rPr>
                <w:color w:val="000000" w:themeColor="text1"/>
                <w:sz w:val="22"/>
                <w:szCs w:val="22"/>
              </w:rPr>
            </w:pPr>
            <w:r w:rsidRPr="009A7352">
              <w:rPr>
                <w:color w:val="000000" w:themeColor="text1"/>
                <w:sz w:val="22"/>
                <w:szCs w:val="22"/>
              </w:rPr>
              <w:t>- Какие особенности строения бактерий вы заметили?</w:t>
            </w:r>
          </w:p>
          <w:p w:rsidR="00E55C6F" w:rsidRPr="009A7352" w:rsidRDefault="00E55C6F" w:rsidP="00E55C6F">
            <w:pPr>
              <w:pStyle w:val="a5"/>
              <w:shd w:val="clear" w:color="auto" w:fill="FFFFFF"/>
              <w:spacing w:before="0" w:beforeAutospacing="0" w:after="117" w:afterAutospacing="0"/>
              <w:rPr>
                <w:color w:val="000000" w:themeColor="text1"/>
                <w:sz w:val="22"/>
                <w:szCs w:val="22"/>
              </w:rPr>
            </w:pPr>
            <w:r w:rsidRPr="009A7352">
              <w:rPr>
                <w:color w:val="000000" w:themeColor="text1"/>
                <w:sz w:val="22"/>
                <w:szCs w:val="22"/>
              </w:rPr>
              <w:t xml:space="preserve">- С </w:t>
            </w:r>
            <w:proofErr w:type="gramStart"/>
            <w:r w:rsidRPr="009A7352">
              <w:rPr>
                <w:color w:val="000000" w:themeColor="text1"/>
                <w:sz w:val="22"/>
                <w:szCs w:val="22"/>
              </w:rPr>
              <w:t>помощью</w:t>
            </w:r>
            <w:proofErr w:type="gramEnd"/>
            <w:r w:rsidRPr="009A7352">
              <w:rPr>
                <w:color w:val="000000" w:themeColor="text1"/>
                <w:sz w:val="22"/>
                <w:szCs w:val="22"/>
              </w:rPr>
              <w:t xml:space="preserve"> каких методов можно изучать данные организмы?</w:t>
            </w:r>
          </w:p>
          <w:p w:rsidR="00E55C6F" w:rsidRPr="009A7352" w:rsidRDefault="00E55C6F" w:rsidP="00E55C6F">
            <w:pPr>
              <w:pStyle w:val="a5"/>
              <w:shd w:val="clear" w:color="auto" w:fill="FFFFFF"/>
              <w:spacing w:before="0" w:beforeAutospacing="0" w:after="117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9A7352">
              <w:rPr>
                <w:color w:val="000000" w:themeColor="text1"/>
                <w:sz w:val="22"/>
                <w:szCs w:val="22"/>
              </w:rPr>
              <w:t>- Где обитают данные</w:t>
            </w:r>
            <w:r w:rsidRPr="009A7352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r w:rsidRPr="009A7352">
              <w:rPr>
                <w:color w:val="000000" w:themeColor="text1"/>
                <w:sz w:val="22"/>
                <w:szCs w:val="22"/>
              </w:rPr>
              <w:t>организмы?</w:t>
            </w:r>
          </w:p>
          <w:p w:rsidR="00E55C6F" w:rsidRPr="009A7352" w:rsidRDefault="00E55C6F" w:rsidP="00E55C6F">
            <w:pPr>
              <w:pStyle w:val="a5"/>
              <w:shd w:val="clear" w:color="auto" w:fill="FFFFFF"/>
              <w:spacing w:before="0" w:beforeAutospacing="0" w:after="117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9A7352">
              <w:rPr>
                <w:color w:val="000000" w:themeColor="text1"/>
                <w:sz w:val="22"/>
                <w:szCs w:val="22"/>
              </w:rPr>
              <w:t>- Как называется биологическая наука, изучающая бактерии?</w:t>
            </w:r>
          </w:p>
          <w:p w:rsidR="00E55C6F" w:rsidRPr="009A7352" w:rsidRDefault="00E55C6F" w:rsidP="00E55C6F">
            <w:pPr>
              <w:pStyle w:val="a5"/>
              <w:shd w:val="clear" w:color="auto" w:fill="FFFFFF"/>
              <w:spacing w:before="0" w:beforeAutospacing="0" w:after="117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9A7352">
              <w:rPr>
                <w:color w:val="000000" w:themeColor="text1"/>
                <w:sz w:val="22"/>
                <w:szCs w:val="22"/>
              </w:rPr>
              <w:t>- Как получили данный микропрепарат? Предложите способ получения микропрепарата в школьной лаборатории. С какими трудностями мы встретимся при изготовлении микропрепарата?</w:t>
            </w:r>
          </w:p>
          <w:p w:rsidR="00E55C6F" w:rsidRPr="009A7352" w:rsidRDefault="00E55C6F" w:rsidP="00E55C6F">
            <w:pPr>
              <w:pStyle w:val="a5"/>
              <w:shd w:val="clear" w:color="auto" w:fill="FFFFFF"/>
              <w:spacing w:before="0" w:beforeAutospacing="0" w:after="117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9A7352">
              <w:rPr>
                <w:color w:val="000000" w:themeColor="text1"/>
                <w:sz w:val="22"/>
                <w:szCs w:val="22"/>
              </w:rPr>
              <w:t>- Есть ли бактерии в организме человека? Как можно это доказать?</w:t>
            </w:r>
          </w:p>
          <w:p w:rsidR="00CA66A2" w:rsidRPr="009A7352" w:rsidRDefault="00CA66A2" w:rsidP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                          (Бактерии.)</w:t>
            </w:r>
          </w:p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Предлагает сформулировать учебную задачу урока</w:t>
            </w:r>
          </w:p>
          <w:p w:rsidR="00E55C6F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E55C6F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3. Определяет (в процессе диалога) ключевые слова урока и записывает их на доске.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A735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Рассматривают микропрепарат, вступают в диалог; вспоминают царства живой природы, особенности строения клетки, отмечают повсеместность распространения бактерий, их маленькие размеры, </w:t>
            </w:r>
            <w:r w:rsidRPr="009A735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называют науку бактериологию, предлагают варианты изготовления микропрепарата, предполагают наличие бактерий в организме человека, используя личностный опыт, называют болезнетворные бактерии.</w:t>
            </w:r>
          </w:p>
          <w:p w:rsidR="00E55C6F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55C6F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55C6F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55C6F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55C6F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55C6F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55C6F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55C6F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55C6F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55C6F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55C6F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55C6F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55C6F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55C6F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55C6F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55C6F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55C6F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55C6F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55C6F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55C6F" w:rsidRPr="009A7352" w:rsidRDefault="00E55C6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Определяют ключевые слова урока: </w:t>
            </w:r>
            <w:r w:rsidRPr="009A735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бактерии, микроорганизмы, бактериология, болезнетворные бактерии.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Р.: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задачу, сформулированную вместе с учителем.</w:t>
            </w:r>
          </w:p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Л.: 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эмоционально воспринимают загадку; проявляют познавательный интерес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Загадка</w:t>
            </w:r>
          </w:p>
        </w:tc>
      </w:tr>
      <w:tr w:rsidR="00CA66A2" w:rsidTr="007006EA">
        <w:trPr>
          <w:trHeight w:val="15"/>
          <w:jc w:val="center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III. Усвоение новых знаний и способов действий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Фронтальная, индивидуальная формы работы. Объяснительно-иллюстративный, исследовательский методы. Методические приемы: рассказ учителя, работа с рисунком, сообщения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История изучения бактерий </w:t>
            </w:r>
          </w:p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Строение и жизнедеятельность бактерий </w:t>
            </w:r>
            <w:r w:rsidRPr="009A7352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(</w:t>
            </w:r>
            <w:r w:rsidR="00876A1A" w:rsidRPr="009A7352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приложение 1</w:t>
            </w:r>
            <w:r w:rsidRPr="009A7352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)</w:t>
            </w:r>
            <w:r w:rsidRPr="009A735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а) Форма бактерий;</w:t>
            </w:r>
          </w:p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б) строение бактерий;</w:t>
            </w:r>
          </w:p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в) сравнение бактериальной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растительной клеток;</w:t>
            </w:r>
          </w:p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г) распространение;</w:t>
            </w:r>
          </w:p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proofErr w:type="spellEnd"/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способы питания;</w:t>
            </w:r>
          </w:p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е) размножение;</w:t>
            </w:r>
          </w:p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ж) половой процесс;</w:t>
            </w:r>
          </w:p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и) образование спор.</w:t>
            </w:r>
          </w:p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Роль бактерий для человека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в природе</w:t>
            </w:r>
            <w:r w:rsidR="00876A1A"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Слушают учителя,</w:t>
            </w:r>
            <w:r w:rsidRPr="009A735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br/>
              <w:t>работают с рисунком; структурируют знания.</w:t>
            </w:r>
          </w:p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Выступают с сообщениями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A735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«Роль бактерий для</w:t>
            </w:r>
            <w:r w:rsidRPr="009A735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br/>
              <w:t>человека», «Роль бактерий в природе» (см. ресурсный материал)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F5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П.: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используют рисунок для получения инф</w:t>
            </w:r>
            <w:r w:rsidR="00876A1A"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ормации; классифицируют объекты, просма</w:t>
            </w:r>
            <w:r w:rsidR="00DD1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тривают мультфильм  о бактериях</w:t>
            </w:r>
          </w:p>
          <w:p w:rsidR="00DD17F5" w:rsidRDefault="00DD17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hyperlink r:id="rId6" w:history="1">
              <w:r w:rsidRPr="00BE1328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https://www.youtube.com/watch?v=_0WOaENpc60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DD17F5" w:rsidRPr="009A7352" w:rsidRDefault="00DD17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Р.: 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выполняют учебные действия в </w:t>
            </w:r>
            <w:proofErr w:type="spellStart"/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громкоречевой</w:t>
            </w:r>
            <w:proofErr w:type="spellEnd"/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умственной форме.</w:t>
            </w:r>
          </w:p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Л.: 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выражают пол</w:t>
            </w:r>
            <w:r w:rsidR="00876A1A"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ожительное отношение к процессу познания: проявляют </w:t>
            </w:r>
            <w:proofErr w:type="spellStart"/>
            <w:r w:rsidR="00876A1A"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внимание,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удивление</w:t>
            </w:r>
            <w:proofErr w:type="spellEnd"/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желание больше узнать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Наблюдение за </w:t>
            </w:r>
            <w:r w:rsidR="00876A1A"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деятельностью обучающихся, сооб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щения</w:t>
            </w:r>
          </w:p>
        </w:tc>
      </w:tr>
      <w:tr w:rsidR="00CA66A2" w:rsidTr="007006EA">
        <w:trPr>
          <w:trHeight w:val="15"/>
          <w:jc w:val="center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IV. Закрепление знаний и способов действий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 w:rsidP="00876A1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Групповая форма работы.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1A" w:rsidRPr="009A7352" w:rsidRDefault="00876A1A" w:rsidP="00876A1A">
            <w:pPr>
              <w:pStyle w:val="a5"/>
              <w:shd w:val="clear" w:color="auto" w:fill="FFFFFF"/>
              <w:spacing w:before="0" w:beforeAutospacing="0" w:after="117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9A7352">
              <w:rPr>
                <w:color w:val="000000" w:themeColor="text1"/>
                <w:sz w:val="22"/>
                <w:szCs w:val="22"/>
              </w:rPr>
              <w:t>1.Раздает произвольно вырезанные из бумаги фигуры фруктов (груши, яблоки, персики) – формирует группы сменного состава по названию фрукта.</w:t>
            </w:r>
          </w:p>
          <w:p w:rsidR="00876A1A" w:rsidRPr="009A7352" w:rsidRDefault="00876A1A" w:rsidP="00876A1A">
            <w:pPr>
              <w:pStyle w:val="a5"/>
              <w:shd w:val="clear" w:color="auto" w:fill="FFFFFF"/>
              <w:spacing w:before="0" w:beforeAutospacing="0" w:after="117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9A7352">
              <w:rPr>
                <w:color w:val="000000" w:themeColor="text1"/>
                <w:sz w:val="22"/>
                <w:szCs w:val="22"/>
              </w:rPr>
              <w:t xml:space="preserve">2. Раздает текст </w:t>
            </w:r>
            <w:r w:rsidRPr="009A7352">
              <w:rPr>
                <w:b/>
                <w:color w:val="000000" w:themeColor="text1"/>
                <w:sz w:val="22"/>
                <w:szCs w:val="22"/>
              </w:rPr>
              <w:t>(материал приложение 2).</w:t>
            </w:r>
          </w:p>
          <w:p w:rsidR="00876A1A" w:rsidRPr="009A7352" w:rsidRDefault="00876A1A" w:rsidP="00876A1A">
            <w:pPr>
              <w:pStyle w:val="a5"/>
              <w:shd w:val="clear" w:color="auto" w:fill="FFFFFF"/>
              <w:spacing w:before="0" w:beforeAutospacing="0" w:after="117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9A7352">
              <w:rPr>
                <w:color w:val="000000" w:themeColor="text1"/>
                <w:sz w:val="22"/>
                <w:szCs w:val="22"/>
              </w:rPr>
              <w:t>3. Раздает инструкции к групповой работе.</w:t>
            </w:r>
          </w:p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876A1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Занимают места в группах, работают в группах, согласно инструкции.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П.: 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анализируют результаты элементарных исследований.</w:t>
            </w:r>
          </w:p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К.: 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работать в группе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876A1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 в группах.</w:t>
            </w:r>
          </w:p>
        </w:tc>
      </w:tr>
      <w:tr w:rsidR="00CA66A2" w:rsidTr="007006EA">
        <w:trPr>
          <w:trHeight w:val="15"/>
          <w:jc w:val="center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V. Рефлексия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</w:t>
            </w:r>
            <w:r w:rsidR="00876A1A"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ьная форма работы. </w:t>
            </w:r>
            <w:r w:rsidR="00876A1A"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Словесные ме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тоды. Методический прием: беседа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 xml:space="preserve">Дает задание обучающимся выявить положительные и </w:t>
            </w:r>
            <w:r w:rsidRPr="009A735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отрицательные результаты своей работы на уроке, предлагает осмыслить свои действия на уроке</w:t>
            </w:r>
            <w:r w:rsidRPr="009A735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br/>
              <w:t>и дать самооц</w:t>
            </w:r>
            <w:r w:rsidR="00953B48" w:rsidRPr="009A735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енку техника «рефлексивная мишень»</w:t>
            </w:r>
            <w:r w:rsidR="00953B48" w:rsidRPr="009A7352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(приложение 3)</w:t>
            </w:r>
          </w:p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Отвечают на вопросы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Р.:</w:t>
            </w:r>
            <w:r w:rsidRPr="009A735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проявляют открытость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 осмыслении своих 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действий и самооценке; прогнозируют способы </w:t>
            </w:r>
            <w:proofErr w:type="spellStart"/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саморегуляции</w:t>
            </w:r>
            <w:proofErr w:type="spellEnd"/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сотрудничества; анализируют эмоциональные состояния, полученные от успешной (неуспешной) деятельности.</w:t>
            </w:r>
          </w:p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Л.:</w:t>
            </w:r>
            <w:r w:rsidRPr="009A73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оценивают собственную учебную деятельность: свои достижения, причины неудач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Устный опрос</w:t>
            </w:r>
          </w:p>
        </w:tc>
      </w:tr>
      <w:tr w:rsidR="00CA66A2" w:rsidTr="007006EA">
        <w:trPr>
          <w:trHeight w:val="15"/>
          <w:jc w:val="center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VI. Информация о домашнем задании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Фронтальная форма работы. Словесные методы. Методический прием: сообщение учителя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Обеспечивает понимание цели домашнего задания. Комментирует задания и вопросы:</w:t>
            </w:r>
          </w:p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31, вопросы и задания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Воспринимают задание, уточняют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Р.:</w:t>
            </w:r>
            <w:r w:rsidRPr="009A735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принимают цель, содержание и способы выполнения домашнего задания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A2" w:rsidRPr="009A7352" w:rsidRDefault="00CA66A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3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заданий</w:t>
            </w:r>
          </w:p>
        </w:tc>
      </w:tr>
    </w:tbl>
    <w:p w:rsidR="00676A77" w:rsidRPr="000B57A6" w:rsidRDefault="00676A77" w:rsidP="00676A77">
      <w:pPr>
        <w:spacing w:after="117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</w:pPr>
      <w:r w:rsidRPr="000B57A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Литература</w:t>
      </w:r>
    </w:p>
    <w:p w:rsidR="00676A77" w:rsidRPr="000B57A6" w:rsidRDefault="00676A77" w:rsidP="00676A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6A77">
        <w:rPr>
          <w:rFonts w:ascii="Times New Roman" w:eastAsia="Times New Roman" w:hAnsi="Times New Roman" w:cs="Times New Roman"/>
          <w:color w:val="000000" w:themeColor="text1"/>
          <w:lang w:eastAsia="ru-RU"/>
        </w:rPr>
        <w:t>1.</w:t>
      </w:r>
      <w:r w:rsidRPr="000B57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А.А. Плешаков, Н.И. Сонин. Биология. Введение в биологию. 5 </w:t>
      </w:r>
      <w:proofErr w:type="spellStart"/>
      <w:r w:rsidRPr="000B57A6">
        <w:rPr>
          <w:rFonts w:ascii="Times New Roman" w:eastAsia="Times New Roman" w:hAnsi="Times New Roman" w:cs="Times New Roman"/>
          <w:color w:val="000000" w:themeColor="text1"/>
          <w:lang w:eastAsia="ru-RU"/>
        </w:rPr>
        <w:t>кл</w:t>
      </w:r>
      <w:proofErr w:type="spellEnd"/>
      <w:r w:rsidRPr="000B57A6">
        <w:rPr>
          <w:rFonts w:ascii="Times New Roman" w:eastAsia="Times New Roman" w:hAnsi="Times New Roman" w:cs="Times New Roman"/>
          <w:color w:val="000000" w:themeColor="text1"/>
          <w:lang w:eastAsia="ru-RU"/>
        </w:rPr>
        <w:t>.: учеб</w:t>
      </w:r>
      <w:proofErr w:type="gramStart"/>
      <w:r w:rsidRPr="000B57A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0B57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0B57A6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gramEnd"/>
      <w:r w:rsidRPr="000B57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ля </w:t>
      </w:r>
      <w:proofErr w:type="spellStart"/>
      <w:r w:rsidRPr="000B57A6">
        <w:rPr>
          <w:rFonts w:ascii="Times New Roman" w:eastAsia="Times New Roman" w:hAnsi="Times New Roman" w:cs="Times New Roman"/>
          <w:color w:val="000000" w:themeColor="text1"/>
          <w:lang w:eastAsia="ru-RU"/>
        </w:rPr>
        <w:t>общеобразоват</w:t>
      </w:r>
      <w:proofErr w:type="spellEnd"/>
      <w:r w:rsidRPr="000B57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учреждений – 2-е изд. – </w:t>
      </w:r>
      <w:proofErr w:type="spellStart"/>
      <w:r w:rsidRPr="000B57A6">
        <w:rPr>
          <w:rFonts w:ascii="Times New Roman" w:eastAsia="Times New Roman" w:hAnsi="Times New Roman" w:cs="Times New Roman"/>
          <w:color w:val="000000" w:themeColor="text1"/>
          <w:lang w:eastAsia="ru-RU"/>
        </w:rPr>
        <w:t>М.:Дрофа</w:t>
      </w:r>
      <w:proofErr w:type="spellEnd"/>
      <w:r w:rsidRPr="000B57A6">
        <w:rPr>
          <w:rFonts w:ascii="Times New Roman" w:eastAsia="Times New Roman" w:hAnsi="Times New Roman" w:cs="Times New Roman"/>
          <w:color w:val="000000" w:themeColor="text1"/>
          <w:lang w:eastAsia="ru-RU"/>
        </w:rPr>
        <w:t>, 2013 г. C. 60-63.</w:t>
      </w:r>
    </w:p>
    <w:p w:rsidR="00676A77" w:rsidRDefault="00676A77" w:rsidP="00676A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6A77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Pr="000B57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Тайны природы: Пособие для учащихся 5-7 классов/сост. Т.С. Сухова, В.И. Строганов. – М.: </w:t>
      </w:r>
      <w:proofErr w:type="spellStart"/>
      <w:r w:rsidRPr="000B57A6">
        <w:rPr>
          <w:rFonts w:ascii="Times New Roman" w:eastAsia="Times New Roman" w:hAnsi="Times New Roman" w:cs="Times New Roman"/>
          <w:color w:val="000000" w:themeColor="text1"/>
          <w:lang w:eastAsia="ru-RU"/>
        </w:rPr>
        <w:t>Вентана-Графф</w:t>
      </w:r>
      <w:proofErr w:type="spellEnd"/>
      <w:r w:rsidRPr="000B57A6">
        <w:rPr>
          <w:rFonts w:ascii="Times New Roman" w:eastAsia="Times New Roman" w:hAnsi="Times New Roman" w:cs="Times New Roman"/>
          <w:color w:val="000000" w:themeColor="text1"/>
          <w:lang w:eastAsia="ru-RU"/>
        </w:rPr>
        <w:t>, 2001 г. C.140-147.</w:t>
      </w:r>
    </w:p>
    <w:p w:rsidR="00676A77" w:rsidRPr="000B57A6" w:rsidRDefault="00676A77" w:rsidP="00676A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6A77">
        <w:rPr>
          <w:rFonts w:ascii="Times New Roman" w:eastAsia="Times New Roman" w:hAnsi="Times New Roman" w:cs="Times New Roman"/>
          <w:color w:val="000000" w:themeColor="text1"/>
          <w:lang w:eastAsia="ru-RU"/>
        </w:rPr>
        <w:t>3.</w:t>
      </w:r>
      <w:r w:rsidRPr="000B57A6">
        <w:rPr>
          <w:rFonts w:ascii="Times New Roman" w:eastAsia="Times New Roman" w:hAnsi="Times New Roman" w:cs="Times New Roman"/>
          <w:color w:val="000000" w:themeColor="text1"/>
          <w:lang w:eastAsia="ru-RU"/>
        </w:rPr>
        <w:t>Чайкина М.И. Бактерии //Биология. Первое сентября. - 2012. - №10. - C. 20-25.</w:t>
      </w:r>
    </w:p>
    <w:p w:rsidR="00676A77" w:rsidRPr="000B57A6" w:rsidRDefault="00676A77" w:rsidP="00676A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6A77">
        <w:rPr>
          <w:rFonts w:ascii="Times New Roman" w:eastAsia="Times New Roman" w:hAnsi="Times New Roman" w:cs="Times New Roman"/>
          <w:color w:val="000000" w:themeColor="text1"/>
          <w:lang w:eastAsia="ru-RU"/>
        </w:rPr>
        <w:t>4.</w:t>
      </w:r>
      <w:r w:rsidRPr="000B57A6">
        <w:rPr>
          <w:rFonts w:ascii="Times New Roman" w:eastAsia="Times New Roman" w:hAnsi="Times New Roman" w:cs="Times New Roman"/>
          <w:color w:val="000000" w:themeColor="text1"/>
          <w:lang w:eastAsia="ru-RU"/>
        </w:rPr>
        <w:t>Саркисова И.И. Приемы педагогической техники для развития универсальных учебных действий//справочник заместителя директора школы. – 2012. -№9. C.34-38.</w:t>
      </w:r>
    </w:p>
    <w:p w:rsidR="00676A77" w:rsidRPr="00676A77" w:rsidRDefault="00676A77" w:rsidP="00676A7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676A77">
        <w:rPr>
          <w:rFonts w:ascii="Times New Roman" w:hAnsi="Times New Roman" w:cs="Times New Roman"/>
          <w:color w:val="000000" w:themeColor="text1"/>
        </w:rPr>
        <w:lastRenderedPageBreak/>
        <w:t>5.</w:t>
      </w:r>
      <w:hyperlink r:id="rId7" w:history="1">
        <w:r w:rsidRPr="00676A77">
          <w:rPr>
            <w:rStyle w:val="a6"/>
            <w:rFonts w:ascii="Times New Roman" w:hAnsi="Times New Roman" w:cs="Times New Roman"/>
            <w:color w:val="000000" w:themeColor="text1"/>
          </w:rPr>
          <w:t>https://yandex.ru/images/search?p=2&amp;text=%D0%B1%D0%B0%D0%BA%D1%82%D0%B5%D1%80%D0%B8%D0%B8%20%D1%84%D0%BE%D1%80%D0%BC%D1%8B&amp;img_url=http%3A%2F%2Fbibl.com.ua%2Fpars_docs%2Frefs%2F4%2F3145%2F3145_html_m45c9124d.png&amp;pos=88&amp;rpt=simage</w:t>
        </w:r>
      </w:hyperlink>
      <w:proofErr w:type="gramEnd"/>
    </w:p>
    <w:p w:rsidR="00676A77" w:rsidRPr="00676A77" w:rsidRDefault="00676A77" w:rsidP="00676A7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76A77">
        <w:rPr>
          <w:rFonts w:ascii="Times New Roman" w:hAnsi="Times New Roman" w:cs="Times New Roman"/>
          <w:color w:val="000000" w:themeColor="text1"/>
        </w:rPr>
        <w:t>6.</w:t>
      </w:r>
      <w:hyperlink r:id="rId8" w:history="1">
        <w:r w:rsidRPr="00676A77">
          <w:rPr>
            <w:rStyle w:val="a6"/>
            <w:rFonts w:ascii="Times New Roman" w:hAnsi="Times New Roman" w:cs="Times New Roman"/>
            <w:color w:val="000000" w:themeColor="text1"/>
          </w:rPr>
          <w:t>http://wapp.website/tehnika-refleksii</w:t>
        </w:r>
      </w:hyperlink>
    </w:p>
    <w:p w:rsidR="00676A77" w:rsidRPr="00676A77" w:rsidRDefault="00676A77" w:rsidP="00676A7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76A77">
        <w:rPr>
          <w:rFonts w:ascii="Times New Roman" w:hAnsi="Times New Roman" w:cs="Times New Roman"/>
          <w:color w:val="000000" w:themeColor="text1"/>
        </w:rPr>
        <w:t>7.</w:t>
      </w:r>
      <w:hyperlink r:id="rId9" w:history="1">
        <w:r w:rsidRPr="00676A77">
          <w:rPr>
            <w:rStyle w:val="a6"/>
            <w:rFonts w:ascii="Times New Roman" w:hAnsi="Times New Roman" w:cs="Times New Roman"/>
            <w:color w:val="000000" w:themeColor="text1"/>
          </w:rPr>
          <w:t>http://xn--i1abbnckbmcl9fb.xn--p1ai/%D1%81%D1%82%D0%B0%D1%82%D1%8C%D0%B8/632285/</w:t>
        </w:r>
      </w:hyperlink>
    </w:p>
    <w:p w:rsidR="00E735F0" w:rsidRPr="00676A77" w:rsidRDefault="00E735F0"/>
    <w:p w:rsidR="00E735F0" w:rsidRPr="00676A77" w:rsidRDefault="00E735F0"/>
    <w:p w:rsidR="00E735F0" w:rsidRPr="00676A77" w:rsidRDefault="00E735F0"/>
    <w:p w:rsidR="00E735F0" w:rsidRPr="00676A77" w:rsidRDefault="00E735F0"/>
    <w:p w:rsidR="00953B48" w:rsidRDefault="00953B48" w:rsidP="00E735F0">
      <w:pPr>
        <w:jc w:val="right"/>
      </w:pPr>
    </w:p>
    <w:p w:rsidR="00953B48" w:rsidRDefault="00953B48" w:rsidP="00E735F0">
      <w:pPr>
        <w:jc w:val="right"/>
        <w:rPr>
          <w:rFonts w:ascii="Times New Roman" w:hAnsi="Times New Roman" w:cs="Times New Roman"/>
          <w:b/>
        </w:rPr>
      </w:pPr>
    </w:p>
    <w:p w:rsidR="00676A77" w:rsidRDefault="00676A77" w:rsidP="00E735F0">
      <w:pPr>
        <w:jc w:val="right"/>
        <w:rPr>
          <w:rFonts w:ascii="Times New Roman" w:hAnsi="Times New Roman" w:cs="Times New Roman"/>
          <w:b/>
        </w:rPr>
      </w:pPr>
    </w:p>
    <w:p w:rsidR="00676A77" w:rsidRDefault="00676A77" w:rsidP="00E735F0">
      <w:pPr>
        <w:jc w:val="right"/>
        <w:rPr>
          <w:rFonts w:ascii="Times New Roman" w:hAnsi="Times New Roman" w:cs="Times New Roman"/>
          <w:b/>
        </w:rPr>
      </w:pPr>
    </w:p>
    <w:p w:rsidR="00676A77" w:rsidRDefault="00676A77" w:rsidP="00E735F0">
      <w:pPr>
        <w:jc w:val="right"/>
        <w:rPr>
          <w:rFonts w:ascii="Times New Roman" w:hAnsi="Times New Roman" w:cs="Times New Roman"/>
          <w:b/>
        </w:rPr>
      </w:pPr>
    </w:p>
    <w:p w:rsidR="00676A77" w:rsidRDefault="00676A77" w:rsidP="00E735F0">
      <w:pPr>
        <w:jc w:val="right"/>
        <w:rPr>
          <w:rFonts w:ascii="Times New Roman" w:hAnsi="Times New Roman" w:cs="Times New Roman"/>
          <w:b/>
        </w:rPr>
      </w:pPr>
    </w:p>
    <w:p w:rsidR="00676A77" w:rsidRDefault="00676A77" w:rsidP="00E735F0">
      <w:pPr>
        <w:jc w:val="right"/>
        <w:rPr>
          <w:rFonts w:ascii="Times New Roman" w:hAnsi="Times New Roman" w:cs="Times New Roman"/>
          <w:b/>
        </w:rPr>
      </w:pPr>
    </w:p>
    <w:p w:rsidR="00676A77" w:rsidRDefault="00676A77" w:rsidP="00E735F0">
      <w:pPr>
        <w:jc w:val="right"/>
        <w:rPr>
          <w:rFonts w:ascii="Times New Roman" w:hAnsi="Times New Roman" w:cs="Times New Roman"/>
          <w:b/>
        </w:rPr>
      </w:pPr>
    </w:p>
    <w:p w:rsidR="00676A77" w:rsidRDefault="00676A77" w:rsidP="00E735F0">
      <w:pPr>
        <w:jc w:val="right"/>
        <w:rPr>
          <w:rFonts w:ascii="Times New Roman" w:hAnsi="Times New Roman" w:cs="Times New Roman"/>
          <w:b/>
        </w:rPr>
      </w:pPr>
    </w:p>
    <w:p w:rsidR="00676A77" w:rsidRDefault="00676A77" w:rsidP="00E735F0">
      <w:pPr>
        <w:jc w:val="right"/>
        <w:rPr>
          <w:rFonts w:ascii="Times New Roman" w:hAnsi="Times New Roman" w:cs="Times New Roman"/>
          <w:b/>
        </w:rPr>
      </w:pPr>
    </w:p>
    <w:p w:rsidR="00676A77" w:rsidRDefault="00676A77" w:rsidP="00E735F0">
      <w:pPr>
        <w:jc w:val="right"/>
        <w:rPr>
          <w:rFonts w:ascii="Times New Roman" w:hAnsi="Times New Roman" w:cs="Times New Roman"/>
          <w:b/>
        </w:rPr>
      </w:pPr>
    </w:p>
    <w:p w:rsidR="00676A77" w:rsidRDefault="00676A77" w:rsidP="00E735F0">
      <w:pPr>
        <w:jc w:val="right"/>
        <w:rPr>
          <w:rFonts w:ascii="Times New Roman" w:hAnsi="Times New Roman" w:cs="Times New Roman"/>
          <w:b/>
        </w:rPr>
      </w:pPr>
    </w:p>
    <w:p w:rsidR="00676A77" w:rsidRDefault="00676A77" w:rsidP="00E735F0">
      <w:pPr>
        <w:jc w:val="right"/>
        <w:rPr>
          <w:rFonts w:ascii="Times New Roman" w:hAnsi="Times New Roman" w:cs="Times New Roman"/>
          <w:b/>
        </w:rPr>
      </w:pPr>
    </w:p>
    <w:p w:rsidR="00676A77" w:rsidRDefault="00676A77" w:rsidP="00E735F0">
      <w:pPr>
        <w:jc w:val="right"/>
        <w:rPr>
          <w:rFonts w:ascii="Times New Roman" w:hAnsi="Times New Roman" w:cs="Times New Roman"/>
          <w:b/>
        </w:rPr>
      </w:pPr>
    </w:p>
    <w:p w:rsidR="00676A77" w:rsidRDefault="00676A77" w:rsidP="00E735F0">
      <w:pPr>
        <w:jc w:val="right"/>
        <w:rPr>
          <w:rFonts w:ascii="Times New Roman" w:hAnsi="Times New Roman" w:cs="Times New Roman"/>
          <w:b/>
        </w:rPr>
      </w:pPr>
    </w:p>
    <w:p w:rsidR="00676A77" w:rsidRDefault="00676A77" w:rsidP="00E735F0">
      <w:pPr>
        <w:jc w:val="right"/>
        <w:rPr>
          <w:rFonts w:ascii="Times New Roman" w:hAnsi="Times New Roman" w:cs="Times New Roman"/>
          <w:b/>
        </w:rPr>
      </w:pPr>
    </w:p>
    <w:p w:rsidR="00676A77" w:rsidRDefault="00676A77" w:rsidP="00E735F0">
      <w:pPr>
        <w:jc w:val="right"/>
        <w:rPr>
          <w:rFonts w:ascii="Times New Roman" w:hAnsi="Times New Roman" w:cs="Times New Roman"/>
          <w:b/>
        </w:rPr>
      </w:pPr>
    </w:p>
    <w:p w:rsidR="00676A77" w:rsidRDefault="00676A77" w:rsidP="00E735F0">
      <w:pPr>
        <w:jc w:val="right"/>
        <w:rPr>
          <w:rFonts w:ascii="Times New Roman" w:hAnsi="Times New Roman" w:cs="Times New Roman"/>
          <w:b/>
        </w:rPr>
      </w:pPr>
    </w:p>
    <w:p w:rsidR="00953B48" w:rsidRDefault="00953B48" w:rsidP="00E735F0">
      <w:pPr>
        <w:jc w:val="right"/>
        <w:rPr>
          <w:rFonts w:ascii="Times New Roman" w:hAnsi="Times New Roman" w:cs="Times New Roman"/>
          <w:b/>
        </w:rPr>
      </w:pPr>
    </w:p>
    <w:p w:rsidR="00953B48" w:rsidRDefault="00953B48" w:rsidP="00E735F0">
      <w:pPr>
        <w:jc w:val="right"/>
        <w:rPr>
          <w:rFonts w:ascii="Times New Roman" w:hAnsi="Times New Roman" w:cs="Times New Roman"/>
          <w:b/>
        </w:rPr>
      </w:pPr>
    </w:p>
    <w:p w:rsidR="00953B48" w:rsidRDefault="00953B48" w:rsidP="00E735F0">
      <w:pPr>
        <w:jc w:val="right"/>
        <w:rPr>
          <w:rFonts w:ascii="Times New Roman" w:hAnsi="Times New Roman" w:cs="Times New Roman"/>
          <w:b/>
        </w:rPr>
      </w:pPr>
    </w:p>
    <w:p w:rsidR="00746DA5" w:rsidRPr="00E735F0" w:rsidRDefault="00E735F0" w:rsidP="00E735F0">
      <w:pPr>
        <w:jc w:val="right"/>
        <w:rPr>
          <w:rFonts w:ascii="Times New Roman" w:hAnsi="Times New Roman" w:cs="Times New Roman"/>
          <w:b/>
        </w:rPr>
      </w:pPr>
      <w:r w:rsidRPr="00E735F0">
        <w:rPr>
          <w:rFonts w:ascii="Times New Roman" w:hAnsi="Times New Roman" w:cs="Times New Roman"/>
          <w:b/>
        </w:rPr>
        <w:t>Приложение 1</w:t>
      </w:r>
    </w:p>
    <w:p w:rsidR="00E735F0" w:rsidRDefault="00E735F0"/>
    <w:p w:rsidR="00E735F0" w:rsidRDefault="00E735F0">
      <w:r>
        <w:rPr>
          <w:noProof/>
          <w:lang w:eastAsia="ru-RU"/>
        </w:rPr>
        <w:drawing>
          <wp:inline distT="0" distB="0" distL="0" distR="0">
            <wp:extent cx="5805315" cy="4044779"/>
            <wp:effectExtent l="19050" t="0" r="4935" b="0"/>
            <wp:docPr id="4" name="Рисунок 4" descr="https://fs00.infourok.ru/images/doc/306/305161/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306/305161/3/img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61" cy="404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A1A" w:rsidRDefault="00876A1A"/>
    <w:p w:rsidR="00876A1A" w:rsidRDefault="00876A1A"/>
    <w:p w:rsidR="00876A1A" w:rsidRDefault="00876A1A"/>
    <w:p w:rsidR="00953B48" w:rsidRDefault="00953B48" w:rsidP="00953B48">
      <w:pPr>
        <w:pStyle w:val="a5"/>
        <w:spacing w:before="0" w:beforeAutospacing="0" w:after="117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6A1A" w:rsidRDefault="00876A1A" w:rsidP="00953B48">
      <w:pPr>
        <w:pStyle w:val="a5"/>
        <w:spacing w:before="0" w:beforeAutospacing="0" w:after="117" w:afterAutospacing="0"/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Приложение 2</w:t>
      </w:r>
    </w:p>
    <w:p w:rsidR="00876A1A" w:rsidRPr="000B57A6" w:rsidRDefault="00876A1A" w:rsidP="00876A1A">
      <w:pPr>
        <w:pStyle w:val="a5"/>
        <w:spacing w:before="0" w:beforeAutospacing="0" w:after="117" w:afterAutospacing="0"/>
        <w:rPr>
          <w:b/>
          <w:bCs/>
          <w:color w:val="333333"/>
          <w:shd w:val="clear" w:color="auto" w:fill="FFFFFF"/>
        </w:rPr>
      </w:pPr>
      <w:r w:rsidRPr="000B57A6">
        <w:rPr>
          <w:b/>
          <w:bCs/>
          <w:color w:val="333333"/>
          <w:shd w:val="clear" w:color="auto" w:fill="FFFFFF"/>
        </w:rPr>
        <w:t>Инструкция</w:t>
      </w:r>
    </w:p>
    <w:p w:rsidR="00876A1A" w:rsidRPr="000B57A6" w:rsidRDefault="00876A1A" w:rsidP="00876A1A">
      <w:pPr>
        <w:pStyle w:val="a5"/>
        <w:shd w:val="clear" w:color="auto" w:fill="FFFFFF"/>
        <w:spacing w:before="0" w:beforeAutospacing="0" w:after="117" w:afterAutospacing="0"/>
        <w:rPr>
          <w:color w:val="333333"/>
        </w:rPr>
      </w:pPr>
      <w:r w:rsidRPr="000B57A6">
        <w:rPr>
          <w:color w:val="333333"/>
        </w:rPr>
        <w:t>Общая часть для всех групп</w:t>
      </w:r>
    </w:p>
    <w:p w:rsidR="00876A1A" w:rsidRPr="000B57A6" w:rsidRDefault="00876A1A" w:rsidP="00876A1A">
      <w:pPr>
        <w:pStyle w:val="a5"/>
        <w:shd w:val="clear" w:color="auto" w:fill="FFFFFF"/>
        <w:spacing w:before="0" w:beforeAutospacing="0" w:after="117" w:afterAutospacing="0"/>
        <w:rPr>
          <w:color w:val="333333"/>
        </w:rPr>
      </w:pPr>
      <w:r w:rsidRPr="000B57A6">
        <w:rPr>
          <w:color w:val="333333"/>
        </w:rPr>
        <w:t>1. Выберите командира группы, который будет выступать с результатами работы.</w:t>
      </w:r>
    </w:p>
    <w:p w:rsidR="00876A1A" w:rsidRPr="000B57A6" w:rsidRDefault="00876A1A" w:rsidP="00876A1A">
      <w:pPr>
        <w:pStyle w:val="a5"/>
        <w:shd w:val="clear" w:color="auto" w:fill="FFFFFF"/>
        <w:spacing w:before="0" w:beforeAutospacing="0" w:after="117" w:afterAutospacing="0"/>
        <w:rPr>
          <w:color w:val="333333"/>
        </w:rPr>
      </w:pPr>
      <w:r w:rsidRPr="000B57A6">
        <w:rPr>
          <w:color w:val="333333"/>
        </w:rPr>
        <w:t>2. Прочитайте текст.</w:t>
      </w:r>
    </w:p>
    <w:p w:rsidR="00876A1A" w:rsidRPr="000B57A6" w:rsidRDefault="00876A1A" w:rsidP="00876A1A">
      <w:pPr>
        <w:pStyle w:val="a5"/>
        <w:shd w:val="clear" w:color="auto" w:fill="FFFFFF"/>
        <w:spacing w:before="0" w:beforeAutospacing="0" w:after="117" w:afterAutospacing="0"/>
        <w:rPr>
          <w:color w:val="333333"/>
        </w:rPr>
      </w:pPr>
      <w:r w:rsidRPr="000B57A6">
        <w:rPr>
          <w:color w:val="333333"/>
        </w:rPr>
        <w:t>3. Назовите его.</w:t>
      </w:r>
    </w:p>
    <w:p w:rsidR="00876A1A" w:rsidRPr="000B57A6" w:rsidRDefault="00876A1A" w:rsidP="00876A1A">
      <w:pPr>
        <w:pStyle w:val="a5"/>
        <w:shd w:val="clear" w:color="auto" w:fill="FFFFFF"/>
        <w:spacing w:before="0" w:beforeAutospacing="0" w:after="117" w:afterAutospacing="0"/>
        <w:rPr>
          <w:color w:val="333333"/>
        </w:rPr>
      </w:pPr>
      <w:r w:rsidRPr="000B57A6">
        <w:rPr>
          <w:color w:val="333333"/>
        </w:rPr>
        <w:lastRenderedPageBreak/>
        <w:t>Составьте план текста.</w:t>
      </w:r>
    </w:p>
    <w:p w:rsidR="00876A1A" w:rsidRPr="000B57A6" w:rsidRDefault="00876A1A" w:rsidP="00876A1A">
      <w:pPr>
        <w:pStyle w:val="a5"/>
        <w:spacing w:before="0" w:beforeAutospacing="0" w:after="117" w:afterAutospacing="0" w:line="360" w:lineRule="auto"/>
        <w:rPr>
          <w:b/>
          <w:bCs/>
          <w:color w:val="333333"/>
          <w:shd w:val="clear" w:color="auto" w:fill="FFFFFF"/>
        </w:rPr>
      </w:pPr>
      <w:r w:rsidRPr="000B57A6">
        <w:rPr>
          <w:b/>
          <w:bCs/>
          <w:color w:val="333333"/>
          <w:shd w:val="clear" w:color="auto" w:fill="FFFFFF"/>
        </w:rPr>
        <w:t>1 группа</w:t>
      </w:r>
    </w:p>
    <w:p w:rsidR="00876A1A" w:rsidRPr="000B57A6" w:rsidRDefault="00876A1A" w:rsidP="00876A1A">
      <w:pPr>
        <w:pStyle w:val="a5"/>
        <w:shd w:val="clear" w:color="auto" w:fill="FFFFFF"/>
        <w:spacing w:before="0" w:beforeAutospacing="0" w:after="117" w:afterAutospacing="0" w:line="360" w:lineRule="auto"/>
        <w:rPr>
          <w:color w:val="333333"/>
        </w:rPr>
      </w:pPr>
      <w:r w:rsidRPr="000B57A6">
        <w:rPr>
          <w:color w:val="333333"/>
        </w:rPr>
        <w:t>- Пользуясь описанием строения бактерий, предложите схему строения клетки.</w:t>
      </w:r>
    </w:p>
    <w:p w:rsidR="00876A1A" w:rsidRPr="000B57A6" w:rsidRDefault="00876A1A" w:rsidP="00876A1A">
      <w:pPr>
        <w:pStyle w:val="a5"/>
        <w:shd w:val="clear" w:color="auto" w:fill="FFFFFF"/>
        <w:spacing w:before="0" w:beforeAutospacing="0" w:after="117" w:afterAutospacing="0" w:line="360" w:lineRule="auto"/>
        <w:rPr>
          <w:color w:val="333333"/>
        </w:rPr>
      </w:pPr>
      <w:r w:rsidRPr="000B57A6">
        <w:rPr>
          <w:color w:val="333333"/>
        </w:rPr>
        <w:t>- Охарактеризуйте различные формы строения бактериальных клеток, изображенные на рисунках используя только прилагательные.</w:t>
      </w:r>
    </w:p>
    <w:p w:rsidR="00876A1A" w:rsidRPr="000B57A6" w:rsidRDefault="00876A1A" w:rsidP="00876A1A">
      <w:pPr>
        <w:pStyle w:val="a5"/>
        <w:shd w:val="clear" w:color="auto" w:fill="FFFFFF"/>
        <w:spacing w:before="0" w:beforeAutospacing="0" w:after="117" w:afterAutospacing="0" w:line="360" w:lineRule="auto"/>
        <w:jc w:val="center"/>
        <w:rPr>
          <w:color w:val="333333"/>
        </w:rPr>
      </w:pPr>
    </w:p>
    <w:p w:rsidR="00876A1A" w:rsidRPr="000B57A6" w:rsidRDefault="00876A1A" w:rsidP="00876A1A">
      <w:pPr>
        <w:pStyle w:val="a5"/>
        <w:spacing w:before="0" w:beforeAutospacing="0" w:after="117" w:afterAutospacing="0" w:line="360" w:lineRule="auto"/>
        <w:jc w:val="center"/>
        <w:rPr>
          <w:b/>
          <w:bCs/>
          <w:color w:val="333333"/>
          <w:shd w:val="clear" w:color="auto" w:fill="FFFFFF"/>
        </w:rPr>
      </w:pPr>
    </w:p>
    <w:p w:rsidR="00876A1A" w:rsidRPr="000B57A6" w:rsidRDefault="00876A1A" w:rsidP="00876A1A">
      <w:pPr>
        <w:pStyle w:val="a5"/>
        <w:spacing w:before="0" w:beforeAutospacing="0" w:after="117" w:afterAutospacing="0" w:line="360" w:lineRule="auto"/>
        <w:jc w:val="center"/>
        <w:rPr>
          <w:b/>
          <w:bCs/>
          <w:color w:val="333333"/>
          <w:shd w:val="clear" w:color="auto" w:fill="FFFFFF"/>
        </w:rPr>
      </w:pPr>
      <w:r w:rsidRPr="000B57A6">
        <w:rPr>
          <w:noProof/>
        </w:rPr>
        <w:drawing>
          <wp:inline distT="0" distB="0" distL="0" distR="0">
            <wp:extent cx="2337216" cy="1192202"/>
            <wp:effectExtent l="19050" t="0" r="5934" b="0"/>
            <wp:docPr id="2" name="Рисунок 15" descr="http://bibl.com.ua/pars_docs/refs/4/3145/3145_html_m45c912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ibl.com.ua/pars_docs/refs/4/3145/3145_html_m45c9124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72" cy="119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A1A" w:rsidRPr="000B57A6" w:rsidRDefault="00876A1A" w:rsidP="00876A1A">
      <w:pPr>
        <w:pStyle w:val="a5"/>
        <w:spacing w:before="0" w:beforeAutospacing="0" w:after="117" w:afterAutospacing="0" w:line="360" w:lineRule="auto"/>
        <w:jc w:val="center"/>
        <w:rPr>
          <w:b/>
          <w:bCs/>
          <w:color w:val="333333"/>
          <w:shd w:val="clear" w:color="auto" w:fill="FFFFFF"/>
        </w:rPr>
      </w:pPr>
    </w:p>
    <w:p w:rsidR="00876A1A" w:rsidRPr="000B57A6" w:rsidRDefault="00876A1A" w:rsidP="00876A1A">
      <w:pPr>
        <w:pStyle w:val="a5"/>
        <w:spacing w:before="0" w:beforeAutospacing="0" w:after="117" w:afterAutospacing="0" w:line="360" w:lineRule="auto"/>
        <w:rPr>
          <w:b/>
          <w:bCs/>
          <w:color w:val="333333"/>
          <w:shd w:val="clear" w:color="auto" w:fill="FFFFFF"/>
        </w:rPr>
      </w:pPr>
      <w:r w:rsidRPr="000B57A6">
        <w:rPr>
          <w:b/>
          <w:bCs/>
          <w:color w:val="333333"/>
          <w:shd w:val="clear" w:color="auto" w:fill="FFFFFF"/>
        </w:rPr>
        <w:t>2 группа</w:t>
      </w:r>
    </w:p>
    <w:p w:rsidR="00876A1A" w:rsidRPr="000B57A6" w:rsidRDefault="00876A1A" w:rsidP="00876A1A">
      <w:pPr>
        <w:pStyle w:val="a5"/>
        <w:shd w:val="clear" w:color="auto" w:fill="FFFFFF"/>
        <w:spacing w:before="0" w:beforeAutospacing="0" w:after="117" w:afterAutospacing="0" w:line="360" w:lineRule="auto"/>
        <w:rPr>
          <w:color w:val="333333"/>
        </w:rPr>
      </w:pPr>
      <w:r w:rsidRPr="000B57A6">
        <w:rPr>
          <w:color w:val="333333"/>
        </w:rPr>
        <w:t>- Изобразите в виде схемы процесс размножения бактерий.</w:t>
      </w:r>
    </w:p>
    <w:p w:rsidR="00876A1A" w:rsidRPr="000B57A6" w:rsidRDefault="00876A1A" w:rsidP="00876A1A">
      <w:pPr>
        <w:pStyle w:val="a5"/>
        <w:shd w:val="clear" w:color="auto" w:fill="FFFFFF"/>
        <w:spacing w:before="0" w:beforeAutospacing="0" w:after="117" w:afterAutospacing="0" w:line="360" w:lineRule="auto"/>
        <w:rPr>
          <w:color w:val="333333"/>
        </w:rPr>
      </w:pPr>
      <w:r w:rsidRPr="000B57A6">
        <w:rPr>
          <w:color w:val="333333"/>
        </w:rPr>
        <w:t>- Какие условия являются благоприятными для размножения бактерий? Изобразите эти условия в виде символов, подобных символам на ярлыках одежды.</w:t>
      </w:r>
    </w:p>
    <w:p w:rsidR="00876A1A" w:rsidRPr="000B57A6" w:rsidRDefault="00876A1A" w:rsidP="00876A1A">
      <w:pPr>
        <w:pStyle w:val="a5"/>
        <w:spacing w:before="0" w:beforeAutospacing="0" w:after="117" w:afterAutospacing="0" w:line="360" w:lineRule="auto"/>
        <w:rPr>
          <w:b/>
          <w:bCs/>
          <w:color w:val="333333"/>
          <w:shd w:val="clear" w:color="auto" w:fill="FFFFFF"/>
        </w:rPr>
      </w:pPr>
      <w:r w:rsidRPr="000B57A6">
        <w:rPr>
          <w:b/>
          <w:bCs/>
          <w:color w:val="333333"/>
          <w:shd w:val="clear" w:color="auto" w:fill="FFFFFF"/>
        </w:rPr>
        <w:t>3 группа</w:t>
      </w:r>
    </w:p>
    <w:p w:rsidR="00876A1A" w:rsidRPr="000B57A6" w:rsidRDefault="00876A1A" w:rsidP="00876A1A">
      <w:pPr>
        <w:pStyle w:val="a5"/>
        <w:shd w:val="clear" w:color="auto" w:fill="FFFFFF"/>
        <w:spacing w:before="0" w:beforeAutospacing="0" w:after="117" w:afterAutospacing="0" w:line="360" w:lineRule="auto"/>
        <w:rPr>
          <w:color w:val="333333"/>
        </w:rPr>
      </w:pPr>
      <w:r w:rsidRPr="000B57A6">
        <w:rPr>
          <w:color w:val="333333"/>
        </w:rPr>
        <w:t>- Сформулируйте и запишите определение “Спора – это…”.</w:t>
      </w:r>
    </w:p>
    <w:p w:rsidR="00876A1A" w:rsidRPr="000B57A6" w:rsidRDefault="00876A1A" w:rsidP="00876A1A">
      <w:pPr>
        <w:pStyle w:val="a5"/>
        <w:shd w:val="clear" w:color="auto" w:fill="FFFFFF"/>
        <w:spacing w:before="0" w:beforeAutospacing="0" w:after="117" w:afterAutospacing="0" w:line="360" w:lineRule="auto"/>
        <w:rPr>
          <w:color w:val="333333"/>
        </w:rPr>
      </w:pPr>
      <w:r w:rsidRPr="000B57A6">
        <w:rPr>
          <w:color w:val="333333"/>
        </w:rPr>
        <w:t>- Какие условия являются неблагоприятными для бактерий? Изобразите этикетку антибактериального мыла с указанием символов этих условий.</w:t>
      </w:r>
    </w:p>
    <w:p w:rsidR="00876A1A" w:rsidRPr="00953B48" w:rsidRDefault="00876A1A" w:rsidP="00876A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B48" w:rsidRDefault="00953B48">
      <w:pPr>
        <w:rPr>
          <w:rFonts w:ascii="Times New Roman" w:hAnsi="Times New Roman" w:cs="Times New Roman"/>
          <w:b/>
          <w:sz w:val="28"/>
          <w:szCs w:val="28"/>
        </w:rPr>
      </w:pPr>
    </w:p>
    <w:p w:rsidR="00953B48" w:rsidRDefault="00953B48">
      <w:pPr>
        <w:rPr>
          <w:rFonts w:ascii="Times New Roman" w:hAnsi="Times New Roman" w:cs="Times New Roman"/>
          <w:b/>
          <w:sz w:val="28"/>
          <w:szCs w:val="28"/>
        </w:rPr>
      </w:pPr>
    </w:p>
    <w:p w:rsidR="00953B48" w:rsidRDefault="00953B48">
      <w:pPr>
        <w:rPr>
          <w:rFonts w:ascii="Times New Roman" w:hAnsi="Times New Roman" w:cs="Times New Roman"/>
          <w:b/>
          <w:sz w:val="28"/>
          <w:szCs w:val="28"/>
        </w:rPr>
      </w:pPr>
    </w:p>
    <w:p w:rsidR="00953B48" w:rsidRDefault="00953B48">
      <w:pPr>
        <w:rPr>
          <w:rFonts w:ascii="Times New Roman" w:hAnsi="Times New Roman" w:cs="Times New Roman"/>
          <w:b/>
          <w:sz w:val="28"/>
          <w:szCs w:val="28"/>
        </w:rPr>
      </w:pPr>
    </w:p>
    <w:p w:rsidR="00953B48" w:rsidRDefault="00953B48">
      <w:pPr>
        <w:rPr>
          <w:rFonts w:ascii="Times New Roman" w:hAnsi="Times New Roman" w:cs="Times New Roman"/>
          <w:b/>
          <w:sz w:val="28"/>
          <w:szCs w:val="28"/>
        </w:rPr>
      </w:pPr>
    </w:p>
    <w:p w:rsidR="00953B48" w:rsidRDefault="00953B48">
      <w:pPr>
        <w:rPr>
          <w:rFonts w:ascii="Times New Roman" w:hAnsi="Times New Roman" w:cs="Times New Roman"/>
          <w:b/>
          <w:sz w:val="28"/>
          <w:szCs w:val="28"/>
        </w:rPr>
      </w:pPr>
    </w:p>
    <w:p w:rsidR="00953B48" w:rsidRDefault="00953B48">
      <w:pPr>
        <w:rPr>
          <w:rFonts w:ascii="Times New Roman" w:hAnsi="Times New Roman" w:cs="Times New Roman"/>
          <w:b/>
          <w:sz w:val="28"/>
          <w:szCs w:val="28"/>
        </w:rPr>
      </w:pPr>
    </w:p>
    <w:p w:rsidR="00953B48" w:rsidRDefault="00953B48">
      <w:pPr>
        <w:rPr>
          <w:rFonts w:ascii="Times New Roman" w:hAnsi="Times New Roman" w:cs="Times New Roman"/>
          <w:b/>
          <w:sz w:val="28"/>
          <w:szCs w:val="28"/>
        </w:rPr>
      </w:pPr>
    </w:p>
    <w:p w:rsidR="00953B48" w:rsidRDefault="00953B48">
      <w:pPr>
        <w:rPr>
          <w:rFonts w:ascii="Times New Roman" w:hAnsi="Times New Roman" w:cs="Times New Roman"/>
          <w:b/>
          <w:sz w:val="28"/>
          <w:szCs w:val="28"/>
        </w:rPr>
      </w:pPr>
    </w:p>
    <w:p w:rsidR="00876A1A" w:rsidRPr="00953B48" w:rsidRDefault="00953B48" w:rsidP="00953B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B48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953B48" w:rsidRPr="00953B48" w:rsidRDefault="00953B48" w:rsidP="00953B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B48">
        <w:rPr>
          <w:rFonts w:ascii="Times New Roman" w:hAnsi="Times New Roman" w:cs="Times New Roman"/>
          <w:b/>
          <w:sz w:val="24"/>
          <w:szCs w:val="24"/>
        </w:rPr>
        <w:t>Техника «Рефлексивная мишень»</w:t>
      </w:r>
    </w:p>
    <w:p w:rsidR="00876A1A" w:rsidRDefault="00876A1A"/>
    <w:p w:rsidR="00876A1A" w:rsidRDefault="00953B48">
      <w:r w:rsidRPr="00953B48">
        <w:rPr>
          <w:noProof/>
          <w:lang w:eastAsia="ru-RU"/>
        </w:rPr>
        <w:drawing>
          <wp:inline distT="0" distB="0" distL="0" distR="0">
            <wp:extent cx="6316315" cy="3179806"/>
            <wp:effectExtent l="19050" t="0" r="8285" b="0"/>
            <wp:docPr id="3" name="Рисунок 7" descr="https://fs00.infourok.ru/images/doc/196/22402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0.infourok.ru/images/doc/196/224025/img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279" t="28134" r="2878" b="8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628" cy="318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A1A" w:rsidRDefault="00876A1A"/>
    <w:p w:rsidR="00876A1A" w:rsidRPr="00E735F0" w:rsidRDefault="00876A1A"/>
    <w:sectPr w:rsidR="00876A1A" w:rsidRPr="00E735F0" w:rsidSect="00CA66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6A2"/>
    <w:rsid w:val="0010508D"/>
    <w:rsid w:val="00224006"/>
    <w:rsid w:val="00676A77"/>
    <w:rsid w:val="007006EA"/>
    <w:rsid w:val="00746DA5"/>
    <w:rsid w:val="00876A1A"/>
    <w:rsid w:val="00953B48"/>
    <w:rsid w:val="009A7352"/>
    <w:rsid w:val="00A431F1"/>
    <w:rsid w:val="00B74D21"/>
    <w:rsid w:val="00CA66A2"/>
    <w:rsid w:val="00D43E52"/>
    <w:rsid w:val="00DD17F5"/>
    <w:rsid w:val="00E55C6F"/>
    <w:rsid w:val="00E735F0"/>
    <w:rsid w:val="00F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A6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C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006EA"/>
    <w:pPr>
      <w:suppressAutoHyphens/>
      <w:spacing w:after="0" w:line="240" w:lineRule="auto"/>
      <w:textAlignment w:val="baseline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676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pp.website/tehnika-refleksi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p=2&amp;text=%D0%B1%D0%B0%D0%BA%D1%82%D0%B5%D1%80%D0%B8%D0%B8%20%D1%84%D0%BE%D1%80%D0%BC%D1%8B&amp;img_url=http%3A%2F%2Fbibl.com.ua%2Fpars_docs%2Frefs%2F4%2F3145%2F3145_html_m45c9124d.png&amp;pos=88&amp;rpt=simag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0WOaENpc6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%D1%81%D1%82%D0%B0%D1%82%D1%8C%D0%B8/63228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9C6A4-2BE0-4D8D-8D8D-C935039C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2017-09-04T18:14:00Z</dcterms:created>
  <dcterms:modified xsi:type="dcterms:W3CDTF">2017-09-04T19:49:00Z</dcterms:modified>
</cp:coreProperties>
</file>