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B1" w:rsidRPr="002C75F6" w:rsidRDefault="00F85CD5" w:rsidP="002C75F6">
      <w:pPr>
        <w:spacing w:after="0" w:line="240" w:lineRule="auto"/>
        <w:ind w:hanging="567"/>
        <w:jc w:val="center"/>
        <w:rPr>
          <w:b/>
          <w:sz w:val="28"/>
          <w:szCs w:val="28"/>
        </w:rPr>
      </w:pPr>
      <w:r w:rsidRPr="002C75F6">
        <w:rPr>
          <w:b/>
          <w:sz w:val="28"/>
          <w:szCs w:val="28"/>
        </w:rPr>
        <w:t>Практикум  «Экспертиза развивающей предметно-пространственной среды»</w:t>
      </w:r>
    </w:p>
    <w:p w:rsidR="00F85CD5" w:rsidRDefault="00F85CD5" w:rsidP="002C75F6">
      <w:pPr>
        <w:spacing w:after="0" w:line="240" w:lineRule="auto"/>
        <w:ind w:hanging="567"/>
        <w:jc w:val="center"/>
        <w:rPr>
          <w:sz w:val="24"/>
          <w:szCs w:val="24"/>
        </w:rPr>
      </w:pPr>
    </w:p>
    <w:p w:rsidR="00F85CD5" w:rsidRDefault="00F85CD5" w:rsidP="002C75F6">
      <w:pPr>
        <w:spacing w:after="0" w:line="240" w:lineRule="auto"/>
        <w:ind w:left="-567"/>
        <w:rPr>
          <w:sz w:val="24"/>
          <w:szCs w:val="24"/>
        </w:rPr>
      </w:pPr>
    </w:p>
    <w:p w:rsidR="00F85CD5" w:rsidRDefault="00F85CD5" w:rsidP="00785070">
      <w:pPr>
        <w:spacing w:after="0" w:line="240" w:lineRule="auto"/>
        <w:ind w:left="-567" w:firstLine="567"/>
        <w:rPr>
          <w:sz w:val="24"/>
          <w:szCs w:val="24"/>
        </w:rPr>
      </w:pPr>
      <w:r w:rsidRPr="00785070">
        <w:rPr>
          <w:b/>
          <w:sz w:val="24"/>
          <w:szCs w:val="24"/>
        </w:rPr>
        <w:t>Цель:</w:t>
      </w:r>
      <w:r w:rsidR="003475B0">
        <w:rPr>
          <w:sz w:val="24"/>
          <w:szCs w:val="24"/>
        </w:rPr>
        <w:t xml:space="preserve"> развивать теоретические и практические компетентности педагогов в вопросах</w:t>
      </w:r>
      <w:r w:rsidR="00785070">
        <w:rPr>
          <w:sz w:val="24"/>
          <w:szCs w:val="24"/>
        </w:rPr>
        <w:t xml:space="preserve"> рациональной организации развивающей предметно-</w:t>
      </w:r>
      <w:proofErr w:type="gramStart"/>
      <w:r w:rsidR="00785070">
        <w:rPr>
          <w:sz w:val="24"/>
          <w:szCs w:val="24"/>
        </w:rPr>
        <w:t xml:space="preserve">пространственной </w:t>
      </w:r>
      <w:r w:rsidR="00E75C14">
        <w:rPr>
          <w:sz w:val="24"/>
          <w:szCs w:val="24"/>
        </w:rPr>
        <w:t xml:space="preserve"> в</w:t>
      </w:r>
      <w:proofErr w:type="gramEnd"/>
      <w:r w:rsidR="00E75C14">
        <w:rPr>
          <w:sz w:val="24"/>
          <w:szCs w:val="24"/>
        </w:rPr>
        <w:t xml:space="preserve"> соответствии</w:t>
      </w:r>
      <w:r w:rsidR="00693FCC">
        <w:rPr>
          <w:sz w:val="24"/>
          <w:szCs w:val="24"/>
        </w:rPr>
        <w:t xml:space="preserve"> </w:t>
      </w:r>
      <w:r w:rsidR="00256239">
        <w:rPr>
          <w:sz w:val="24"/>
          <w:szCs w:val="24"/>
        </w:rPr>
        <w:t xml:space="preserve"> </w:t>
      </w:r>
      <w:r w:rsidR="00E75C14">
        <w:rPr>
          <w:sz w:val="24"/>
          <w:szCs w:val="24"/>
        </w:rPr>
        <w:t xml:space="preserve">с требованиями ФГОС ДО </w:t>
      </w:r>
      <w:r w:rsidR="00256239">
        <w:rPr>
          <w:sz w:val="24"/>
          <w:szCs w:val="24"/>
        </w:rPr>
        <w:t>для</w:t>
      </w:r>
      <w:r w:rsidR="00130B88">
        <w:rPr>
          <w:sz w:val="24"/>
          <w:szCs w:val="24"/>
        </w:rPr>
        <w:t xml:space="preserve"> обеспечения максимальной реализации образовательного потенциала пространства группы</w:t>
      </w:r>
      <w:r w:rsidR="00256239">
        <w:rPr>
          <w:sz w:val="24"/>
          <w:szCs w:val="24"/>
        </w:rPr>
        <w:t xml:space="preserve"> в целях создания благоприятных условий развития детей</w:t>
      </w:r>
      <w:r w:rsidR="00130B88">
        <w:rPr>
          <w:sz w:val="24"/>
          <w:szCs w:val="24"/>
        </w:rPr>
        <w:t>.</w:t>
      </w:r>
    </w:p>
    <w:p w:rsidR="00F85CD5" w:rsidRDefault="00F85CD5" w:rsidP="00785070">
      <w:pPr>
        <w:spacing w:after="0" w:line="240" w:lineRule="auto"/>
        <w:ind w:left="-567" w:firstLine="567"/>
        <w:rPr>
          <w:sz w:val="24"/>
          <w:szCs w:val="24"/>
        </w:rPr>
      </w:pPr>
      <w:r w:rsidRPr="00785070">
        <w:rPr>
          <w:b/>
          <w:sz w:val="24"/>
          <w:szCs w:val="24"/>
        </w:rPr>
        <w:t>Материалы и оборудование</w:t>
      </w:r>
      <w:r>
        <w:rPr>
          <w:sz w:val="24"/>
          <w:szCs w:val="24"/>
        </w:rPr>
        <w:t xml:space="preserve">: </w:t>
      </w:r>
      <w:r w:rsidR="00785070">
        <w:rPr>
          <w:sz w:val="24"/>
          <w:szCs w:val="24"/>
        </w:rPr>
        <w:t>мультимедийная система</w:t>
      </w:r>
      <w:r w:rsidR="00E75C14">
        <w:rPr>
          <w:sz w:val="24"/>
          <w:szCs w:val="24"/>
        </w:rPr>
        <w:t xml:space="preserve"> (диапроектор, экран), буклеты 2-</w:t>
      </w:r>
      <w:r w:rsidR="00785070">
        <w:rPr>
          <w:sz w:val="24"/>
          <w:szCs w:val="24"/>
        </w:rPr>
        <w:t xml:space="preserve">х цветов, </w:t>
      </w:r>
      <w:r w:rsidR="00E75C14">
        <w:rPr>
          <w:sz w:val="24"/>
          <w:szCs w:val="24"/>
        </w:rPr>
        <w:t>две шляпы: синего и желтого цвета</w:t>
      </w:r>
      <w:r w:rsidR="0092228E">
        <w:rPr>
          <w:sz w:val="24"/>
          <w:szCs w:val="24"/>
        </w:rPr>
        <w:t>, таблицы</w:t>
      </w:r>
      <w:r w:rsidR="00785070">
        <w:rPr>
          <w:sz w:val="24"/>
          <w:szCs w:val="24"/>
        </w:rPr>
        <w:t xml:space="preserve"> для занесения результатов экспертизы, ручки или карандаши</w:t>
      </w:r>
      <w:r w:rsidR="00E75C14">
        <w:rPr>
          <w:sz w:val="24"/>
          <w:szCs w:val="24"/>
        </w:rPr>
        <w:t>.</w:t>
      </w:r>
    </w:p>
    <w:p w:rsidR="00F85CD5" w:rsidRDefault="00F85CD5" w:rsidP="002C75F6">
      <w:pPr>
        <w:spacing w:after="0" w:line="240" w:lineRule="auto"/>
        <w:ind w:hanging="567"/>
        <w:rPr>
          <w:sz w:val="24"/>
          <w:szCs w:val="24"/>
        </w:rPr>
      </w:pPr>
    </w:p>
    <w:p w:rsidR="00F85CD5" w:rsidRPr="003475B0" w:rsidRDefault="002C75F6" w:rsidP="002C75F6">
      <w:pPr>
        <w:spacing w:after="0" w:line="240" w:lineRule="auto"/>
        <w:ind w:hanging="567"/>
        <w:rPr>
          <w:b/>
          <w:sz w:val="24"/>
          <w:szCs w:val="24"/>
        </w:rPr>
      </w:pPr>
      <w:r w:rsidRPr="003475B0">
        <w:rPr>
          <w:b/>
          <w:sz w:val="24"/>
          <w:szCs w:val="24"/>
        </w:rPr>
        <w:t>Содержание практикума.</w:t>
      </w:r>
    </w:p>
    <w:p w:rsidR="002C75F6" w:rsidRDefault="002C75F6" w:rsidP="005519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Добрый день, уважаемые коллеги!</w:t>
      </w:r>
    </w:p>
    <w:p w:rsidR="002C75F6" w:rsidRDefault="002C75F6" w:rsidP="00FE25B6">
      <w:pPr>
        <w:spacing w:after="0"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Мы приветствуем</w:t>
      </w:r>
      <w:r w:rsidR="00050173">
        <w:rPr>
          <w:sz w:val="24"/>
          <w:szCs w:val="24"/>
        </w:rPr>
        <w:t xml:space="preserve"> Вас в нашем детском саду</w:t>
      </w:r>
      <w:r w:rsidR="003130C8">
        <w:rPr>
          <w:sz w:val="24"/>
          <w:szCs w:val="24"/>
        </w:rPr>
        <w:t>, в котором функционируют группы для детей</w:t>
      </w:r>
      <w:r>
        <w:rPr>
          <w:sz w:val="24"/>
          <w:szCs w:val="24"/>
        </w:rPr>
        <w:t xml:space="preserve"> с тяжелыми нарушениями речи. И снова тема для обсуждения – развивающая предметно-пространственная среда. </w:t>
      </w:r>
      <w:r w:rsidR="00050173">
        <w:rPr>
          <w:sz w:val="24"/>
          <w:szCs w:val="24"/>
        </w:rPr>
        <w:t>В</w:t>
      </w:r>
      <w:r>
        <w:rPr>
          <w:sz w:val="24"/>
          <w:szCs w:val="24"/>
        </w:rPr>
        <w:t xml:space="preserve"> целях более продуктивной и эффективной работы </w:t>
      </w:r>
      <w:r w:rsidR="00050173">
        <w:rPr>
          <w:sz w:val="24"/>
          <w:szCs w:val="24"/>
        </w:rPr>
        <w:t xml:space="preserve">предлагаем </w:t>
      </w:r>
      <w:r>
        <w:rPr>
          <w:sz w:val="24"/>
          <w:szCs w:val="24"/>
        </w:rPr>
        <w:t>новый вариант прове</w:t>
      </w:r>
      <w:r w:rsidR="00050173">
        <w:rPr>
          <w:sz w:val="24"/>
          <w:szCs w:val="24"/>
        </w:rPr>
        <w:t xml:space="preserve">дения </w:t>
      </w:r>
      <w:proofErr w:type="gramStart"/>
      <w:r w:rsidR="00050173">
        <w:rPr>
          <w:sz w:val="24"/>
          <w:szCs w:val="24"/>
        </w:rPr>
        <w:t xml:space="preserve">практикума, </w:t>
      </w:r>
      <w:r>
        <w:rPr>
          <w:sz w:val="24"/>
          <w:szCs w:val="24"/>
        </w:rPr>
        <w:t xml:space="preserve"> не</w:t>
      </w:r>
      <w:proofErr w:type="gramEnd"/>
      <w:r>
        <w:rPr>
          <w:sz w:val="24"/>
          <w:szCs w:val="24"/>
        </w:rPr>
        <w:t xml:space="preserve"> по традиционному сценарию, а в форме экспертизы развивающей предметно-пространственной среды</w:t>
      </w:r>
      <w:r w:rsidR="00551996">
        <w:rPr>
          <w:sz w:val="24"/>
          <w:szCs w:val="24"/>
        </w:rPr>
        <w:t xml:space="preserve"> </w:t>
      </w:r>
      <w:r w:rsidR="00050173">
        <w:rPr>
          <w:sz w:val="24"/>
          <w:szCs w:val="24"/>
        </w:rPr>
        <w:t>в средней группе детского сада. В роли экспертов</w:t>
      </w:r>
      <w:r w:rsidR="00551996">
        <w:rPr>
          <w:sz w:val="24"/>
          <w:szCs w:val="24"/>
        </w:rPr>
        <w:t xml:space="preserve"> </w:t>
      </w:r>
      <w:r w:rsidR="00050173">
        <w:rPr>
          <w:sz w:val="24"/>
          <w:szCs w:val="24"/>
        </w:rPr>
        <w:t>будут выступать</w:t>
      </w:r>
      <w:r w:rsidR="00551996">
        <w:rPr>
          <w:sz w:val="24"/>
          <w:szCs w:val="24"/>
        </w:rPr>
        <w:t xml:space="preserve"> сами участники практикума.</w:t>
      </w:r>
    </w:p>
    <w:p w:rsidR="00F4580B" w:rsidRDefault="00AC7554" w:rsidP="00F4580B">
      <w:pPr>
        <w:spacing w:after="0"/>
        <w:ind w:left="-567" w:firstLine="567"/>
      </w:pPr>
      <w:r>
        <w:t xml:space="preserve">Уважаемые коллеги, вы уже </w:t>
      </w:r>
      <w:proofErr w:type="gramStart"/>
      <w:r>
        <w:t>знаете,  что</w:t>
      </w:r>
      <w:proofErr w:type="gramEnd"/>
      <w:r>
        <w:t xml:space="preserve"> </w:t>
      </w:r>
      <w:r w:rsidRPr="004D40E5">
        <w:t xml:space="preserve">в основу </w:t>
      </w:r>
      <w:r>
        <w:t xml:space="preserve">программы «Миры детства: конструирование возможностей» </w:t>
      </w:r>
      <w:r w:rsidRPr="004D40E5">
        <w:t>положен принцип партнерской</w:t>
      </w:r>
      <w:r>
        <w:t xml:space="preserve"> деятельности, что предполагает новый подход к организации развивающей предметно-пространственной среды.</w:t>
      </w:r>
      <w:r w:rsidRPr="004D40E5">
        <w:t xml:space="preserve"> </w:t>
      </w:r>
      <w:r>
        <w:t xml:space="preserve"> РППС является одним из средств,  с помощью которых взрослый  может направлять инициативу ребенка</w:t>
      </w:r>
      <w:r w:rsidR="00FC7580">
        <w:t xml:space="preserve"> (на экране загорается слово «ребенок»)</w:t>
      </w:r>
      <w:r>
        <w:t xml:space="preserve"> в </w:t>
      </w:r>
      <w:r w:rsidR="00FC7580">
        <w:t xml:space="preserve">различных культурных практиках. </w:t>
      </w:r>
      <w:r w:rsidR="00AD23A8">
        <w:t xml:space="preserve"> Что такое «культурная практика»</w:t>
      </w:r>
      <w:r w:rsidR="00F4580B">
        <w:t>? Мы</w:t>
      </w:r>
      <w:r w:rsidR="00AD23A8">
        <w:t xml:space="preserve"> предлагаем Вам дать определение этого понятия. (Ответы участников). </w:t>
      </w:r>
      <w:r w:rsidR="000C3527">
        <w:t xml:space="preserve"> Итак, «культурная </w:t>
      </w:r>
      <w:proofErr w:type="gramStart"/>
      <w:r w:rsidR="000C3527">
        <w:t>практика»  -</w:t>
      </w:r>
      <w:proofErr w:type="gramEnd"/>
      <w:r w:rsidR="000C3527">
        <w:t xml:space="preserve">  это п</w:t>
      </w:r>
      <w:r w:rsidR="000C3527" w:rsidRPr="004D40E5">
        <w:t xml:space="preserve">роцесс приобретения универсальных культурных умений при взаимодействии со взрослыми и в самостоятельной </w:t>
      </w:r>
      <w:r w:rsidR="00F4580B">
        <w:t>деятельности в предметной среде</w:t>
      </w:r>
      <w:r w:rsidR="000C3527">
        <w:t xml:space="preserve">.  </w:t>
      </w:r>
    </w:p>
    <w:p w:rsidR="00AC7554" w:rsidRPr="004D40E5" w:rsidRDefault="000C3527" w:rsidP="00F4580B">
      <w:pPr>
        <w:spacing w:after="0"/>
        <w:ind w:left="-567" w:firstLine="567"/>
      </w:pPr>
      <w:r>
        <w:t>А теперь давайте вспомним основные культурные практики</w:t>
      </w:r>
      <w:r w:rsidR="00FC7580">
        <w:t xml:space="preserve">  (участники семинара называют культурные практики: игра,  продуктивная деятельность</w:t>
      </w:r>
      <w:r w:rsidR="00AC7554">
        <w:t>,</w:t>
      </w:r>
      <w:r w:rsidR="00FC7580">
        <w:t xml:space="preserve"> познавательно- исследовательская деятельность, чтение  художественной литературы). </w:t>
      </w:r>
      <w:r>
        <w:t>Предлагаем  определить</w:t>
      </w:r>
      <w:r w:rsidR="009C1B37">
        <w:t xml:space="preserve"> содержание </w:t>
      </w:r>
      <w:r w:rsidR="00582A96">
        <w:t>каждой культурной практики (участники семинара называют</w:t>
      </w:r>
      <w:r>
        <w:t>, на экране высвечиваются разные виды детской активности</w:t>
      </w:r>
      <w:r w:rsidR="00582A96">
        <w:t>)</w:t>
      </w:r>
      <w:r>
        <w:t>.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384"/>
        <w:gridCol w:w="2835"/>
        <w:gridCol w:w="5352"/>
      </w:tblGrid>
      <w:tr w:rsidR="00E512F0" w:rsidTr="00FC7580">
        <w:tc>
          <w:tcPr>
            <w:tcW w:w="1384" w:type="dxa"/>
            <w:vMerge w:val="restart"/>
          </w:tcPr>
          <w:p w:rsidR="00E512F0" w:rsidRDefault="00E512F0" w:rsidP="00FC7580">
            <w:pPr>
              <w:jc w:val="center"/>
              <w:rPr>
                <w:sz w:val="24"/>
                <w:szCs w:val="24"/>
              </w:rPr>
            </w:pPr>
          </w:p>
          <w:p w:rsidR="00E512F0" w:rsidRDefault="00E512F0" w:rsidP="00FC7580">
            <w:pPr>
              <w:jc w:val="center"/>
              <w:rPr>
                <w:sz w:val="24"/>
                <w:szCs w:val="24"/>
              </w:rPr>
            </w:pPr>
          </w:p>
          <w:p w:rsidR="00E512F0" w:rsidRDefault="00E512F0" w:rsidP="00FC7580">
            <w:pPr>
              <w:jc w:val="center"/>
              <w:rPr>
                <w:sz w:val="24"/>
                <w:szCs w:val="24"/>
              </w:rPr>
            </w:pPr>
          </w:p>
          <w:p w:rsidR="00E512F0" w:rsidRDefault="00E512F0" w:rsidP="00FC7580">
            <w:pPr>
              <w:jc w:val="center"/>
              <w:rPr>
                <w:sz w:val="24"/>
                <w:szCs w:val="24"/>
              </w:rPr>
            </w:pPr>
          </w:p>
          <w:p w:rsidR="00E512F0" w:rsidRDefault="00E512F0" w:rsidP="00FC7580">
            <w:pPr>
              <w:jc w:val="center"/>
              <w:rPr>
                <w:sz w:val="24"/>
                <w:szCs w:val="24"/>
              </w:rPr>
            </w:pPr>
          </w:p>
          <w:p w:rsidR="00E512F0" w:rsidRDefault="00E512F0" w:rsidP="00FC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</w:p>
        </w:tc>
        <w:tc>
          <w:tcPr>
            <w:tcW w:w="2835" w:type="dxa"/>
          </w:tcPr>
          <w:p w:rsidR="00E512F0" w:rsidRDefault="00E512F0" w:rsidP="00FC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культурные практики</w:t>
            </w:r>
          </w:p>
        </w:tc>
        <w:tc>
          <w:tcPr>
            <w:tcW w:w="5352" w:type="dxa"/>
          </w:tcPr>
          <w:p w:rsidR="00E512F0" w:rsidRDefault="00E512F0" w:rsidP="00FE2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</w:t>
            </w:r>
            <w:r w:rsidRPr="00050173">
              <w:rPr>
                <w:sz w:val="24"/>
                <w:szCs w:val="24"/>
              </w:rPr>
              <w:t>детской активности (формы детской деятельности)</w:t>
            </w:r>
          </w:p>
        </w:tc>
      </w:tr>
      <w:tr w:rsidR="00E512F0" w:rsidTr="00FC7580">
        <w:tc>
          <w:tcPr>
            <w:tcW w:w="1384" w:type="dxa"/>
            <w:vMerge/>
          </w:tcPr>
          <w:p w:rsidR="00E512F0" w:rsidRDefault="00E512F0" w:rsidP="00FC7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12F0" w:rsidRDefault="00E512F0" w:rsidP="00FC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  <w:p w:rsidR="00E512F0" w:rsidRDefault="00E512F0" w:rsidP="00FC7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E512F0" w:rsidRDefault="00E512F0" w:rsidP="00FE2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сюжетная игра, игра с правилами</w:t>
            </w:r>
          </w:p>
        </w:tc>
      </w:tr>
      <w:tr w:rsidR="00E512F0" w:rsidTr="00FC7580">
        <w:tc>
          <w:tcPr>
            <w:tcW w:w="1384" w:type="dxa"/>
            <w:vMerge/>
          </w:tcPr>
          <w:p w:rsidR="00E512F0" w:rsidRDefault="00E512F0" w:rsidP="00FE25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12F0" w:rsidRDefault="00E512F0" w:rsidP="00FC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352" w:type="dxa"/>
          </w:tcPr>
          <w:p w:rsidR="00E512F0" w:rsidRDefault="00E512F0" w:rsidP="00FE2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рисование, лепка, аппликация, конструирование</w:t>
            </w:r>
          </w:p>
        </w:tc>
      </w:tr>
      <w:tr w:rsidR="00E512F0" w:rsidTr="00FC7580">
        <w:tc>
          <w:tcPr>
            <w:tcW w:w="1384" w:type="dxa"/>
            <w:vMerge/>
          </w:tcPr>
          <w:p w:rsidR="00E512F0" w:rsidRDefault="00E512F0" w:rsidP="00FE25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12F0" w:rsidRDefault="00E512F0" w:rsidP="00FC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х/л</w:t>
            </w:r>
          </w:p>
          <w:p w:rsidR="00E512F0" w:rsidRDefault="00E512F0" w:rsidP="00FC7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E512F0" w:rsidRPr="00F10615" w:rsidRDefault="00E512F0" w:rsidP="00FE2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восприятие (слушание) художественных текстов, рассматривание иллюстраций, решение проблемных ситуаций, придумывание и рисование собственных иллюстраций…</w:t>
            </w:r>
          </w:p>
        </w:tc>
      </w:tr>
      <w:tr w:rsidR="00E512F0" w:rsidTr="00FC7580">
        <w:tc>
          <w:tcPr>
            <w:tcW w:w="1384" w:type="dxa"/>
            <w:vMerge/>
          </w:tcPr>
          <w:p w:rsidR="00E512F0" w:rsidRDefault="00E512F0" w:rsidP="00FE25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12F0" w:rsidRDefault="00E512F0" w:rsidP="00FC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5352" w:type="dxa"/>
          </w:tcPr>
          <w:p w:rsidR="00E512F0" w:rsidRDefault="00E512F0" w:rsidP="00FE2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опыты, коллекционирование, путешествие по карте, путешествие по реке времени</w:t>
            </w:r>
          </w:p>
          <w:p w:rsidR="00E512F0" w:rsidRDefault="00E512F0" w:rsidP="00FE25B6">
            <w:pPr>
              <w:rPr>
                <w:sz w:val="24"/>
                <w:szCs w:val="24"/>
              </w:rPr>
            </w:pPr>
          </w:p>
        </w:tc>
      </w:tr>
    </w:tbl>
    <w:p w:rsidR="003130C8" w:rsidRDefault="003130C8" w:rsidP="00FE25B6">
      <w:pPr>
        <w:spacing w:after="0" w:line="240" w:lineRule="auto"/>
        <w:ind w:left="-567" w:firstLine="567"/>
        <w:rPr>
          <w:sz w:val="24"/>
          <w:szCs w:val="24"/>
        </w:rPr>
      </w:pPr>
    </w:p>
    <w:p w:rsidR="00DD3869" w:rsidRDefault="00E512F0" w:rsidP="00EC21DC">
      <w:pPr>
        <w:spacing w:after="0"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Сейчас мы </w:t>
      </w:r>
      <w:r w:rsidR="00DD3869">
        <w:rPr>
          <w:sz w:val="24"/>
          <w:szCs w:val="24"/>
        </w:rPr>
        <w:t xml:space="preserve">приглашаем Вас принять участие в </w:t>
      </w:r>
      <w:r>
        <w:rPr>
          <w:sz w:val="24"/>
          <w:szCs w:val="24"/>
        </w:rPr>
        <w:t xml:space="preserve">практикуме </w:t>
      </w:r>
      <w:r w:rsidR="00DD3869">
        <w:rPr>
          <w:sz w:val="24"/>
          <w:szCs w:val="24"/>
        </w:rPr>
        <w:t>не в качестве сторонних наблюдателей</w:t>
      </w:r>
      <w:r w:rsidR="00EC21DC">
        <w:rPr>
          <w:sz w:val="24"/>
          <w:szCs w:val="24"/>
        </w:rPr>
        <w:t>, а стать экспертами и проанализировать особенности развивающей предметно-пространственной среды</w:t>
      </w:r>
      <w:r>
        <w:rPr>
          <w:sz w:val="24"/>
          <w:szCs w:val="24"/>
        </w:rPr>
        <w:t>.</w:t>
      </w:r>
    </w:p>
    <w:p w:rsidR="00050173" w:rsidRDefault="00EC21DC" w:rsidP="00EC21DC">
      <w:pPr>
        <w:spacing w:after="0"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Экспертиза будет проходить в средней группе «Кораблик». В течение 15 минут предлагаем </w:t>
      </w:r>
      <w:r w:rsidR="006969CE">
        <w:rPr>
          <w:sz w:val="24"/>
          <w:szCs w:val="24"/>
        </w:rPr>
        <w:t>ознакомиться с развивающей предметно-пространственной</w:t>
      </w:r>
      <w:r>
        <w:rPr>
          <w:sz w:val="24"/>
          <w:szCs w:val="24"/>
        </w:rPr>
        <w:t xml:space="preserve"> сред</w:t>
      </w:r>
      <w:r w:rsidR="006969CE">
        <w:rPr>
          <w:sz w:val="24"/>
          <w:szCs w:val="24"/>
        </w:rPr>
        <w:t>ой</w:t>
      </w:r>
      <w:r>
        <w:rPr>
          <w:sz w:val="24"/>
          <w:szCs w:val="24"/>
        </w:rPr>
        <w:t xml:space="preserve"> и заполнить таблицы</w:t>
      </w:r>
      <w:r w:rsidR="00050173">
        <w:rPr>
          <w:sz w:val="24"/>
          <w:szCs w:val="24"/>
        </w:rPr>
        <w:t xml:space="preserve">. </w:t>
      </w:r>
      <w:r w:rsidR="00E512F0">
        <w:rPr>
          <w:sz w:val="24"/>
          <w:szCs w:val="24"/>
        </w:rPr>
        <w:t>Предлагаем Вам разделиться на</w:t>
      </w:r>
      <w:r w:rsidR="00CE323A">
        <w:rPr>
          <w:sz w:val="24"/>
          <w:szCs w:val="24"/>
        </w:rPr>
        <w:t xml:space="preserve"> две компании по цвету буклетов. </w:t>
      </w:r>
    </w:p>
    <w:p w:rsidR="00EC21DC" w:rsidRDefault="00050173" w:rsidP="00EC21DC">
      <w:pPr>
        <w:spacing w:after="0"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Участники делятся на </w:t>
      </w:r>
      <w:proofErr w:type="gramStart"/>
      <w:r>
        <w:rPr>
          <w:sz w:val="24"/>
          <w:szCs w:val="24"/>
        </w:rPr>
        <w:t>команды ,проходят</w:t>
      </w:r>
      <w:proofErr w:type="gramEnd"/>
      <w:r>
        <w:rPr>
          <w:sz w:val="24"/>
          <w:szCs w:val="24"/>
        </w:rPr>
        <w:t xml:space="preserve"> на группу, оценивают РППС. </w:t>
      </w:r>
      <w:r w:rsidR="00CE323A">
        <w:rPr>
          <w:sz w:val="24"/>
          <w:szCs w:val="24"/>
        </w:rPr>
        <w:t>(</w:t>
      </w:r>
      <w:proofErr w:type="gramStart"/>
      <w:r w:rsidR="00CE323A">
        <w:rPr>
          <w:sz w:val="24"/>
          <w:szCs w:val="24"/>
        </w:rPr>
        <w:t>В</w:t>
      </w:r>
      <w:proofErr w:type="gramEnd"/>
      <w:r w:rsidR="00CE323A">
        <w:rPr>
          <w:sz w:val="24"/>
          <w:szCs w:val="24"/>
        </w:rPr>
        <w:t xml:space="preserve"> группе два воспитателя сопровождают каждый свою компанию, отвечают на вопросы…)</w:t>
      </w:r>
    </w:p>
    <w:p w:rsidR="00EC21DC" w:rsidRDefault="00EC21DC" w:rsidP="00EC21DC">
      <w:pPr>
        <w:spacing w:after="0" w:line="240" w:lineRule="auto"/>
        <w:ind w:left="-567" w:firstLine="567"/>
        <w:rPr>
          <w:sz w:val="24"/>
          <w:szCs w:val="24"/>
        </w:rPr>
      </w:pPr>
      <w:r w:rsidRPr="003475B0">
        <w:rPr>
          <w:b/>
          <w:sz w:val="24"/>
          <w:szCs w:val="24"/>
        </w:rPr>
        <w:t>Обсуждение рез</w:t>
      </w:r>
      <w:r w:rsidR="006969CE" w:rsidRPr="003475B0">
        <w:rPr>
          <w:b/>
          <w:sz w:val="24"/>
          <w:szCs w:val="24"/>
        </w:rPr>
        <w:t>ультатов экспертизы</w:t>
      </w:r>
      <w:r>
        <w:rPr>
          <w:sz w:val="24"/>
          <w:szCs w:val="24"/>
        </w:rPr>
        <w:t>.</w:t>
      </w:r>
    </w:p>
    <w:p w:rsidR="006969CE" w:rsidRDefault="00EC21DC" w:rsidP="00EC21DC">
      <w:pPr>
        <w:spacing w:after="0"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Уважаемые коллеги, предлагаем вам проанализировать </w:t>
      </w:r>
      <w:r w:rsidR="006969CE">
        <w:rPr>
          <w:sz w:val="24"/>
          <w:szCs w:val="24"/>
        </w:rPr>
        <w:t>развивающую предметно-простр</w:t>
      </w:r>
      <w:r w:rsidR="00CE323A">
        <w:rPr>
          <w:sz w:val="24"/>
          <w:szCs w:val="24"/>
        </w:rPr>
        <w:t>анственную среду с помощью игры «Две шляпы». Почему именно шляпы? Это тот предмет,  который легко примерить на себя. «Надевая» ту или иную шляпу, мы будем рассматривать нашу проблему с выбранной позиции. Желтая шляпа: логический позитив, синяя шл</w:t>
      </w:r>
      <w:r w:rsidR="00050173">
        <w:rPr>
          <w:sz w:val="24"/>
          <w:szCs w:val="24"/>
        </w:rPr>
        <w:t xml:space="preserve">япа: предложения и рекомендации </w:t>
      </w:r>
      <w:r w:rsidR="00193F37">
        <w:rPr>
          <w:sz w:val="24"/>
          <w:szCs w:val="24"/>
        </w:rPr>
        <w:t>(пояснения на экране)</w:t>
      </w:r>
      <w:r w:rsidR="00050173">
        <w:rPr>
          <w:sz w:val="24"/>
          <w:szCs w:val="24"/>
        </w:rPr>
        <w:t xml:space="preserve">. </w:t>
      </w:r>
      <w:bookmarkStart w:id="0" w:name="_GoBack"/>
      <w:bookmarkEnd w:id="0"/>
      <w:r w:rsidR="00193F37">
        <w:rPr>
          <w:sz w:val="24"/>
          <w:szCs w:val="24"/>
        </w:rPr>
        <w:t>Предлагаем каждой компании обсудить увиденное и выбрать представителя для примерки шляпы. На обсуждение Вам дается 5 минут.</w:t>
      </w:r>
    </w:p>
    <w:p w:rsidR="00493DE2" w:rsidRPr="00493DE2" w:rsidRDefault="00493DE2" w:rsidP="00EC21DC">
      <w:pPr>
        <w:spacing w:after="0" w:line="240" w:lineRule="auto"/>
        <w:ind w:left="-567" w:firstLine="567"/>
        <w:rPr>
          <w:b/>
          <w:sz w:val="24"/>
          <w:szCs w:val="24"/>
        </w:rPr>
      </w:pPr>
      <w:r w:rsidRPr="00493DE2">
        <w:rPr>
          <w:b/>
          <w:sz w:val="24"/>
          <w:szCs w:val="24"/>
        </w:rPr>
        <w:t>Выступления участников практикума.</w:t>
      </w:r>
    </w:p>
    <w:p w:rsidR="006969CE" w:rsidRDefault="006969CE" w:rsidP="00EC21DC">
      <w:pPr>
        <w:spacing w:after="0"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Спасибо за сотрудничество.</w:t>
      </w:r>
    </w:p>
    <w:p w:rsidR="006969CE" w:rsidRDefault="006969CE" w:rsidP="00EC21DC">
      <w:pPr>
        <w:spacing w:after="0"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На про</w:t>
      </w:r>
      <w:r w:rsidR="00193F37">
        <w:rPr>
          <w:sz w:val="24"/>
          <w:szCs w:val="24"/>
        </w:rPr>
        <w:t xml:space="preserve">щание мы хотим подарить Вам </w:t>
      </w:r>
      <w:r>
        <w:rPr>
          <w:sz w:val="24"/>
          <w:szCs w:val="24"/>
        </w:rPr>
        <w:t xml:space="preserve">любимую игру </w:t>
      </w:r>
      <w:r w:rsidR="00493DE2">
        <w:rPr>
          <w:sz w:val="24"/>
          <w:szCs w:val="24"/>
        </w:rPr>
        <w:t xml:space="preserve">детей и взрослых </w:t>
      </w:r>
      <w:r>
        <w:rPr>
          <w:sz w:val="24"/>
          <w:szCs w:val="24"/>
        </w:rPr>
        <w:t>нашего детского сада – «Слово на ладошке». Слова у этой песни-игры могут быть разными, а придумываем их мы сами. Наш музыкальный руководитель Татьяна Вадимовна запевает, а Вы, уважаемые гости, подпевайте.</w:t>
      </w: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715"/>
        <w:gridCol w:w="3958"/>
        <w:gridCol w:w="715"/>
      </w:tblGrid>
      <w:tr w:rsidR="00314E8B" w:rsidTr="004A19C5">
        <w:trPr>
          <w:gridAfter w:val="1"/>
          <w:wAfter w:w="715" w:type="dxa"/>
        </w:trPr>
        <w:tc>
          <w:tcPr>
            <w:tcW w:w="4105" w:type="dxa"/>
          </w:tcPr>
          <w:p w:rsidR="00314E8B" w:rsidRDefault="00314E8B" w:rsidP="00314E8B">
            <w:pPr>
              <w:ind w:left="-56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найду слова везде:</w:t>
            </w:r>
          </w:p>
          <w:p w:rsidR="00314E8B" w:rsidRDefault="00314E8B" w:rsidP="00314E8B">
            <w:pPr>
              <w:ind w:left="-56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на суше, и в воде, </w:t>
            </w:r>
          </w:p>
          <w:p w:rsidR="00314E8B" w:rsidRDefault="00314E8B" w:rsidP="00314E8B">
            <w:pPr>
              <w:ind w:left="-56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полу, на потолке,</w:t>
            </w:r>
          </w:p>
          <w:p w:rsidR="00314E8B" w:rsidRDefault="00314E8B" w:rsidP="00314E8B">
            <w:pPr>
              <w:ind w:left="-56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носу и на руке.</w:t>
            </w:r>
          </w:p>
          <w:p w:rsidR="00314E8B" w:rsidRDefault="00314E8B" w:rsidP="00314E8B">
            <w:pPr>
              <w:ind w:left="-56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не слышали такого?</w:t>
            </w:r>
          </w:p>
          <w:p w:rsidR="00314E8B" w:rsidRPr="00314E8B" w:rsidRDefault="00314E8B" w:rsidP="00314E8B">
            <w:pPr>
              <w:ind w:left="-567" w:firstLine="567"/>
              <w:rPr>
                <w:i/>
                <w:sz w:val="24"/>
                <w:szCs w:val="24"/>
              </w:rPr>
            </w:pPr>
            <w:r w:rsidRPr="00314E8B">
              <w:rPr>
                <w:i/>
                <w:sz w:val="24"/>
                <w:szCs w:val="24"/>
              </w:rPr>
              <w:t>Мы не слышали такого!</w:t>
            </w:r>
          </w:p>
          <w:p w:rsidR="00314E8B" w:rsidRDefault="00314E8B" w:rsidP="00314E8B">
            <w:pPr>
              <w:ind w:left="-56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беда, играем в слово,</w:t>
            </w:r>
          </w:p>
          <w:p w:rsidR="00314E8B" w:rsidRDefault="00314E8B" w:rsidP="00314E8B">
            <w:pPr>
              <w:rPr>
                <w:sz w:val="24"/>
                <w:szCs w:val="24"/>
              </w:rPr>
            </w:pPr>
            <w:r w:rsidRPr="00314E8B">
              <w:rPr>
                <w:i/>
                <w:sz w:val="24"/>
                <w:szCs w:val="24"/>
              </w:rPr>
              <w:t>Не беда, играем в слово:</w:t>
            </w:r>
          </w:p>
        </w:tc>
        <w:tc>
          <w:tcPr>
            <w:tcW w:w="4673" w:type="dxa"/>
            <w:gridSpan w:val="2"/>
          </w:tcPr>
          <w:p w:rsidR="00314E8B" w:rsidRDefault="00314E8B" w:rsidP="00314E8B">
            <w:pPr>
              <w:ind w:left="-56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найду слова везде:</w:t>
            </w:r>
          </w:p>
          <w:p w:rsidR="00314E8B" w:rsidRDefault="00314E8B" w:rsidP="00314E8B">
            <w:pPr>
              <w:ind w:left="-56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на суше, и в воде, </w:t>
            </w:r>
          </w:p>
          <w:p w:rsidR="00314E8B" w:rsidRDefault="00314E8B" w:rsidP="00314E8B">
            <w:pPr>
              <w:ind w:left="-56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полу, на потолке,</w:t>
            </w:r>
          </w:p>
          <w:p w:rsidR="00314E8B" w:rsidRDefault="00314E8B" w:rsidP="00314E8B">
            <w:pPr>
              <w:ind w:left="-56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носу и на руке.</w:t>
            </w:r>
          </w:p>
          <w:p w:rsidR="00314E8B" w:rsidRDefault="00314E8B" w:rsidP="00314E8B">
            <w:pPr>
              <w:ind w:left="-56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не слышали такого?</w:t>
            </w:r>
          </w:p>
          <w:p w:rsidR="00314E8B" w:rsidRPr="00314E8B" w:rsidRDefault="00314E8B" w:rsidP="00314E8B">
            <w:pPr>
              <w:ind w:left="-567" w:firstLine="567"/>
              <w:rPr>
                <w:i/>
                <w:sz w:val="24"/>
                <w:szCs w:val="24"/>
              </w:rPr>
            </w:pPr>
            <w:r w:rsidRPr="00314E8B">
              <w:rPr>
                <w:i/>
                <w:sz w:val="24"/>
                <w:szCs w:val="24"/>
              </w:rPr>
              <w:t>Мы не слышали такого!</w:t>
            </w:r>
          </w:p>
          <w:p w:rsidR="00314E8B" w:rsidRDefault="00314E8B" w:rsidP="00314E8B">
            <w:pPr>
              <w:ind w:left="-56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беда, играем в слово,</w:t>
            </w:r>
          </w:p>
          <w:p w:rsidR="00314E8B" w:rsidRDefault="00314E8B" w:rsidP="00314E8B">
            <w:pPr>
              <w:rPr>
                <w:sz w:val="24"/>
                <w:szCs w:val="24"/>
              </w:rPr>
            </w:pPr>
            <w:r w:rsidRPr="00314E8B">
              <w:rPr>
                <w:i/>
                <w:sz w:val="24"/>
                <w:szCs w:val="24"/>
              </w:rPr>
              <w:t>Не беда, играем в слово:</w:t>
            </w:r>
          </w:p>
        </w:tc>
      </w:tr>
      <w:tr w:rsidR="00314E8B" w:rsidTr="004A19C5">
        <w:tc>
          <w:tcPr>
            <w:tcW w:w="4820" w:type="dxa"/>
            <w:gridSpan w:val="2"/>
          </w:tcPr>
          <w:p w:rsidR="00314E8B" w:rsidRDefault="00314E8B" w:rsidP="00314E8B">
            <w:pPr>
              <w:ind w:left="-567" w:firstLine="1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Практикум.</w:t>
            </w:r>
          </w:p>
          <w:p w:rsidR="00314E8B" w:rsidRDefault="00314E8B" w:rsidP="00314E8B">
            <w:pPr>
              <w:ind w:left="-567" w:firstLine="1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Эффективность.</w:t>
            </w:r>
          </w:p>
          <w:p w:rsidR="00314E8B" w:rsidRDefault="00314E8B" w:rsidP="00314E8B">
            <w:pPr>
              <w:ind w:left="-567" w:firstLine="1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Новизна.</w:t>
            </w:r>
          </w:p>
          <w:p w:rsidR="00314E8B" w:rsidRDefault="00314E8B" w:rsidP="00314E8B">
            <w:pPr>
              <w:ind w:left="-567" w:firstLine="1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Креативность.</w:t>
            </w:r>
          </w:p>
          <w:p w:rsidR="00314E8B" w:rsidRDefault="00314E8B" w:rsidP="00314E8B">
            <w:pPr>
              <w:ind w:left="-567" w:firstLine="1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Опытом</w:t>
            </w:r>
          </w:p>
          <w:p w:rsidR="00314E8B" w:rsidRDefault="00314E8B" w:rsidP="00314E8B">
            <w:pPr>
              <w:ind w:left="-567" w:firstLine="1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Поделись</w:t>
            </w:r>
          </w:p>
          <w:p w:rsidR="00314E8B" w:rsidRDefault="00314E8B" w:rsidP="00314E8B">
            <w:pPr>
              <w:ind w:left="-567" w:firstLine="1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 открытий</w:t>
            </w:r>
          </w:p>
          <w:p w:rsidR="00314E8B" w:rsidRDefault="00314E8B" w:rsidP="00314E8B">
            <w:pPr>
              <w:ind w:left="-567" w:firstLine="1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Окунись.</w:t>
            </w:r>
          </w:p>
          <w:p w:rsidR="00314E8B" w:rsidRDefault="00314E8B" w:rsidP="006969CE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gridSpan w:val="2"/>
          </w:tcPr>
          <w:p w:rsidR="00314E8B" w:rsidRDefault="00314E8B" w:rsidP="0069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Знают</w:t>
            </w:r>
          </w:p>
          <w:p w:rsidR="00314E8B" w:rsidRDefault="00314E8B" w:rsidP="0069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на свете:</w:t>
            </w:r>
          </w:p>
          <w:p w:rsidR="00314E8B" w:rsidRDefault="00314E8B" w:rsidP="0069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Всех дороже</w:t>
            </w:r>
          </w:p>
          <w:p w:rsidR="00314E8B" w:rsidRDefault="00314E8B" w:rsidP="0069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дети.</w:t>
            </w:r>
          </w:p>
          <w:p w:rsidR="00314E8B" w:rsidRDefault="00314E8B" w:rsidP="0069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Детство,</w:t>
            </w:r>
          </w:p>
          <w:p w:rsidR="00314E8B" w:rsidRDefault="00314E8B" w:rsidP="0069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Непременно,</w:t>
            </w:r>
          </w:p>
          <w:p w:rsidR="00314E8B" w:rsidRDefault="00314E8B" w:rsidP="0069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Уникально,</w:t>
            </w:r>
          </w:p>
          <w:p w:rsidR="00314E8B" w:rsidRDefault="00314E8B" w:rsidP="0069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Самоценно!</w:t>
            </w:r>
          </w:p>
        </w:tc>
      </w:tr>
      <w:tr w:rsidR="00314E8B" w:rsidTr="004A19C5">
        <w:trPr>
          <w:gridAfter w:val="1"/>
          <w:wAfter w:w="715" w:type="dxa"/>
        </w:trPr>
        <w:tc>
          <w:tcPr>
            <w:tcW w:w="4105" w:type="dxa"/>
          </w:tcPr>
          <w:p w:rsidR="00314E8B" w:rsidRDefault="00314E8B" w:rsidP="00314E8B">
            <w:pPr>
              <w:ind w:left="-567" w:firstLine="1275"/>
              <w:rPr>
                <w:sz w:val="24"/>
                <w:szCs w:val="24"/>
              </w:rPr>
            </w:pPr>
          </w:p>
        </w:tc>
        <w:tc>
          <w:tcPr>
            <w:tcW w:w="4673" w:type="dxa"/>
            <w:gridSpan w:val="2"/>
          </w:tcPr>
          <w:p w:rsidR="00314E8B" w:rsidRDefault="00314E8B" w:rsidP="006969CE">
            <w:pPr>
              <w:rPr>
                <w:sz w:val="24"/>
                <w:szCs w:val="24"/>
              </w:rPr>
            </w:pPr>
          </w:p>
        </w:tc>
      </w:tr>
    </w:tbl>
    <w:p w:rsidR="00314E8B" w:rsidRPr="00314E8B" w:rsidRDefault="00314E8B" w:rsidP="006969CE">
      <w:pPr>
        <w:spacing w:after="0" w:line="240" w:lineRule="auto"/>
        <w:ind w:left="-567" w:firstLine="567"/>
        <w:rPr>
          <w:sz w:val="24"/>
          <w:szCs w:val="24"/>
        </w:rPr>
      </w:pPr>
    </w:p>
    <w:p w:rsidR="00EC21DC" w:rsidRDefault="00EC21DC" w:rsidP="00EC21DC">
      <w:pPr>
        <w:spacing w:after="0" w:line="240" w:lineRule="auto"/>
        <w:ind w:left="-567" w:firstLine="567"/>
        <w:rPr>
          <w:sz w:val="24"/>
          <w:szCs w:val="24"/>
        </w:rPr>
      </w:pPr>
    </w:p>
    <w:p w:rsidR="00E75C14" w:rsidRDefault="00E75C14" w:rsidP="00EC21DC">
      <w:pPr>
        <w:spacing w:after="0" w:line="240" w:lineRule="auto"/>
        <w:ind w:left="-567" w:firstLine="567"/>
        <w:rPr>
          <w:sz w:val="24"/>
          <w:szCs w:val="24"/>
        </w:rPr>
      </w:pPr>
    </w:p>
    <w:p w:rsidR="00E75C14" w:rsidRDefault="00E75C14" w:rsidP="00EC21DC">
      <w:pPr>
        <w:spacing w:after="0" w:line="240" w:lineRule="auto"/>
        <w:ind w:left="-567" w:firstLine="567"/>
        <w:rPr>
          <w:sz w:val="24"/>
          <w:szCs w:val="24"/>
        </w:rPr>
      </w:pPr>
    </w:p>
    <w:p w:rsidR="00E75C14" w:rsidRDefault="00E75C14" w:rsidP="00EC21DC">
      <w:pPr>
        <w:spacing w:after="0" w:line="240" w:lineRule="auto"/>
        <w:ind w:left="-567" w:firstLine="567"/>
        <w:rPr>
          <w:sz w:val="24"/>
          <w:szCs w:val="24"/>
        </w:rPr>
      </w:pPr>
    </w:p>
    <w:p w:rsidR="00E75C14" w:rsidRDefault="00E75C14" w:rsidP="00EC21DC">
      <w:pPr>
        <w:spacing w:after="0" w:line="240" w:lineRule="auto"/>
        <w:ind w:left="-567" w:firstLine="567"/>
        <w:rPr>
          <w:sz w:val="24"/>
          <w:szCs w:val="24"/>
        </w:rPr>
      </w:pPr>
    </w:p>
    <w:p w:rsidR="00E75C14" w:rsidRDefault="00E75C14" w:rsidP="00EC21DC">
      <w:pPr>
        <w:spacing w:after="0" w:line="240" w:lineRule="auto"/>
        <w:ind w:left="-567" w:firstLine="567"/>
        <w:rPr>
          <w:sz w:val="24"/>
          <w:szCs w:val="24"/>
        </w:rPr>
      </w:pPr>
    </w:p>
    <w:p w:rsidR="00E75C14" w:rsidRDefault="00E75C14" w:rsidP="00EC21DC">
      <w:pPr>
        <w:spacing w:after="0" w:line="240" w:lineRule="auto"/>
        <w:ind w:left="-567" w:firstLine="567"/>
        <w:rPr>
          <w:sz w:val="24"/>
          <w:szCs w:val="24"/>
        </w:rPr>
      </w:pPr>
    </w:p>
    <w:p w:rsidR="00E75C14" w:rsidRDefault="00E75C14" w:rsidP="00EC21DC">
      <w:pPr>
        <w:spacing w:after="0" w:line="240" w:lineRule="auto"/>
        <w:ind w:left="-567" w:firstLine="567"/>
        <w:rPr>
          <w:sz w:val="24"/>
          <w:szCs w:val="24"/>
        </w:rPr>
      </w:pPr>
    </w:p>
    <w:p w:rsidR="00E75C14" w:rsidRDefault="00E75C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75C14" w:rsidRPr="00F85CD5" w:rsidRDefault="00E75C14" w:rsidP="00EC21DC">
      <w:pPr>
        <w:spacing w:after="0" w:line="240" w:lineRule="auto"/>
        <w:ind w:left="-567" w:firstLine="567"/>
        <w:rPr>
          <w:sz w:val="24"/>
          <w:szCs w:val="24"/>
        </w:rPr>
      </w:pPr>
    </w:p>
    <w:sectPr w:rsidR="00E75C14" w:rsidRPr="00F85CD5" w:rsidSect="0005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7C9"/>
    <w:multiLevelType w:val="hybridMultilevel"/>
    <w:tmpl w:val="C504C70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5533"/>
    <w:rsid w:val="00050173"/>
    <w:rsid w:val="00053FE6"/>
    <w:rsid w:val="000C3527"/>
    <w:rsid w:val="00130B88"/>
    <w:rsid w:val="001511F2"/>
    <w:rsid w:val="00193F37"/>
    <w:rsid w:val="00256239"/>
    <w:rsid w:val="002C75F6"/>
    <w:rsid w:val="003130C8"/>
    <w:rsid w:val="00314E8B"/>
    <w:rsid w:val="003179B1"/>
    <w:rsid w:val="003475B0"/>
    <w:rsid w:val="003E5533"/>
    <w:rsid w:val="00434EC7"/>
    <w:rsid w:val="00493DE2"/>
    <w:rsid w:val="004A19C5"/>
    <w:rsid w:val="0050223D"/>
    <w:rsid w:val="00551996"/>
    <w:rsid w:val="00582A96"/>
    <w:rsid w:val="00693FCC"/>
    <w:rsid w:val="006969CE"/>
    <w:rsid w:val="00785070"/>
    <w:rsid w:val="0092228E"/>
    <w:rsid w:val="009C1B37"/>
    <w:rsid w:val="00AA4DB3"/>
    <w:rsid w:val="00AC7554"/>
    <w:rsid w:val="00AD23A8"/>
    <w:rsid w:val="00C61B10"/>
    <w:rsid w:val="00CE323A"/>
    <w:rsid w:val="00DD3869"/>
    <w:rsid w:val="00E512F0"/>
    <w:rsid w:val="00E75C14"/>
    <w:rsid w:val="00EC21DC"/>
    <w:rsid w:val="00F10615"/>
    <w:rsid w:val="00F4580B"/>
    <w:rsid w:val="00F85CD5"/>
    <w:rsid w:val="00FC7580"/>
    <w:rsid w:val="00FE2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E8F9"/>
  <w15:docId w15:val="{90A36969-0DC8-4762-86D8-4E175738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869"/>
    <w:pPr>
      <w:ind w:left="720"/>
      <w:contextualSpacing/>
    </w:pPr>
  </w:style>
  <w:style w:type="table" w:styleId="a4">
    <w:name w:val="Table Grid"/>
    <w:basedOn w:val="a1"/>
    <w:uiPriority w:val="39"/>
    <w:rsid w:val="0031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2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RePack by Diakov</cp:lastModifiedBy>
  <cp:revision>15</cp:revision>
  <cp:lastPrinted>2016-10-24T16:30:00Z</cp:lastPrinted>
  <dcterms:created xsi:type="dcterms:W3CDTF">2016-10-23T18:29:00Z</dcterms:created>
  <dcterms:modified xsi:type="dcterms:W3CDTF">2017-09-04T17:25:00Z</dcterms:modified>
</cp:coreProperties>
</file>