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8A" w:rsidRDefault="00223F8A" w:rsidP="00AA5CAA">
      <w:pPr>
        <w:spacing w:line="240" w:lineRule="auto"/>
        <w:jc w:val="center"/>
        <w:rPr>
          <w:rFonts w:ascii="Times New Roman" w:hAnsi="Times New Roman" w:cs="Times New Roman"/>
          <w:b/>
          <w:sz w:val="32"/>
          <w:szCs w:val="32"/>
        </w:rPr>
      </w:pPr>
    </w:p>
    <w:p w:rsidR="00223F8A" w:rsidRDefault="00223F8A" w:rsidP="00AA5CAA">
      <w:pPr>
        <w:spacing w:line="240" w:lineRule="auto"/>
        <w:jc w:val="center"/>
        <w:rPr>
          <w:rFonts w:ascii="Times New Roman" w:hAnsi="Times New Roman" w:cs="Times New Roman"/>
          <w:b/>
          <w:sz w:val="32"/>
          <w:szCs w:val="32"/>
        </w:rPr>
      </w:pPr>
    </w:p>
    <w:p w:rsidR="00223F8A" w:rsidRDefault="00223F8A" w:rsidP="00AA5CAA">
      <w:pPr>
        <w:spacing w:line="240" w:lineRule="auto"/>
        <w:jc w:val="center"/>
        <w:rPr>
          <w:rFonts w:ascii="Times New Roman" w:hAnsi="Times New Roman" w:cs="Times New Roman"/>
          <w:b/>
          <w:sz w:val="32"/>
          <w:szCs w:val="32"/>
        </w:rPr>
      </w:pPr>
    </w:p>
    <w:p w:rsidR="00223F8A" w:rsidRDefault="00223F8A" w:rsidP="00AA5CAA">
      <w:pPr>
        <w:spacing w:line="240" w:lineRule="auto"/>
        <w:jc w:val="center"/>
        <w:rPr>
          <w:rFonts w:ascii="Times New Roman" w:hAnsi="Times New Roman" w:cs="Times New Roman"/>
          <w:b/>
          <w:sz w:val="32"/>
          <w:szCs w:val="32"/>
        </w:rPr>
      </w:pPr>
    </w:p>
    <w:p w:rsidR="00223F8A" w:rsidRDefault="00223F8A" w:rsidP="00AA5CAA">
      <w:pPr>
        <w:spacing w:line="240" w:lineRule="auto"/>
        <w:jc w:val="center"/>
        <w:rPr>
          <w:rFonts w:ascii="Times New Roman" w:hAnsi="Times New Roman" w:cs="Times New Roman"/>
          <w:b/>
          <w:sz w:val="32"/>
          <w:szCs w:val="32"/>
        </w:rPr>
      </w:pPr>
    </w:p>
    <w:p w:rsidR="00223F8A" w:rsidRDefault="00223F8A" w:rsidP="00AA5CAA">
      <w:pPr>
        <w:spacing w:line="240" w:lineRule="auto"/>
        <w:jc w:val="center"/>
        <w:rPr>
          <w:rFonts w:ascii="Times New Roman" w:hAnsi="Times New Roman" w:cs="Times New Roman"/>
          <w:b/>
          <w:sz w:val="32"/>
          <w:szCs w:val="32"/>
        </w:rPr>
      </w:pPr>
    </w:p>
    <w:p w:rsidR="00223F8A" w:rsidRDefault="00223F8A" w:rsidP="00AA5CAA">
      <w:pPr>
        <w:spacing w:line="240" w:lineRule="auto"/>
        <w:jc w:val="center"/>
        <w:rPr>
          <w:rFonts w:ascii="Times New Roman" w:hAnsi="Times New Roman" w:cs="Times New Roman"/>
          <w:b/>
          <w:sz w:val="32"/>
          <w:szCs w:val="32"/>
        </w:rPr>
      </w:pPr>
    </w:p>
    <w:p w:rsidR="00223F8A" w:rsidRPr="00223F8A" w:rsidRDefault="00223F8A" w:rsidP="00AA5CAA">
      <w:pPr>
        <w:spacing w:line="240" w:lineRule="auto"/>
        <w:jc w:val="center"/>
        <w:rPr>
          <w:rFonts w:ascii="Times New Roman" w:hAnsi="Times New Roman" w:cs="Times New Roman"/>
          <w:b/>
          <w:sz w:val="40"/>
          <w:szCs w:val="40"/>
        </w:rPr>
      </w:pPr>
    </w:p>
    <w:p w:rsidR="00AA5CAA" w:rsidRPr="00223F8A" w:rsidRDefault="00AA5CAA" w:rsidP="00AA5CAA">
      <w:pPr>
        <w:spacing w:line="240" w:lineRule="auto"/>
        <w:jc w:val="center"/>
        <w:rPr>
          <w:rFonts w:ascii="Times New Roman" w:hAnsi="Times New Roman" w:cs="Times New Roman"/>
          <w:b/>
          <w:sz w:val="40"/>
          <w:szCs w:val="40"/>
        </w:rPr>
      </w:pPr>
      <w:r w:rsidRPr="00223F8A">
        <w:rPr>
          <w:rFonts w:ascii="Times New Roman" w:hAnsi="Times New Roman" w:cs="Times New Roman"/>
          <w:b/>
          <w:sz w:val="40"/>
          <w:szCs w:val="40"/>
        </w:rPr>
        <w:t xml:space="preserve">Методическая разработка </w:t>
      </w:r>
    </w:p>
    <w:p w:rsidR="00336E09" w:rsidRDefault="00C15294" w:rsidP="00AA5CAA">
      <w:pP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по формированию </w:t>
      </w:r>
      <w:r w:rsidR="00336E09">
        <w:rPr>
          <w:rFonts w:ascii="Times New Roman" w:hAnsi="Times New Roman" w:cs="Times New Roman"/>
          <w:b/>
          <w:sz w:val="40"/>
          <w:szCs w:val="40"/>
        </w:rPr>
        <w:t xml:space="preserve">у воспитанников </w:t>
      </w:r>
    </w:p>
    <w:p w:rsidR="00223F8A" w:rsidRDefault="00C15294" w:rsidP="00AA5CAA">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здорового образа жизни</w:t>
      </w:r>
    </w:p>
    <w:p w:rsidR="00AA5CAA" w:rsidRPr="00223F8A" w:rsidRDefault="00223F8A" w:rsidP="00AA5CAA">
      <w:pPr>
        <w:spacing w:line="240" w:lineRule="auto"/>
        <w:jc w:val="center"/>
        <w:rPr>
          <w:rFonts w:ascii="Times New Roman" w:hAnsi="Times New Roman" w:cs="Times New Roman"/>
          <w:b/>
          <w:sz w:val="40"/>
          <w:szCs w:val="40"/>
        </w:rPr>
      </w:pPr>
      <w:r w:rsidRPr="00223F8A">
        <w:rPr>
          <w:rFonts w:ascii="Times New Roman" w:hAnsi="Times New Roman" w:cs="Times New Roman"/>
          <w:b/>
          <w:sz w:val="40"/>
          <w:szCs w:val="40"/>
        </w:rPr>
        <w:t>«От улыбки будет всем теплей!»</w:t>
      </w:r>
    </w:p>
    <w:p w:rsidR="00223F8A" w:rsidRDefault="00223F8A" w:rsidP="00AA5CAA">
      <w:pPr>
        <w:spacing w:line="240" w:lineRule="auto"/>
        <w:jc w:val="center"/>
        <w:rPr>
          <w:rFonts w:ascii="Times New Roman" w:hAnsi="Times New Roman" w:cs="Times New Roman"/>
          <w:b/>
          <w:sz w:val="40"/>
          <w:szCs w:val="40"/>
        </w:rPr>
      </w:pPr>
    </w:p>
    <w:p w:rsidR="00223F8A" w:rsidRDefault="00223F8A" w:rsidP="00AA5CAA">
      <w:pPr>
        <w:spacing w:line="240" w:lineRule="auto"/>
        <w:jc w:val="center"/>
        <w:rPr>
          <w:rFonts w:ascii="Times New Roman" w:hAnsi="Times New Roman" w:cs="Times New Roman"/>
          <w:b/>
          <w:sz w:val="40"/>
          <w:szCs w:val="40"/>
        </w:rPr>
      </w:pPr>
    </w:p>
    <w:p w:rsidR="00223F8A" w:rsidRDefault="00223F8A" w:rsidP="00AA5CAA">
      <w:pPr>
        <w:spacing w:line="240" w:lineRule="auto"/>
        <w:jc w:val="center"/>
        <w:rPr>
          <w:rFonts w:ascii="Times New Roman" w:hAnsi="Times New Roman" w:cs="Times New Roman"/>
          <w:b/>
          <w:sz w:val="32"/>
          <w:szCs w:val="32"/>
        </w:rPr>
      </w:pPr>
    </w:p>
    <w:p w:rsidR="00376C0F" w:rsidRDefault="00376C0F" w:rsidP="00AA5CAA">
      <w:pPr>
        <w:spacing w:line="240" w:lineRule="auto"/>
        <w:jc w:val="center"/>
        <w:rPr>
          <w:rFonts w:ascii="Times New Roman" w:hAnsi="Times New Roman" w:cs="Times New Roman"/>
          <w:b/>
          <w:sz w:val="32"/>
          <w:szCs w:val="32"/>
        </w:rPr>
      </w:pPr>
    </w:p>
    <w:p w:rsidR="00376C0F" w:rsidRPr="00376C0F" w:rsidRDefault="00376C0F" w:rsidP="00AA5CAA">
      <w:pPr>
        <w:spacing w:line="240" w:lineRule="auto"/>
        <w:jc w:val="center"/>
        <w:rPr>
          <w:rFonts w:ascii="Times New Roman" w:hAnsi="Times New Roman" w:cs="Times New Roman"/>
          <w:b/>
          <w:sz w:val="32"/>
          <w:szCs w:val="32"/>
        </w:rPr>
      </w:pPr>
    </w:p>
    <w:p w:rsidR="00376C0F" w:rsidRPr="00376C0F" w:rsidRDefault="00376C0F" w:rsidP="00376C0F">
      <w:pPr>
        <w:widowControl w:val="0"/>
        <w:autoSpaceDE w:val="0"/>
        <w:autoSpaceDN w:val="0"/>
        <w:adjustRightInd w:val="0"/>
        <w:jc w:val="right"/>
        <w:rPr>
          <w:rFonts w:ascii="Times New Roman" w:hAnsi="Times New Roman" w:cs="Times New Roman"/>
          <w:bCs/>
          <w:sz w:val="28"/>
          <w:szCs w:val="28"/>
        </w:rPr>
      </w:pPr>
      <w:r w:rsidRPr="00376C0F">
        <w:rPr>
          <w:rFonts w:ascii="Times New Roman" w:hAnsi="Times New Roman" w:cs="Times New Roman"/>
          <w:bCs/>
          <w:sz w:val="28"/>
          <w:szCs w:val="28"/>
        </w:rPr>
        <w:t xml:space="preserve">Разработала и провела: воспитатель </w:t>
      </w:r>
    </w:p>
    <w:p w:rsidR="00376C0F" w:rsidRPr="00376C0F" w:rsidRDefault="00376C0F" w:rsidP="00376C0F">
      <w:pPr>
        <w:widowControl w:val="0"/>
        <w:autoSpaceDE w:val="0"/>
        <w:autoSpaceDN w:val="0"/>
        <w:adjustRightInd w:val="0"/>
        <w:jc w:val="right"/>
        <w:rPr>
          <w:rFonts w:ascii="Times New Roman" w:hAnsi="Times New Roman" w:cs="Times New Roman"/>
          <w:bCs/>
          <w:sz w:val="28"/>
          <w:szCs w:val="28"/>
        </w:rPr>
      </w:pPr>
      <w:r w:rsidRPr="00376C0F">
        <w:rPr>
          <w:rFonts w:ascii="Times New Roman" w:hAnsi="Times New Roman" w:cs="Times New Roman"/>
          <w:bCs/>
          <w:sz w:val="28"/>
          <w:szCs w:val="28"/>
        </w:rPr>
        <w:t>ГКОУ РО «</w:t>
      </w:r>
      <w:proofErr w:type="spellStart"/>
      <w:r w:rsidRPr="00376C0F">
        <w:rPr>
          <w:rFonts w:ascii="Times New Roman" w:hAnsi="Times New Roman" w:cs="Times New Roman"/>
          <w:bCs/>
          <w:sz w:val="28"/>
          <w:szCs w:val="28"/>
        </w:rPr>
        <w:t>Красносулинская</w:t>
      </w:r>
      <w:proofErr w:type="spellEnd"/>
      <w:r w:rsidRPr="00376C0F">
        <w:rPr>
          <w:rFonts w:ascii="Times New Roman" w:hAnsi="Times New Roman" w:cs="Times New Roman"/>
          <w:bCs/>
          <w:sz w:val="28"/>
          <w:szCs w:val="28"/>
        </w:rPr>
        <w:t xml:space="preserve"> санаторная</w:t>
      </w:r>
    </w:p>
    <w:p w:rsidR="00376C0F" w:rsidRPr="00376C0F" w:rsidRDefault="00376C0F" w:rsidP="00376C0F">
      <w:pPr>
        <w:widowControl w:val="0"/>
        <w:autoSpaceDE w:val="0"/>
        <w:autoSpaceDN w:val="0"/>
        <w:adjustRightInd w:val="0"/>
        <w:jc w:val="right"/>
        <w:rPr>
          <w:rFonts w:ascii="Times New Roman" w:hAnsi="Times New Roman" w:cs="Times New Roman"/>
          <w:bCs/>
          <w:sz w:val="28"/>
          <w:szCs w:val="28"/>
        </w:rPr>
      </w:pPr>
      <w:r w:rsidRPr="00376C0F">
        <w:rPr>
          <w:rFonts w:ascii="Times New Roman" w:hAnsi="Times New Roman" w:cs="Times New Roman"/>
          <w:bCs/>
          <w:sz w:val="28"/>
          <w:szCs w:val="28"/>
        </w:rPr>
        <w:t xml:space="preserve"> школа – интернат»</w:t>
      </w:r>
    </w:p>
    <w:p w:rsidR="00376C0F" w:rsidRPr="00376C0F" w:rsidRDefault="00376C0F" w:rsidP="00376C0F">
      <w:pPr>
        <w:widowControl w:val="0"/>
        <w:autoSpaceDE w:val="0"/>
        <w:autoSpaceDN w:val="0"/>
        <w:adjustRightInd w:val="0"/>
        <w:jc w:val="right"/>
        <w:rPr>
          <w:rFonts w:ascii="Times New Roman" w:hAnsi="Times New Roman" w:cs="Times New Roman"/>
          <w:bCs/>
          <w:sz w:val="28"/>
          <w:szCs w:val="28"/>
        </w:rPr>
      </w:pPr>
      <w:r w:rsidRPr="00376C0F">
        <w:rPr>
          <w:rFonts w:ascii="Times New Roman" w:hAnsi="Times New Roman" w:cs="Times New Roman"/>
          <w:bCs/>
          <w:sz w:val="28"/>
          <w:szCs w:val="28"/>
        </w:rPr>
        <w:t>Силантьева Г.Г.</w:t>
      </w:r>
    </w:p>
    <w:p w:rsidR="00376C0F" w:rsidRPr="00A10B65" w:rsidRDefault="00376C0F" w:rsidP="00376C0F">
      <w:pPr>
        <w:widowControl w:val="0"/>
        <w:autoSpaceDE w:val="0"/>
        <w:autoSpaceDN w:val="0"/>
        <w:adjustRightInd w:val="0"/>
        <w:jc w:val="right"/>
        <w:rPr>
          <w:bCs/>
          <w:sz w:val="28"/>
          <w:szCs w:val="28"/>
        </w:rPr>
      </w:pPr>
    </w:p>
    <w:p w:rsidR="00376C0F" w:rsidRDefault="00376C0F" w:rsidP="00376C0F">
      <w:pPr>
        <w:widowControl w:val="0"/>
        <w:autoSpaceDE w:val="0"/>
        <w:autoSpaceDN w:val="0"/>
        <w:adjustRightInd w:val="0"/>
        <w:jc w:val="center"/>
        <w:rPr>
          <w:rFonts w:ascii="Arial CYR" w:hAnsi="Arial CYR" w:cs="Arial CYR"/>
          <w:b/>
          <w:bCs/>
          <w:sz w:val="28"/>
          <w:szCs w:val="28"/>
        </w:rPr>
      </w:pPr>
    </w:p>
    <w:p w:rsidR="00C15294" w:rsidRDefault="00C15294" w:rsidP="00C15294">
      <w:pPr>
        <w:spacing w:after="0" w:line="240" w:lineRule="auto"/>
        <w:rPr>
          <w:rFonts w:ascii="Arial CYR" w:hAnsi="Arial CYR" w:cs="Arial CYR"/>
          <w:b/>
          <w:bCs/>
          <w:sz w:val="28"/>
          <w:szCs w:val="28"/>
        </w:rPr>
      </w:pPr>
    </w:p>
    <w:p w:rsidR="000942BD" w:rsidRDefault="000942BD" w:rsidP="00C15294">
      <w:pPr>
        <w:spacing w:after="0" w:line="240" w:lineRule="auto"/>
        <w:rPr>
          <w:rFonts w:ascii="Times New Roman" w:hAnsi="Times New Roman" w:cs="Times New Roman"/>
          <w:b/>
          <w:sz w:val="32"/>
          <w:szCs w:val="32"/>
        </w:rPr>
      </w:pPr>
    </w:p>
    <w:p w:rsidR="00223F8A" w:rsidRPr="000942BD" w:rsidRDefault="00C15294" w:rsidP="000942BD">
      <w:pPr>
        <w:spacing w:line="240" w:lineRule="auto"/>
        <w:rPr>
          <w:rFonts w:ascii="Times New Roman" w:hAnsi="Times New Roman" w:cs="Times New Roman"/>
          <w:b/>
          <w:sz w:val="28"/>
          <w:szCs w:val="28"/>
        </w:rPr>
      </w:pPr>
      <w:r w:rsidRPr="00C15294">
        <w:rPr>
          <w:rFonts w:ascii="Times New Roman" w:hAnsi="Times New Roman" w:cs="Times New Roman"/>
          <w:b/>
          <w:sz w:val="28"/>
          <w:szCs w:val="28"/>
        </w:rPr>
        <w:lastRenderedPageBreak/>
        <w:t>Актуальность</w:t>
      </w:r>
    </w:p>
    <w:p w:rsidR="00C15294" w:rsidRPr="0097397E" w:rsidRDefault="00C15294" w:rsidP="00C15294">
      <w:pPr>
        <w:shd w:val="clear" w:color="auto" w:fill="FFFFFF"/>
        <w:spacing w:before="100" w:beforeAutospacing="1" w:after="100" w:afterAutospacing="1" w:line="240" w:lineRule="auto"/>
        <w:ind w:firstLine="708"/>
        <w:rPr>
          <w:rFonts w:ascii="Times New Roman" w:eastAsia="Times New Roman" w:hAnsi="Times New Roman" w:cs="Times New Roman"/>
          <w:sz w:val="32"/>
          <w:szCs w:val="32"/>
          <w:lang w:eastAsia="ru-RU"/>
        </w:rPr>
      </w:pPr>
      <w:r w:rsidRPr="0097397E">
        <w:rPr>
          <w:rFonts w:ascii="Times New Roman" w:eastAsia="Times New Roman" w:hAnsi="Times New Roman" w:cs="Times New Roman"/>
          <w:sz w:val="32"/>
          <w:szCs w:val="32"/>
          <w:lang w:eastAsia="ru-RU"/>
        </w:rPr>
        <w:t xml:space="preserve">Сохранение и укрепление здоровья детей -  одна из основных стратегических задач развития страны. </w:t>
      </w:r>
    </w:p>
    <w:p w:rsidR="00C15294" w:rsidRPr="0097397E" w:rsidRDefault="00C15294" w:rsidP="00C15294">
      <w:pPr>
        <w:shd w:val="clear" w:color="auto" w:fill="FFFFFF"/>
        <w:spacing w:before="100" w:beforeAutospacing="1" w:after="100" w:afterAutospacing="1" w:line="240" w:lineRule="auto"/>
        <w:ind w:firstLine="708"/>
        <w:rPr>
          <w:rFonts w:ascii="Times New Roman" w:eastAsia="Times New Roman" w:hAnsi="Times New Roman" w:cs="Times New Roman"/>
          <w:sz w:val="32"/>
          <w:szCs w:val="32"/>
          <w:lang w:eastAsia="ru-RU"/>
        </w:rPr>
      </w:pPr>
      <w:r w:rsidRPr="0097397E">
        <w:rPr>
          <w:rFonts w:ascii="Times New Roman" w:eastAsia="Times New Roman" w:hAnsi="Times New Roman" w:cs="Times New Roman"/>
          <w:sz w:val="32"/>
          <w:szCs w:val="32"/>
          <w:lang w:eastAsia="ru-RU"/>
        </w:rPr>
        <w:t xml:space="preserve">Искусство долго жить состоит, прежде всего, в том, чтобы научиться с детства следить за своим здоровьем. То, что упущено в детстве, трудно наверстать. Поэтому приоритетным направлением в воспитании является, формирование у воспитанников навыков здорового образа жизни, а также устойчивой потребности в регулярных занятиях физическими упражнениями. </w:t>
      </w:r>
    </w:p>
    <w:p w:rsidR="00C15294" w:rsidRPr="0097397E" w:rsidRDefault="00C15294" w:rsidP="00C15294">
      <w:pPr>
        <w:shd w:val="clear" w:color="auto" w:fill="FFFFFF"/>
        <w:spacing w:before="100" w:beforeAutospacing="1" w:after="100" w:afterAutospacing="1" w:line="240" w:lineRule="auto"/>
        <w:ind w:firstLine="708"/>
        <w:rPr>
          <w:rFonts w:ascii="Times New Roman" w:eastAsia="Times New Roman" w:hAnsi="Times New Roman" w:cs="Times New Roman"/>
          <w:sz w:val="32"/>
          <w:szCs w:val="32"/>
          <w:lang w:eastAsia="ru-RU"/>
        </w:rPr>
      </w:pPr>
      <w:r w:rsidRPr="0097397E">
        <w:rPr>
          <w:rFonts w:ascii="Times New Roman" w:eastAsia="Times New Roman" w:hAnsi="Times New Roman" w:cs="Times New Roman"/>
          <w:sz w:val="32"/>
          <w:szCs w:val="32"/>
          <w:lang w:eastAsia="ru-RU"/>
        </w:rPr>
        <w:t xml:space="preserve">Положительные результаты в оздоровлении  возможны только при совместной работе всего коллектива сотрудников, в понимании важности, значимости всех форм оздоровительной работы с воспитанниками. </w:t>
      </w:r>
    </w:p>
    <w:p w:rsidR="00C15294" w:rsidRPr="0097397E" w:rsidRDefault="00C15294" w:rsidP="00C15294">
      <w:pPr>
        <w:shd w:val="clear" w:color="auto" w:fill="FFFFFF"/>
        <w:spacing w:before="100" w:beforeAutospacing="1" w:after="100" w:afterAutospacing="1" w:line="240" w:lineRule="auto"/>
        <w:ind w:firstLine="708"/>
        <w:rPr>
          <w:rFonts w:ascii="Times New Roman" w:eastAsia="Times New Roman" w:hAnsi="Times New Roman" w:cs="Times New Roman"/>
          <w:sz w:val="32"/>
          <w:szCs w:val="32"/>
          <w:lang w:eastAsia="ru-RU"/>
        </w:rPr>
      </w:pPr>
      <w:r w:rsidRPr="0097397E">
        <w:rPr>
          <w:rFonts w:ascii="Times New Roman" w:eastAsia="Times New Roman" w:hAnsi="Times New Roman" w:cs="Times New Roman"/>
          <w:sz w:val="32"/>
          <w:szCs w:val="32"/>
          <w:lang w:eastAsia="ru-RU"/>
        </w:rPr>
        <w:t xml:space="preserve">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 Поэтому главными задачами по укреплению здоровья являются формирование у них представлений о здоровье как одной из главных ценностей жизни, формирование здорового образа жизни. Современный человек не имеет права считать себя образованным, не освоив культуры здоровья. Культура здоровья определяет, прежде всего, умение жить, не вредя своему организму, а принося ему пользу. </w:t>
      </w:r>
    </w:p>
    <w:p w:rsidR="0097397E" w:rsidRPr="0097397E" w:rsidRDefault="00C15294" w:rsidP="0097397E">
      <w:pPr>
        <w:pStyle w:val="a3"/>
      </w:pPr>
      <w:r>
        <w:rPr>
          <w:b/>
          <w:sz w:val="32"/>
          <w:szCs w:val="32"/>
        </w:rPr>
        <w:t>Цели и задачи:</w:t>
      </w:r>
      <w:r w:rsidR="0097397E" w:rsidRPr="0097397E">
        <w:t xml:space="preserve"> </w:t>
      </w:r>
    </w:p>
    <w:p w:rsidR="0097397E" w:rsidRDefault="0097397E" w:rsidP="00AA5CAA">
      <w:pPr>
        <w:spacing w:line="240" w:lineRule="auto"/>
        <w:rPr>
          <w:rFonts w:ascii="Times New Roman" w:hAnsi="Times New Roman" w:cs="Times New Roman"/>
          <w:sz w:val="32"/>
          <w:szCs w:val="32"/>
        </w:rPr>
      </w:pPr>
      <w:r w:rsidRPr="0097397E">
        <w:rPr>
          <w:rFonts w:ascii="Times New Roman" w:hAnsi="Times New Roman" w:cs="Times New Roman"/>
          <w:sz w:val="32"/>
          <w:szCs w:val="32"/>
        </w:rPr>
        <w:t>- культивация положительных эмоций, способствующих психическому благополучию — основе всех аспектов жизнедеятельности и здоровья;</w:t>
      </w:r>
    </w:p>
    <w:p w:rsidR="0097397E" w:rsidRPr="0097397E" w:rsidRDefault="0097397E" w:rsidP="0097397E">
      <w:pPr>
        <w:spacing w:after="100" w:line="240" w:lineRule="auto"/>
        <w:rPr>
          <w:rFonts w:ascii="Times New Roman" w:eastAsia="Times New Roman" w:hAnsi="Times New Roman" w:cs="Times New Roman"/>
          <w:sz w:val="32"/>
          <w:szCs w:val="32"/>
          <w:lang w:eastAsia="ru-RU"/>
        </w:rPr>
      </w:pPr>
      <w:r w:rsidRPr="0097397E">
        <w:rPr>
          <w:rFonts w:ascii="Times New Roman" w:eastAsia="Times New Roman" w:hAnsi="Times New Roman" w:cs="Times New Roman"/>
          <w:sz w:val="32"/>
          <w:szCs w:val="32"/>
          <w:lang w:eastAsia="ru-RU"/>
        </w:rPr>
        <w:t>- пропаганда здорового образа</w:t>
      </w:r>
      <w:r>
        <w:rPr>
          <w:rFonts w:ascii="Times New Roman" w:eastAsia="Times New Roman" w:hAnsi="Times New Roman" w:cs="Times New Roman"/>
          <w:sz w:val="32"/>
          <w:szCs w:val="32"/>
          <w:lang w:eastAsia="ru-RU"/>
        </w:rPr>
        <w:t xml:space="preserve"> жизни. </w:t>
      </w:r>
    </w:p>
    <w:p w:rsidR="0097397E" w:rsidRPr="0097397E" w:rsidRDefault="0097397E" w:rsidP="0097397E">
      <w:pPr>
        <w:pStyle w:val="a3"/>
        <w:rPr>
          <w:sz w:val="32"/>
          <w:szCs w:val="32"/>
        </w:rPr>
      </w:pPr>
      <w:r w:rsidRPr="0097397E">
        <w:rPr>
          <w:sz w:val="32"/>
          <w:szCs w:val="32"/>
        </w:rPr>
        <w:t>- формирование мотивации здорового образа жизни у воспитанников,</w:t>
      </w:r>
    </w:p>
    <w:p w:rsidR="0097397E" w:rsidRPr="0097397E" w:rsidRDefault="0097397E" w:rsidP="0097397E">
      <w:pPr>
        <w:pStyle w:val="a3"/>
        <w:rPr>
          <w:sz w:val="32"/>
          <w:szCs w:val="32"/>
        </w:rPr>
      </w:pPr>
      <w:r w:rsidRPr="0097397E">
        <w:rPr>
          <w:sz w:val="32"/>
          <w:szCs w:val="32"/>
        </w:rPr>
        <w:t xml:space="preserve"> </w:t>
      </w:r>
    </w:p>
    <w:p w:rsidR="0097397E" w:rsidRPr="0097397E" w:rsidRDefault="0097397E" w:rsidP="00AA5CAA">
      <w:pPr>
        <w:spacing w:line="240" w:lineRule="auto"/>
        <w:rPr>
          <w:rFonts w:ascii="Times New Roman" w:hAnsi="Times New Roman" w:cs="Times New Roman"/>
          <w:sz w:val="32"/>
          <w:szCs w:val="32"/>
        </w:rPr>
      </w:pPr>
    </w:p>
    <w:p w:rsidR="0097397E" w:rsidRDefault="0097397E" w:rsidP="00AA5CAA">
      <w:pPr>
        <w:spacing w:line="240" w:lineRule="auto"/>
        <w:rPr>
          <w:rFonts w:ascii="Times New Roman" w:hAnsi="Times New Roman" w:cs="Times New Roman"/>
          <w:b/>
          <w:sz w:val="32"/>
          <w:szCs w:val="32"/>
        </w:rPr>
      </w:pPr>
    </w:p>
    <w:p w:rsidR="00AA5CAA" w:rsidRPr="00C15294" w:rsidRDefault="00C15294" w:rsidP="00AA5CAA">
      <w:pPr>
        <w:spacing w:line="240" w:lineRule="auto"/>
        <w:rPr>
          <w:rFonts w:ascii="Times New Roman" w:hAnsi="Times New Roman" w:cs="Times New Roman"/>
          <w:b/>
          <w:sz w:val="32"/>
          <w:szCs w:val="32"/>
        </w:rPr>
      </w:pPr>
      <w:r>
        <w:rPr>
          <w:rFonts w:ascii="Times New Roman" w:hAnsi="Times New Roman" w:cs="Times New Roman"/>
          <w:b/>
          <w:sz w:val="32"/>
          <w:szCs w:val="32"/>
        </w:rPr>
        <w:t>Ход мероприятия:</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b/>
          <w:sz w:val="32"/>
          <w:szCs w:val="32"/>
        </w:rPr>
        <w:t>В</w:t>
      </w:r>
      <w:r>
        <w:rPr>
          <w:rFonts w:ascii="Times New Roman" w:hAnsi="Times New Roman" w:cs="Times New Roman"/>
          <w:sz w:val="32"/>
          <w:szCs w:val="32"/>
        </w:rPr>
        <w:t>. Сегодня мы будем говорить о здоровье. Но вначале давайте поздороваемся друг с другом:</w:t>
      </w:r>
    </w:p>
    <w:p w:rsidR="00AA5CAA" w:rsidRDefault="00AA5CAA" w:rsidP="00AA5CA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Ты пришёл и </w:t>
      </w:r>
      <w:r w:rsidRPr="00AA5CAA">
        <w:rPr>
          <w:rFonts w:ascii="Times New Roman" w:hAnsi="Times New Roman" w:cs="Times New Roman"/>
          <w:sz w:val="32"/>
          <w:szCs w:val="32"/>
          <w:u w:val="single"/>
        </w:rPr>
        <w:t>я пришёл</w:t>
      </w:r>
      <w:r>
        <w:rPr>
          <w:rFonts w:ascii="Times New Roman" w:hAnsi="Times New Roman" w:cs="Times New Roman"/>
          <w:sz w:val="32"/>
          <w:szCs w:val="32"/>
        </w:rPr>
        <w:t>,</w:t>
      </w:r>
    </w:p>
    <w:p w:rsidR="00AA5CAA" w:rsidRDefault="00AA5CAA" w:rsidP="00AA5CA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Вместе нам </w:t>
      </w:r>
      <w:r w:rsidRPr="00AA5CAA">
        <w:rPr>
          <w:rFonts w:ascii="Times New Roman" w:hAnsi="Times New Roman" w:cs="Times New Roman"/>
          <w:sz w:val="32"/>
          <w:szCs w:val="32"/>
          <w:u w:val="single"/>
        </w:rPr>
        <w:t>хорошо</w:t>
      </w:r>
      <w:r>
        <w:rPr>
          <w:rFonts w:ascii="Times New Roman" w:hAnsi="Times New Roman" w:cs="Times New Roman"/>
          <w:sz w:val="32"/>
          <w:szCs w:val="32"/>
        </w:rPr>
        <w:t>.</w:t>
      </w:r>
    </w:p>
    <w:p w:rsidR="00AA5CAA" w:rsidRDefault="00AA5CAA" w:rsidP="00AA5CAA">
      <w:pPr>
        <w:spacing w:line="240" w:lineRule="auto"/>
        <w:jc w:val="both"/>
        <w:rPr>
          <w:rFonts w:ascii="Times New Roman" w:hAnsi="Times New Roman" w:cs="Times New Roman"/>
          <w:sz w:val="32"/>
          <w:szCs w:val="32"/>
        </w:rPr>
      </w:pPr>
      <w:r>
        <w:rPr>
          <w:rFonts w:ascii="Times New Roman" w:hAnsi="Times New Roman" w:cs="Times New Roman"/>
          <w:sz w:val="32"/>
          <w:szCs w:val="32"/>
        </w:rPr>
        <w:t>Будем думать, отвечать</w:t>
      </w:r>
    </w:p>
    <w:p w:rsidR="00AA5CAA" w:rsidRPr="00AA5CAA" w:rsidRDefault="00AA5CAA" w:rsidP="00AA5CAA">
      <w:pPr>
        <w:spacing w:line="240" w:lineRule="auto"/>
        <w:jc w:val="both"/>
        <w:rPr>
          <w:rFonts w:ascii="Times New Roman" w:hAnsi="Times New Roman" w:cs="Times New Roman"/>
          <w:sz w:val="32"/>
          <w:szCs w:val="32"/>
          <w:u w:val="single"/>
        </w:rPr>
      </w:pPr>
      <w:r w:rsidRPr="00AA5CAA">
        <w:rPr>
          <w:rFonts w:ascii="Times New Roman" w:hAnsi="Times New Roman" w:cs="Times New Roman"/>
          <w:sz w:val="32"/>
          <w:szCs w:val="32"/>
          <w:u w:val="single"/>
        </w:rPr>
        <w:t>И друг другу помогать</w:t>
      </w:r>
      <w:proofErr w:type="gramStart"/>
      <w:r w:rsidRPr="00AA5CAA">
        <w:rPr>
          <w:rFonts w:ascii="Times New Roman" w:hAnsi="Times New Roman" w:cs="Times New Roman"/>
          <w:sz w:val="32"/>
          <w:szCs w:val="32"/>
          <w:u w:val="single"/>
        </w:rPr>
        <w:t>.</w:t>
      </w:r>
      <w:proofErr w:type="gramEnd"/>
      <w:r>
        <w:rPr>
          <w:rFonts w:ascii="Times New Roman" w:hAnsi="Times New Roman" w:cs="Times New Roman"/>
          <w:sz w:val="32"/>
          <w:szCs w:val="32"/>
          <w:u w:val="single"/>
        </w:rPr>
        <w:t xml:space="preserve"> ( </w:t>
      </w:r>
      <w:proofErr w:type="gramStart"/>
      <w:r>
        <w:rPr>
          <w:rFonts w:ascii="Times New Roman" w:hAnsi="Times New Roman" w:cs="Times New Roman"/>
          <w:sz w:val="32"/>
          <w:szCs w:val="32"/>
          <w:u w:val="single"/>
        </w:rPr>
        <w:t>в</w:t>
      </w:r>
      <w:proofErr w:type="gramEnd"/>
      <w:r>
        <w:rPr>
          <w:rFonts w:ascii="Times New Roman" w:hAnsi="Times New Roman" w:cs="Times New Roman"/>
          <w:sz w:val="32"/>
          <w:szCs w:val="32"/>
          <w:u w:val="single"/>
        </w:rPr>
        <w:t>месте )</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b/>
          <w:sz w:val="32"/>
          <w:szCs w:val="32"/>
        </w:rPr>
        <w:t xml:space="preserve"> Оздоровительный массаж.</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b/>
          <w:sz w:val="32"/>
          <w:szCs w:val="32"/>
        </w:rPr>
        <w:t>В.</w:t>
      </w:r>
      <w:r>
        <w:rPr>
          <w:rFonts w:ascii="Times New Roman" w:hAnsi="Times New Roman" w:cs="Times New Roman"/>
          <w:sz w:val="32"/>
          <w:szCs w:val="32"/>
        </w:rPr>
        <w:t xml:space="preserve"> Я очень рада видеть вас, ребята. С каким настроением вы пришли сегодня на мероприятие? Надеюсь, что вы сделали сегодня зарядку, а сейчас мы с вами повторим комплекс упражнений, чтобы хорошо заработал весь организм.</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b/>
          <w:i/>
          <w:sz w:val="32"/>
          <w:szCs w:val="32"/>
          <w:u w:val="single"/>
        </w:rPr>
        <w:t>Комплекс упражнений</w:t>
      </w:r>
    </w:p>
    <w:p w:rsidR="00AA5CAA" w:rsidRDefault="00AA5CAA" w:rsidP="00AA5CAA">
      <w:pPr>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Соединить ладони перед грудью, интенсивно потереть друг о дружку. (Мобилизация энергетического потенциала.)</w:t>
      </w:r>
    </w:p>
    <w:p w:rsidR="00AA5CAA" w:rsidRDefault="00AA5CAA" w:rsidP="00AA5CAA">
      <w:pPr>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Массаж головы: «расчёсывание» согнутыми пальцами обеих рук</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Стимулирование памяти).</w:t>
      </w:r>
    </w:p>
    <w:p w:rsidR="00AA5CAA" w:rsidRDefault="00AA5CAA" w:rsidP="00AA5CAA">
      <w:pPr>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 xml:space="preserve">Растирание лба согнутыми указательными пальцами от середины к вискам, вдоль бровей. (Профилактика </w:t>
      </w:r>
      <w:proofErr w:type="spellStart"/>
      <w:r>
        <w:rPr>
          <w:rFonts w:ascii="Times New Roman" w:hAnsi="Times New Roman" w:cs="Times New Roman"/>
          <w:sz w:val="32"/>
          <w:szCs w:val="32"/>
        </w:rPr>
        <w:t>мигренивых</w:t>
      </w:r>
      <w:proofErr w:type="spellEnd"/>
      <w:r>
        <w:rPr>
          <w:rFonts w:ascii="Times New Roman" w:hAnsi="Times New Roman" w:cs="Times New Roman"/>
          <w:sz w:val="32"/>
          <w:szCs w:val="32"/>
        </w:rPr>
        <w:t xml:space="preserve"> болей, воспаление лобных пазух).</w:t>
      </w:r>
    </w:p>
    <w:p w:rsidR="00AA5CAA" w:rsidRDefault="00AA5CAA" w:rsidP="00AA5CAA">
      <w:pPr>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 xml:space="preserve">Лёгкий массаж глаз. </w:t>
      </w:r>
      <w:proofErr w:type="gramStart"/>
      <w:r>
        <w:rPr>
          <w:rFonts w:ascii="Times New Roman" w:hAnsi="Times New Roman" w:cs="Times New Roman"/>
          <w:sz w:val="32"/>
          <w:szCs w:val="32"/>
        </w:rPr>
        <w:t>(Поглаживание, закрыв глаза, сделать вращательные движение ими в одну сторону, потом в другую.</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Отдых глазам).</w:t>
      </w:r>
      <w:proofErr w:type="gramEnd"/>
    </w:p>
    <w:p w:rsidR="00AA5CAA" w:rsidRDefault="00AA5CAA" w:rsidP="00AA5CAA">
      <w:pPr>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Массаж крыльев носа косточками больших пальцев вверх до линии волос. Вниз движение свободно</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Нормализуется деятельность нервной системы).</w:t>
      </w:r>
    </w:p>
    <w:p w:rsidR="00AA5CAA" w:rsidRDefault="00AA5CAA" w:rsidP="00AA5CAA">
      <w:pPr>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Поглаживание шеи сверху вниз раскрытой ладонью. (Профилактика головных болей).</w:t>
      </w:r>
    </w:p>
    <w:p w:rsidR="00AA5CAA" w:rsidRDefault="00AA5CAA" w:rsidP="00AA5CAA">
      <w:pPr>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lastRenderedPageBreak/>
        <w:t>Растирание затылка и шеи сзади. (Снимает напряжение мышц лица и шеи, умственная усталость.)</w:t>
      </w:r>
    </w:p>
    <w:p w:rsidR="00AA5CAA" w:rsidRDefault="00AA5CAA" w:rsidP="00AA5CAA">
      <w:pPr>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Простукивание точек на локтевых сгибах: согнуть в локтях руки. Кулаки сжаты, простукивать костяшками пальцев. (Нормализует обмен веществ).</w:t>
      </w:r>
    </w:p>
    <w:p w:rsidR="00AA5CAA" w:rsidRDefault="00AA5CAA" w:rsidP="00AA5CAA">
      <w:pPr>
        <w:spacing w:line="240" w:lineRule="auto"/>
        <w:ind w:left="720"/>
        <w:rPr>
          <w:rFonts w:ascii="Times New Roman" w:hAnsi="Times New Roman" w:cs="Times New Roman"/>
          <w:sz w:val="32"/>
          <w:szCs w:val="32"/>
        </w:rPr>
      </w:pPr>
    </w:p>
    <w:p w:rsidR="00AA5CAA" w:rsidRDefault="00AA5CAA" w:rsidP="00AA5CAA">
      <w:pPr>
        <w:spacing w:line="240" w:lineRule="auto"/>
        <w:rPr>
          <w:rFonts w:ascii="Times New Roman" w:hAnsi="Times New Roman" w:cs="Times New Roman"/>
          <w:sz w:val="32"/>
          <w:szCs w:val="32"/>
        </w:rPr>
      </w:pPr>
      <w:proofErr w:type="spellStart"/>
      <w:proofErr w:type="gramStart"/>
      <w:r>
        <w:rPr>
          <w:rFonts w:ascii="Times New Roman" w:hAnsi="Times New Roman" w:cs="Times New Roman"/>
          <w:sz w:val="32"/>
          <w:szCs w:val="32"/>
        </w:rPr>
        <w:t>В-ль</w:t>
      </w:r>
      <w:proofErr w:type="spellEnd"/>
      <w:proofErr w:type="gramEnd"/>
      <w:r>
        <w:rPr>
          <w:rFonts w:ascii="Times New Roman" w:hAnsi="Times New Roman" w:cs="Times New Roman"/>
          <w:sz w:val="32"/>
          <w:szCs w:val="32"/>
        </w:rPr>
        <w:t xml:space="preserve">. В этом году мы сделаем ещё один шаг </w:t>
      </w:r>
      <w:proofErr w:type="gramStart"/>
      <w:r>
        <w:rPr>
          <w:rFonts w:ascii="Times New Roman" w:hAnsi="Times New Roman" w:cs="Times New Roman"/>
          <w:sz w:val="32"/>
          <w:szCs w:val="32"/>
        </w:rPr>
        <w:t>в направлении к</w:t>
      </w:r>
      <w:proofErr w:type="gramEnd"/>
      <w:r>
        <w:rPr>
          <w:rFonts w:ascii="Times New Roman" w:hAnsi="Times New Roman" w:cs="Times New Roman"/>
          <w:sz w:val="32"/>
          <w:szCs w:val="32"/>
        </w:rPr>
        <w:t xml:space="preserve"> здоровому образу жизни. Девизом наших занятий станут слова:</w:t>
      </w:r>
    </w:p>
    <w:p w:rsidR="00AA5CAA" w:rsidRDefault="00AA5CAA" w:rsidP="00AA5CAA">
      <w:pPr>
        <w:spacing w:line="240" w:lineRule="auto"/>
        <w:rPr>
          <w:rFonts w:ascii="Times New Roman" w:hAnsi="Times New Roman" w:cs="Times New Roman"/>
          <w:b/>
          <w:sz w:val="32"/>
          <w:szCs w:val="32"/>
        </w:rPr>
      </w:pPr>
      <w:r>
        <w:rPr>
          <w:rFonts w:ascii="Times New Roman" w:hAnsi="Times New Roman" w:cs="Times New Roman"/>
          <w:b/>
          <w:sz w:val="32"/>
          <w:szCs w:val="32"/>
        </w:rPr>
        <w:t>«Я умею делать, я умею рассуждать.</w:t>
      </w:r>
    </w:p>
    <w:p w:rsidR="00AA5CAA" w:rsidRDefault="00AA5CAA" w:rsidP="00AA5CAA">
      <w:pPr>
        <w:spacing w:line="240" w:lineRule="auto"/>
        <w:rPr>
          <w:rFonts w:ascii="Times New Roman" w:hAnsi="Times New Roman" w:cs="Times New Roman"/>
          <w:b/>
          <w:sz w:val="32"/>
          <w:szCs w:val="32"/>
        </w:rPr>
      </w:pPr>
      <w:r>
        <w:rPr>
          <w:rFonts w:ascii="Times New Roman" w:hAnsi="Times New Roman" w:cs="Times New Roman"/>
          <w:b/>
          <w:sz w:val="32"/>
          <w:szCs w:val="32"/>
        </w:rPr>
        <w:t>Что полезно для здоровья, то и буду выбирать!»</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(слова написаны на доске, дети читают хором)</w:t>
      </w:r>
    </w:p>
    <w:p w:rsidR="00AA5CAA" w:rsidRDefault="00AA5CAA" w:rsidP="00AA5CAA">
      <w:pPr>
        <w:spacing w:line="240" w:lineRule="auto"/>
        <w:rPr>
          <w:rFonts w:ascii="Times New Roman" w:hAnsi="Times New Roman" w:cs="Times New Roman"/>
          <w:sz w:val="32"/>
          <w:szCs w:val="32"/>
        </w:rPr>
      </w:pPr>
      <w:proofErr w:type="spellStart"/>
      <w:proofErr w:type="gramStart"/>
      <w:r>
        <w:rPr>
          <w:rFonts w:ascii="Times New Roman" w:hAnsi="Times New Roman" w:cs="Times New Roman"/>
          <w:sz w:val="32"/>
          <w:szCs w:val="32"/>
        </w:rPr>
        <w:t>В-ль</w:t>
      </w:r>
      <w:proofErr w:type="spellEnd"/>
      <w:proofErr w:type="gramEnd"/>
      <w:r>
        <w:rPr>
          <w:rFonts w:ascii="Times New Roman" w:hAnsi="Times New Roman" w:cs="Times New Roman"/>
          <w:sz w:val="32"/>
          <w:szCs w:val="32"/>
        </w:rPr>
        <w:t>. В этом девизе и кроется смысл всех уроков здоровья. Надеюсь, что сегодня наш урок тоже пройдёт с пользой для здоровья.</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Давайте изобразим радость</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зображают)</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А теперь грусть. Попробуем нарисовать грусть и радость (на доске.</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можно в виде цветов, а на лепестках писать слова – добрые, злые)</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Как назвать эти состояния одним словом? (эмоции). Поговорим об эмоциях человека. Прочитаем объяснение этого слова в различных словарях.</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А как сказать по -  другому?</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Восторг                       печаль</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Восхищение               обида</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Веселье                       огорчение</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Ликование                  горе</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На какие две группы их можно разделить</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хорошие, приятные, отрицательные)</w:t>
      </w:r>
    </w:p>
    <w:p w:rsidR="00AA5CAA" w:rsidRPr="0041549C" w:rsidRDefault="00AA5CAA" w:rsidP="00AA5CAA">
      <w:pPr>
        <w:spacing w:line="240" w:lineRule="auto"/>
        <w:rPr>
          <w:rFonts w:ascii="Times New Roman" w:hAnsi="Times New Roman" w:cs="Times New Roman"/>
          <w:sz w:val="32"/>
          <w:szCs w:val="32"/>
        </w:rPr>
      </w:pPr>
      <w:r>
        <w:rPr>
          <w:rFonts w:ascii="Times New Roman" w:hAnsi="Times New Roman" w:cs="Times New Roman"/>
          <w:b/>
          <w:sz w:val="32"/>
          <w:szCs w:val="32"/>
          <w:u w:val="single"/>
        </w:rPr>
        <w:t>Игра «Собери пословицы о здоровье».</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lastRenderedPageBreak/>
        <w:t>- Одна русская пословица гласит: «Живи разумом, так и лекаря не надо». Как вы понимаете слова: «живи разумом»?</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 Какие вредные привычки для здоровья может приобрести человек, если не будет думать о последствиях?</w:t>
      </w:r>
    </w:p>
    <w:p w:rsidR="00AA5CAA" w:rsidRDefault="00AA5CAA" w:rsidP="00AA5CAA">
      <w:pPr>
        <w:spacing w:after="100" w:afterAutospacing="1" w:line="240" w:lineRule="auto"/>
        <w:rPr>
          <w:rFonts w:ascii="Times New Roman" w:hAnsi="Times New Roman" w:cs="Times New Roman"/>
          <w:i/>
          <w:sz w:val="32"/>
          <w:szCs w:val="32"/>
        </w:rPr>
      </w:pPr>
      <w:r>
        <w:rPr>
          <w:rFonts w:ascii="Times New Roman" w:hAnsi="Times New Roman" w:cs="Times New Roman"/>
          <w:i/>
          <w:sz w:val="32"/>
          <w:szCs w:val="32"/>
        </w:rPr>
        <w:t xml:space="preserve">Учащиеся получают карточки красного цвета, на которых записаны концовки пословиц. Надо из карточек красного и синего </w:t>
      </w:r>
      <w:proofErr w:type="gramStart"/>
      <w:r>
        <w:rPr>
          <w:rFonts w:ascii="Times New Roman" w:hAnsi="Times New Roman" w:cs="Times New Roman"/>
          <w:i/>
          <w:sz w:val="32"/>
          <w:szCs w:val="32"/>
        </w:rPr>
        <w:t>цвета</w:t>
      </w:r>
      <w:proofErr w:type="gramEnd"/>
      <w:r>
        <w:rPr>
          <w:rFonts w:ascii="Times New Roman" w:hAnsi="Times New Roman" w:cs="Times New Roman"/>
          <w:i/>
          <w:sz w:val="32"/>
          <w:szCs w:val="32"/>
        </w:rPr>
        <w:t xml:space="preserve"> верно сложить пословицы.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 xml:space="preserve">Крепок телом - </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proofErr w:type="gramStart"/>
            <w:r w:rsidRPr="00183AF5">
              <w:rPr>
                <w:rFonts w:ascii="Times New Roman" w:hAnsi="Times New Roman" w:cs="Times New Roman"/>
                <w:b/>
                <w:sz w:val="32"/>
                <w:szCs w:val="32"/>
              </w:rPr>
              <w:t>Богат</w:t>
            </w:r>
            <w:proofErr w:type="gramEnd"/>
            <w:r w:rsidRPr="00183AF5">
              <w:rPr>
                <w:rFonts w:ascii="Times New Roman" w:hAnsi="Times New Roman" w:cs="Times New Roman"/>
                <w:b/>
                <w:sz w:val="32"/>
                <w:szCs w:val="32"/>
              </w:rPr>
              <w:t xml:space="preserve"> делом.</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Здоровье дороже</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Золота.</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здоровому</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Врач не надобен.</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Застарелую болезнь</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Трудно лечить.</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Держи голову в холоде, живот в голоде,</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А ноги в тепле.</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Двум смертям не бывать,</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А одной не миновать.</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Лук семь</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недугов лечит.</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Спи камешком,</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вставай пёрышком.</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 xml:space="preserve">Чистота - </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Половина здоровья.</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Где тонко,</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Там и рвётся.</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Живи разумом,</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Так и лекаря не надо.</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Дал бы бог здоровья,</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А счастье найдём.</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 xml:space="preserve">Здоров будешь - </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Всё добудешь.</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Здоровье не купишь</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Его разум дарит.</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Здоровьем слаб,</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Так и духом не герой.</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Не рад больной и</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Золотой кровати.</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У кого болят кости</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Тот не думает в гости.</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У кого что болит</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Тот о том и говорит.</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 xml:space="preserve">Ребёнком </w:t>
            </w:r>
            <w:proofErr w:type="gramStart"/>
            <w:r w:rsidRPr="00183AF5">
              <w:rPr>
                <w:rFonts w:ascii="Times New Roman" w:hAnsi="Times New Roman" w:cs="Times New Roman"/>
                <w:b/>
                <w:sz w:val="32"/>
                <w:szCs w:val="32"/>
              </w:rPr>
              <w:t>хил</w:t>
            </w:r>
            <w:proofErr w:type="gramEnd"/>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Так и взрослым гнил.</w:t>
            </w:r>
          </w:p>
        </w:tc>
      </w:tr>
      <w:tr w:rsidR="00AA5CAA" w:rsidRPr="00183AF5" w:rsidTr="00E76ABA">
        <w:tc>
          <w:tcPr>
            <w:tcW w:w="4785"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Быстрого и ловкого</w:t>
            </w:r>
          </w:p>
        </w:tc>
        <w:tc>
          <w:tcPr>
            <w:tcW w:w="4786" w:type="dxa"/>
          </w:tcPr>
          <w:p w:rsidR="00AA5CAA" w:rsidRPr="00183AF5" w:rsidRDefault="00AA5CAA" w:rsidP="00E76ABA">
            <w:pPr>
              <w:spacing w:after="100" w:afterAutospacing="1" w:line="240" w:lineRule="auto"/>
              <w:rPr>
                <w:rFonts w:ascii="Times New Roman" w:hAnsi="Times New Roman" w:cs="Times New Roman"/>
                <w:b/>
                <w:sz w:val="32"/>
                <w:szCs w:val="32"/>
              </w:rPr>
            </w:pPr>
            <w:r w:rsidRPr="00183AF5">
              <w:rPr>
                <w:rFonts w:ascii="Times New Roman" w:hAnsi="Times New Roman" w:cs="Times New Roman"/>
                <w:b/>
                <w:sz w:val="32"/>
                <w:szCs w:val="32"/>
              </w:rPr>
              <w:t>Болезнь не догонит.</w:t>
            </w:r>
          </w:p>
        </w:tc>
      </w:tr>
    </w:tbl>
    <w:p w:rsidR="00AA5CAA" w:rsidRDefault="00AA5CAA" w:rsidP="00AA5CAA">
      <w:pPr>
        <w:spacing w:after="100" w:afterAutospacing="1" w:line="240" w:lineRule="auto"/>
        <w:rPr>
          <w:rFonts w:ascii="Times New Roman" w:hAnsi="Times New Roman" w:cs="Times New Roman"/>
          <w:i/>
          <w:sz w:val="32"/>
          <w:szCs w:val="32"/>
        </w:rPr>
      </w:pPr>
    </w:p>
    <w:p w:rsidR="00AA5CAA" w:rsidRDefault="00AA5CAA" w:rsidP="00AA5CAA">
      <w:pPr>
        <w:spacing w:after="100" w:afterAutospacing="1" w:line="240" w:lineRule="auto"/>
        <w:rPr>
          <w:rFonts w:ascii="Times New Roman" w:hAnsi="Times New Roman" w:cs="Times New Roman"/>
          <w:sz w:val="32"/>
          <w:szCs w:val="32"/>
        </w:rPr>
      </w:pPr>
    </w:p>
    <w:p w:rsidR="00AA5CAA" w:rsidRPr="0041722F" w:rsidRDefault="00AA5CAA" w:rsidP="00AA5CAA">
      <w:pPr>
        <w:spacing w:after="100" w:afterAutospacing="1" w:line="240" w:lineRule="auto"/>
        <w:rPr>
          <w:rFonts w:ascii="Times New Roman" w:hAnsi="Times New Roman" w:cs="Times New Roman"/>
          <w:sz w:val="32"/>
          <w:szCs w:val="32"/>
        </w:rPr>
      </w:pPr>
    </w:p>
    <w:p w:rsidR="00AA5CAA" w:rsidRDefault="00AA5CAA" w:rsidP="00AA5CAA">
      <w:pPr>
        <w:jc w:val="center"/>
        <w:rPr>
          <w:rFonts w:ascii="Times New Roman" w:hAnsi="Times New Roman" w:cs="Times New Roman"/>
          <w:b/>
          <w:sz w:val="32"/>
          <w:szCs w:val="32"/>
        </w:rPr>
      </w:pPr>
    </w:p>
    <w:p w:rsidR="00AA5CAA" w:rsidRDefault="00AA5CAA" w:rsidP="00AA5CAA">
      <w:pPr>
        <w:rPr>
          <w:rFonts w:ascii="Times New Roman" w:hAnsi="Times New Roman" w:cs="Times New Roman"/>
          <w:b/>
          <w:sz w:val="32"/>
          <w:szCs w:val="32"/>
        </w:rPr>
      </w:pPr>
      <w:r>
        <w:rPr>
          <w:rFonts w:ascii="Times New Roman" w:hAnsi="Times New Roman" w:cs="Times New Roman"/>
          <w:b/>
          <w:sz w:val="32"/>
          <w:szCs w:val="32"/>
        </w:rPr>
        <w:t>Викторина: «Мы за здоровый образ жизни».</w:t>
      </w:r>
    </w:p>
    <w:p w:rsidR="00AA5CAA" w:rsidRDefault="00AA5CAA" w:rsidP="00AA5CAA">
      <w:pPr>
        <w:spacing w:after="100" w:afterAutospacing="1" w:line="240" w:lineRule="auto"/>
        <w:rPr>
          <w:rFonts w:ascii="Times New Roman" w:hAnsi="Times New Roman" w:cs="Times New Roman"/>
          <w:sz w:val="32"/>
          <w:szCs w:val="32"/>
        </w:rPr>
      </w:pPr>
      <w:r>
        <w:rPr>
          <w:rFonts w:ascii="Times New Roman" w:hAnsi="Times New Roman" w:cs="Times New Roman"/>
          <w:sz w:val="32"/>
          <w:szCs w:val="32"/>
        </w:rPr>
        <w:lastRenderedPageBreak/>
        <w:t>Класс делиться на две группы. Ведущий задаёт вопросы по очереди каждой команде. За правильный ответ команда получает баллы.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111"/>
        <w:gridCol w:w="4643"/>
      </w:tblGrid>
      <w:tr w:rsidR="00AA5CAA" w:rsidRPr="00183AF5" w:rsidTr="00E76ABA">
        <w:tc>
          <w:tcPr>
            <w:tcW w:w="817"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111"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643" w:type="dxa"/>
          </w:tcPr>
          <w:p w:rsidR="00AA5CAA" w:rsidRPr="00183AF5" w:rsidRDefault="00AA5CAA" w:rsidP="00E76ABA">
            <w:pPr>
              <w:spacing w:after="100" w:afterAutospacing="1" w:line="240" w:lineRule="auto"/>
              <w:rPr>
                <w:rFonts w:ascii="Times New Roman" w:hAnsi="Times New Roman" w:cs="Times New Roman"/>
                <w:sz w:val="32"/>
                <w:szCs w:val="32"/>
              </w:rPr>
            </w:pPr>
          </w:p>
        </w:tc>
      </w:tr>
      <w:tr w:rsidR="00AA5CAA" w:rsidRPr="00183AF5" w:rsidTr="00E76ABA">
        <w:tc>
          <w:tcPr>
            <w:tcW w:w="817"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111"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643" w:type="dxa"/>
          </w:tcPr>
          <w:p w:rsidR="00AA5CAA" w:rsidRPr="00183AF5" w:rsidRDefault="00AA5CAA" w:rsidP="00E76ABA">
            <w:pPr>
              <w:spacing w:after="100" w:afterAutospacing="1" w:line="240" w:lineRule="auto"/>
              <w:rPr>
                <w:rFonts w:ascii="Times New Roman" w:hAnsi="Times New Roman" w:cs="Times New Roman"/>
                <w:sz w:val="32"/>
                <w:szCs w:val="32"/>
              </w:rPr>
            </w:pPr>
          </w:p>
        </w:tc>
      </w:tr>
      <w:tr w:rsidR="00AA5CAA" w:rsidRPr="00183AF5" w:rsidTr="00E76ABA">
        <w:tc>
          <w:tcPr>
            <w:tcW w:w="817"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111"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643" w:type="dxa"/>
          </w:tcPr>
          <w:p w:rsidR="00AA5CAA" w:rsidRPr="00183AF5" w:rsidRDefault="00AA5CAA" w:rsidP="00E76ABA">
            <w:pPr>
              <w:spacing w:after="100" w:afterAutospacing="1" w:line="240" w:lineRule="auto"/>
              <w:rPr>
                <w:rFonts w:ascii="Times New Roman" w:hAnsi="Times New Roman" w:cs="Times New Roman"/>
                <w:sz w:val="32"/>
                <w:szCs w:val="32"/>
              </w:rPr>
            </w:pPr>
          </w:p>
        </w:tc>
      </w:tr>
      <w:tr w:rsidR="00AA5CAA" w:rsidRPr="00183AF5" w:rsidTr="00E76ABA">
        <w:tc>
          <w:tcPr>
            <w:tcW w:w="817"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111"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643" w:type="dxa"/>
          </w:tcPr>
          <w:p w:rsidR="00AA5CAA" w:rsidRPr="00183AF5" w:rsidRDefault="00AA5CAA" w:rsidP="00E76ABA">
            <w:pPr>
              <w:spacing w:after="100" w:afterAutospacing="1" w:line="240" w:lineRule="auto"/>
              <w:rPr>
                <w:rFonts w:ascii="Times New Roman" w:hAnsi="Times New Roman" w:cs="Times New Roman"/>
                <w:sz w:val="32"/>
                <w:szCs w:val="32"/>
              </w:rPr>
            </w:pPr>
          </w:p>
        </w:tc>
      </w:tr>
      <w:tr w:rsidR="00AA5CAA" w:rsidRPr="00183AF5" w:rsidTr="00E76ABA">
        <w:tc>
          <w:tcPr>
            <w:tcW w:w="817"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111"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643" w:type="dxa"/>
          </w:tcPr>
          <w:p w:rsidR="00AA5CAA" w:rsidRPr="00183AF5" w:rsidRDefault="00AA5CAA" w:rsidP="00E76ABA">
            <w:pPr>
              <w:spacing w:after="100" w:afterAutospacing="1" w:line="240" w:lineRule="auto"/>
              <w:rPr>
                <w:rFonts w:ascii="Times New Roman" w:hAnsi="Times New Roman" w:cs="Times New Roman"/>
                <w:sz w:val="32"/>
                <w:szCs w:val="32"/>
              </w:rPr>
            </w:pPr>
          </w:p>
        </w:tc>
      </w:tr>
      <w:tr w:rsidR="00AA5CAA" w:rsidRPr="00183AF5" w:rsidTr="00E76ABA">
        <w:tc>
          <w:tcPr>
            <w:tcW w:w="817"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111"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643" w:type="dxa"/>
          </w:tcPr>
          <w:p w:rsidR="00AA5CAA" w:rsidRPr="00183AF5" w:rsidRDefault="00AA5CAA" w:rsidP="00E76ABA">
            <w:pPr>
              <w:spacing w:after="100" w:afterAutospacing="1" w:line="240" w:lineRule="auto"/>
              <w:rPr>
                <w:rFonts w:ascii="Times New Roman" w:hAnsi="Times New Roman" w:cs="Times New Roman"/>
                <w:sz w:val="32"/>
                <w:szCs w:val="32"/>
              </w:rPr>
            </w:pPr>
          </w:p>
        </w:tc>
      </w:tr>
      <w:tr w:rsidR="00AA5CAA" w:rsidRPr="00183AF5" w:rsidTr="00E76ABA">
        <w:tc>
          <w:tcPr>
            <w:tcW w:w="817"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111"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643" w:type="dxa"/>
          </w:tcPr>
          <w:p w:rsidR="00AA5CAA" w:rsidRPr="00183AF5" w:rsidRDefault="00AA5CAA" w:rsidP="00E76ABA">
            <w:pPr>
              <w:spacing w:after="100" w:afterAutospacing="1" w:line="240" w:lineRule="auto"/>
              <w:rPr>
                <w:rFonts w:ascii="Times New Roman" w:hAnsi="Times New Roman" w:cs="Times New Roman"/>
                <w:sz w:val="32"/>
                <w:szCs w:val="32"/>
              </w:rPr>
            </w:pPr>
          </w:p>
        </w:tc>
      </w:tr>
      <w:tr w:rsidR="00AA5CAA" w:rsidRPr="00183AF5" w:rsidTr="00E76ABA">
        <w:tc>
          <w:tcPr>
            <w:tcW w:w="817"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111" w:type="dxa"/>
          </w:tcPr>
          <w:p w:rsidR="00AA5CAA" w:rsidRPr="00183AF5" w:rsidRDefault="00AA5CAA" w:rsidP="00E76ABA">
            <w:pPr>
              <w:spacing w:after="100" w:afterAutospacing="1" w:line="240" w:lineRule="auto"/>
              <w:rPr>
                <w:rFonts w:ascii="Times New Roman" w:hAnsi="Times New Roman" w:cs="Times New Roman"/>
                <w:sz w:val="32"/>
                <w:szCs w:val="32"/>
              </w:rPr>
            </w:pPr>
          </w:p>
        </w:tc>
        <w:tc>
          <w:tcPr>
            <w:tcW w:w="4643" w:type="dxa"/>
          </w:tcPr>
          <w:p w:rsidR="00AA5CAA" w:rsidRPr="00183AF5" w:rsidRDefault="00AA5CAA" w:rsidP="00E76ABA">
            <w:pPr>
              <w:spacing w:after="100" w:afterAutospacing="1" w:line="240" w:lineRule="auto"/>
              <w:rPr>
                <w:rFonts w:ascii="Times New Roman" w:hAnsi="Times New Roman" w:cs="Times New Roman"/>
                <w:sz w:val="32"/>
                <w:szCs w:val="32"/>
              </w:rPr>
            </w:pPr>
          </w:p>
        </w:tc>
      </w:tr>
    </w:tbl>
    <w:p w:rsidR="00AA5CAA" w:rsidRPr="00FC4A23" w:rsidRDefault="00AA5CAA" w:rsidP="00AA5CAA">
      <w:pPr>
        <w:spacing w:after="100" w:afterAutospacing="1" w:line="240" w:lineRule="auto"/>
        <w:rPr>
          <w:rFonts w:ascii="Times New Roman" w:hAnsi="Times New Roman" w:cs="Times New Roman"/>
          <w:sz w:val="32"/>
          <w:szCs w:val="32"/>
        </w:rPr>
      </w:pPr>
    </w:p>
    <w:p w:rsidR="00AA5CAA" w:rsidRDefault="00AA5CAA" w:rsidP="00AA5CAA">
      <w:pPr>
        <w:jc w:val="center"/>
        <w:rPr>
          <w:rFonts w:ascii="Times New Roman" w:hAnsi="Times New Roman" w:cs="Times New Roman"/>
          <w:b/>
          <w:sz w:val="32"/>
          <w:szCs w:val="32"/>
        </w:rPr>
      </w:pPr>
    </w:p>
    <w:p w:rsidR="00AA5CAA" w:rsidRDefault="00AA5CAA" w:rsidP="00AA5CAA">
      <w:pPr>
        <w:spacing w:line="240" w:lineRule="auto"/>
        <w:rPr>
          <w:rFonts w:ascii="Times New Roman" w:hAnsi="Times New Roman" w:cs="Times New Roman"/>
          <w:sz w:val="32"/>
          <w:szCs w:val="32"/>
        </w:rPr>
      </w:pPr>
    </w:p>
    <w:p w:rsidR="00AA5CAA" w:rsidRDefault="00AA5CAA" w:rsidP="00AA5CAA">
      <w:pPr>
        <w:spacing w:line="240" w:lineRule="auto"/>
        <w:rPr>
          <w:rFonts w:ascii="Times New Roman" w:hAnsi="Times New Roman" w:cs="Times New Roman"/>
          <w:sz w:val="32"/>
          <w:szCs w:val="32"/>
        </w:rPr>
      </w:pPr>
    </w:p>
    <w:p w:rsidR="00AA5CAA" w:rsidRDefault="00AA5CAA" w:rsidP="00AA5CAA">
      <w:pPr>
        <w:spacing w:line="240" w:lineRule="auto"/>
        <w:rPr>
          <w:rFonts w:ascii="Times New Roman" w:hAnsi="Times New Roman" w:cs="Times New Roman"/>
          <w:b/>
          <w:sz w:val="32"/>
          <w:szCs w:val="32"/>
        </w:rPr>
      </w:pPr>
      <w:r>
        <w:rPr>
          <w:rFonts w:ascii="Times New Roman" w:hAnsi="Times New Roman" w:cs="Times New Roman"/>
          <w:b/>
          <w:sz w:val="32"/>
          <w:szCs w:val="32"/>
        </w:rPr>
        <w:t>Первичная проверка.</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Давайте сами попробуем выражать в разных ситуациях положительные и отрицательные эмоции. На столе лежат разные задания. Прочитать внимательно и постараться выразить состояние героев мимикой и жестами. А мы определим</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какие это эмоции.</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i/>
          <w:sz w:val="32"/>
          <w:szCs w:val="32"/>
          <w:u w:val="single"/>
        </w:rPr>
        <w:t>1 ситуация:</w:t>
      </w:r>
      <w:r>
        <w:rPr>
          <w:rFonts w:ascii="Times New Roman" w:hAnsi="Times New Roman" w:cs="Times New Roman"/>
          <w:sz w:val="32"/>
          <w:szCs w:val="32"/>
        </w:rPr>
        <w:t xml:space="preserve"> «Не досталось булочки в столовой, перед тобой забрали последнюю булочку» (досада)</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i/>
          <w:sz w:val="32"/>
          <w:szCs w:val="32"/>
          <w:u w:val="single"/>
        </w:rPr>
        <w:t>2 ситуация:</w:t>
      </w:r>
      <w:r>
        <w:rPr>
          <w:rFonts w:ascii="Times New Roman" w:hAnsi="Times New Roman" w:cs="Times New Roman"/>
          <w:sz w:val="32"/>
          <w:szCs w:val="32"/>
        </w:rPr>
        <w:t xml:space="preserve"> «Не выучил уроки» (страх).</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i/>
          <w:sz w:val="32"/>
          <w:szCs w:val="32"/>
          <w:u w:val="single"/>
        </w:rPr>
        <w:t>3 ситуация:</w:t>
      </w:r>
      <w:r>
        <w:rPr>
          <w:rFonts w:ascii="Times New Roman" w:hAnsi="Times New Roman" w:cs="Times New Roman"/>
          <w:sz w:val="32"/>
          <w:szCs w:val="32"/>
        </w:rPr>
        <w:t xml:space="preserve"> «Получил долгожданный подарок</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ликование).</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i/>
          <w:sz w:val="32"/>
          <w:szCs w:val="32"/>
          <w:u w:val="single"/>
        </w:rPr>
        <w:t xml:space="preserve">4 ситуация: </w:t>
      </w:r>
      <w:r>
        <w:rPr>
          <w:rFonts w:ascii="Times New Roman" w:hAnsi="Times New Roman" w:cs="Times New Roman"/>
          <w:sz w:val="32"/>
          <w:szCs w:val="32"/>
        </w:rPr>
        <w:t>«Получил сразу три пятёрки» (восторг, ликование).</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i/>
          <w:sz w:val="32"/>
          <w:szCs w:val="32"/>
          <w:u w:val="single"/>
        </w:rPr>
        <w:t>5 ситуация:</w:t>
      </w:r>
      <w:r>
        <w:rPr>
          <w:rFonts w:ascii="Times New Roman" w:hAnsi="Times New Roman" w:cs="Times New Roman"/>
          <w:sz w:val="32"/>
          <w:szCs w:val="32"/>
        </w:rPr>
        <w:t xml:space="preserve"> «К вам приехали долгожданные гости» (радость).</w:t>
      </w:r>
    </w:p>
    <w:p w:rsidR="00AA5CAA" w:rsidRDefault="00AA5CAA" w:rsidP="00AA5CAA">
      <w:pPr>
        <w:spacing w:line="240" w:lineRule="auto"/>
        <w:rPr>
          <w:rFonts w:ascii="Times New Roman" w:hAnsi="Times New Roman" w:cs="Times New Roman"/>
          <w:b/>
          <w:sz w:val="32"/>
          <w:szCs w:val="32"/>
        </w:rPr>
      </w:pPr>
      <w:r>
        <w:rPr>
          <w:rFonts w:ascii="Times New Roman" w:hAnsi="Times New Roman" w:cs="Times New Roman"/>
          <w:b/>
          <w:sz w:val="32"/>
          <w:szCs w:val="32"/>
        </w:rPr>
        <w:t>Физкультминутка</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 xml:space="preserve">Давайте прервёмся на маленькую </w:t>
      </w:r>
      <w:proofErr w:type="spellStart"/>
      <w:r>
        <w:rPr>
          <w:rFonts w:ascii="Times New Roman" w:hAnsi="Times New Roman" w:cs="Times New Roman"/>
          <w:sz w:val="32"/>
          <w:szCs w:val="32"/>
        </w:rPr>
        <w:t>физминутку</w:t>
      </w:r>
      <w:proofErr w:type="spellEnd"/>
      <w:r>
        <w:rPr>
          <w:rFonts w:ascii="Times New Roman" w:hAnsi="Times New Roman" w:cs="Times New Roman"/>
          <w:sz w:val="32"/>
          <w:szCs w:val="32"/>
        </w:rPr>
        <w:t>.</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Закройте глаза, вытяните руки. Представьте, что на ладонях у вас лежат маленькие солнышки. Через пальчики, как лучики солнышка, идёт тепло по всей руке</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ш</w:t>
      </w:r>
      <w:proofErr w:type="gramEnd"/>
      <w:r>
        <w:rPr>
          <w:rFonts w:ascii="Times New Roman" w:hAnsi="Times New Roman" w:cs="Times New Roman"/>
          <w:sz w:val="32"/>
          <w:szCs w:val="32"/>
        </w:rPr>
        <w:t xml:space="preserve">евелим пальцами) Руки успокоились, отдыхают. Переключаем внимание на ноги. Солнечные лучики </w:t>
      </w:r>
      <w:r>
        <w:rPr>
          <w:rFonts w:ascii="Times New Roman" w:hAnsi="Times New Roman" w:cs="Times New Roman"/>
          <w:sz w:val="32"/>
          <w:szCs w:val="32"/>
        </w:rPr>
        <w:lastRenderedPageBreak/>
        <w:t>согревают стопы наших ног. Усталость проходит, мышцы отдыхают</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 </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ерекаты с носка на пятку ). Дыхание успокаивается</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становиться плавным. Посмотрите друг на друга и улыбнитесь, скажите тихо шёпотом, добрые слова.</w:t>
      </w:r>
    </w:p>
    <w:p w:rsidR="00AA5CAA" w:rsidRDefault="00AA5CAA" w:rsidP="00AA5CAA">
      <w:pPr>
        <w:spacing w:line="240" w:lineRule="auto"/>
        <w:rPr>
          <w:rFonts w:ascii="Times New Roman" w:hAnsi="Times New Roman" w:cs="Times New Roman"/>
          <w:b/>
          <w:sz w:val="32"/>
          <w:szCs w:val="32"/>
        </w:rPr>
      </w:pPr>
      <w:r>
        <w:rPr>
          <w:rFonts w:ascii="Times New Roman" w:hAnsi="Times New Roman" w:cs="Times New Roman"/>
          <w:b/>
          <w:sz w:val="32"/>
          <w:szCs w:val="32"/>
        </w:rPr>
        <w:t>Закрепление изученного материала.</w:t>
      </w:r>
    </w:p>
    <w:p w:rsidR="00AA5CAA" w:rsidRDefault="00AA5CAA" w:rsidP="00AA5CAA">
      <w:pPr>
        <w:spacing w:line="240" w:lineRule="auto"/>
        <w:rPr>
          <w:rFonts w:ascii="Times New Roman" w:hAnsi="Times New Roman" w:cs="Times New Roman"/>
          <w:i/>
          <w:sz w:val="32"/>
          <w:szCs w:val="32"/>
        </w:rPr>
      </w:pPr>
      <w:r>
        <w:rPr>
          <w:rFonts w:ascii="Times New Roman" w:hAnsi="Times New Roman" w:cs="Times New Roman"/>
          <w:i/>
          <w:sz w:val="32"/>
          <w:szCs w:val="32"/>
        </w:rPr>
        <w:t>Определение степени влияния эмоций на здоровье человека.</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 xml:space="preserve">Ребята, </w:t>
      </w:r>
      <w:proofErr w:type="gramStart"/>
      <w:r>
        <w:rPr>
          <w:rFonts w:ascii="Times New Roman" w:hAnsi="Times New Roman" w:cs="Times New Roman"/>
          <w:sz w:val="32"/>
          <w:szCs w:val="32"/>
        </w:rPr>
        <w:t>выскажите</w:t>
      </w:r>
      <w:proofErr w:type="gramEnd"/>
      <w:r>
        <w:rPr>
          <w:rFonts w:ascii="Times New Roman" w:hAnsi="Times New Roman" w:cs="Times New Roman"/>
          <w:sz w:val="32"/>
          <w:szCs w:val="32"/>
        </w:rPr>
        <w:t xml:space="preserve"> пожалуйста свою точку зрения: как влияют эмоции на состояние нашего здоровья? Почему?</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(если приглашен мед</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р</w:t>
      </w:r>
      <w:proofErr w:type="gramEnd"/>
      <w:r>
        <w:rPr>
          <w:rFonts w:ascii="Times New Roman" w:hAnsi="Times New Roman" w:cs="Times New Roman"/>
          <w:sz w:val="32"/>
          <w:szCs w:val="32"/>
        </w:rPr>
        <w:t>аботник, ребята слушают мнение специалиста)</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Ребята, никогда не спешите «выплёскивать» свои чувства на окружающих, соберите всю свою волю в кулак и сдержитесь. А потом постарайтесь успокоиться. Для этого есть разные способы. И так, задача нашего урока здоровья – не только различать эмоции на отрицательные и положительные, но и учиться «снимать « отрицательные эмоции, то есть успокаиваться.</w:t>
      </w:r>
    </w:p>
    <w:p w:rsidR="00AA5CAA" w:rsidRDefault="00AA5CAA" w:rsidP="00AA5CAA">
      <w:pPr>
        <w:spacing w:line="240" w:lineRule="auto"/>
        <w:rPr>
          <w:rFonts w:ascii="Times New Roman" w:hAnsi="Times New Roman" w:cs="Times New Roman"/>
          <w:i/>
          <w:sz w:val="32"/>
          <w:szCs w:val="32"/>
        </w:rPr>
      </w:pPr>
      <w:r>
        <w:rPr>
          <w:rFonts w:ascii="Times New Roman" w:hAnsi="Times New Roman" w:cs="Times New Roman"/>
          <w:i/>
          <w:sz w:val="32"/>
          <w:szCs w:val="32"/>
        </w:rPr>
        <w:t>Обучение приёмам снятия отрицательных эмоций.</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Представьте ситуацию: нас много в школе, и все мы такие разные. Вдруг вас кто – то обидел, а вам надо идти на урок. Как успокоиться?</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 xml:space="preserve">-сделать дыхательную гимнастику. </w:t>
      </w:r>
      <w:proofErr w:type="gramStart"/>
      <w:r>
        <w:rPr>
          <w:rFonts w:ascii="Times New Roman" w:hAnsi="Times New Roman" w:cs="Times New Roman"/>
          <w:sz w:val="32"/>
          <w:szCs w:val="32"/>
        </w:rPr>
        <w:t>(Глубокий вдох, задержка дыхания и медленный выдох:</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«Раз Егорка, два Егорка».)</w:t>
      </w:r>
      <w:proofErr w:type="gramEnd"/>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 сходить выпить воды, сока, чая.</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-сделать несколько физических упражнений.</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 подойти к окну, полюбоваться видом из окна.</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 можно посчитать до десяти медленно.</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b/>
          <w:sz w:val="32"/>
          <w:szCs w:val="32"/>
        </w:rPr>
        <w:t>Итог мероприятия</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И так, ребята, в жизни нам случается выражать и положительные и отрицательные эмоции. А как сделать, чтобы положительных эмоций стало больше? Дадим советы друг другу</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 xml:space="preserve"> на этом </w:t>
      </w:r>
      <w:r>
        <w:rPr>
          <w:rFonts w:ascii="Times New Roman" w:hAnsi="Times New Roman" w:cs="Times New Roman"/>
          <w:sz w:val="32"/>
          <w:szCs w:val="32"/>
        </w:rPr>
        <w:lastRenderedPageBreak/>
        <w:t xml:space="preserve">большом воздушном шаре, мы будем отмечать эти советы улыбками. Чем </w:t>
      </w:r>
      <w:proofErr w:type="spellStart"/>
      <w:r>
        <w:rPr>
          <w:rFonts w:ascii="Times New Roman" w:hAnsi="Times New Roman" w:cs="Times New Roman"/>
          <w:sz w:val="32"/>
          <w:szCs w:val="32"/>
        </w:rPr>
        <w:t>большесоветов</w:t>
      </w:r>
      <w:proofErr w:type="spellEnd"/>
      <w:r>
        <w:rPr>
          <w:rFonts w:ascii="Times New Roman" w:hAnsi="Times New Roman" w:cs="Times New Roman"/>
          <w:sz w:val="32"/>
          <w:szCs w:val="32"/>
        </w:rPr>
        <w:t>, тем больше улыбок.</w:t>
      </w:r>
    </w:p>
    <w:p w:rsidR="00AA5CAA" w:rsidRDefault="00AA5CAA" w:rsidP="00AA5CAA">
      <w:pPr>
        <w:numPr>
          <w:ilvl w:val="0"/>
          <w:numId w:val="2"/>
        </w:numPr>
        <w:spacing w:line="240" w:lineRule="auto"/>
        <w:rPr>
          <w:rFonts w:ascii="Times New Roman" w:hAnsi="Times New Roman" w:cs="Times New Roman"/>
          <w:sz w:val="32"/>
          <w:szCs w:val="32"/>
        </w:rPr>
      </w:pPr>
      <w:r>
        <w:rPr>
          <w:rFonts w:ascii="Times New Roman" w:hAnsi="Times New Roman" w:cs="Times New Roman"/>
          <w:sz w:val="32"/>
          <w:szCs w:val="32"/>
        </w:rPr>
        <w:t>Никогда не теряйтесь;</w:t>
      </w:r>
    </w:p>
    <w:p w:rsidR="00AA5CAA" w:rsidRDefault="00AA5CAA" w:rsidP="00AA5CAA">
      <w:pPr>
        <w:numPr>
          <w:ilvl w:val="0"/>
          <w:numId w:val="2"/>
        </w:numPr>
        <w:spacing w:line="240" w:lineRule="auto"/>
        <w:rPr>
          <w:rFonts w:ascii="Times New Roman" w:hAnsi="Times New Roman" w:cs="Times New Roman"/>
          <w:sz w:val="32"/>
          <w:szCs w:val="32"/>
        </w:rPr>
      </w:pPr>
      <w:r>
        <w:rPr>
          <w:rFonts w:ascii="Times New Roman" w:hAnsi="Times New Roman" w:cs="Times New Roman"/>
          <w:sz w:val="32"/>
          <w:szCs w:val="32"/>
        </w:rPr>
        <w:t>Будьте оптимистом;</w:t>
      </w:r>
    </w:p>
    <w:p w:rsidR="00AA5CAA" w:rsidRDefault="00AA5CAA" w:rsidP="00AA5CAA">
      <w:pPr>
        <w:numPr>
          <w:ilvl w:val="0"/>
          <w:numId w:val="2"/>
        </w:numPr>
        <w:spacing w:line="240" w:lineRule="auto"/>
        <w:rPr>
          <w:rFonts w:ascii="Times New Roman" w:hAnsi="Times New Roman" w:cs="Times New Roman"/>
          <w:sz w:val="32"/>
          <w:szCs w:val="32"/>
        </w:rPr>
      </w:pPr>
      <w:r>
        <w:rPr>
          <w:rFonts w:ascii="Times New Roman" w:hAnsi="Times New Roman" w:cs="Times New Roman"/>
          <w:sz w:val="32"/>
          <w:szCs w:val="32"/>
        </w:rPr>
        <w:t>Делайте друг другу больше приятного;</w:t>
      </w:r>
    </w:p>
    <w:p w:rsidR="00AA5CAA" w:rsidRDefault="00AA5CAA" w:rsidP="00AA5CAA">
      <w:pPr>
        <w:numPr>
          <w:ilvl w:val="0"/>
          <w:numId w:val="2"/>
        </w:numPr>
        <w:spacing w:line="240" w:lineRule="auto"/>
        <w:rPr>
          <w:rFonts w:ascii="Times New Roman" w:hAnsi="Times New Roman" w:cs="Times New Roman"/>
          <w:sz w:val="32"/>
          <w:szCs w:val="32"/>
        </w:rPr>
      </w:pPr>
      <w:r>
        <w:rPr>
          <w:rFonts w:ascii="Times New Roman" w:hAnsi="Times New Roman" w:cs="Times New Roman"/>
          <w:sz w:val="32"/>
          <w:szCs w:val="32"/>
        </w:rPr>
        <w:t>Сначала хорошо подумайте, а потом делайте.</w:t>
      </w:r>
    </w:p>
    <w:p w:rsidR="00AA5CAA" w:rsidRDefault="00AA5CAA" w:rsidP="00AA5CAA">
      <w:pPr>
        <w:numPr>
          <w:ilvl w:val="0"/>
          <w:numId w:val="2"/>
        </w:numPr>
        <w:spacing w:line="240" w:lineRule="auto"/>
        <w:rPr>
          <w:rFonts w:ascii="Times New Roman" w:hAnsi="Times New Roman" w:cs="Times New Roman"/>
          <w:sz w:val="32"/>
          <w:szCs w:val="32"/>
        </w:rPr>
      </w:pPr>
      <w:r>
        <w:rPr>
          <w:rFonts w:ascii="Times New Roman" w:hAnsi="Times New Roman" w:cs="Times New Roman"/>
          <w:sz w:val="32"/>
          <w:szCs w:val="32"/>
        </w:rPr>
        <w:t>Помните, какое слово скажешь, такое в ответ и получишь.</w:t>
      </w:r>
    </w:p>
    <w:p w:rsidR="00AA5CAA" w:rsidRDefault="00AA5CAA" w:rsidP="00AA5CAA">
      <w:pPr>
        <w:spacing w:line="240" w:lineRule="auto"/>
        <w:ind w:left="720"/>
        <w:rPr>
          <w:rFonts w:ascii="Times New Roman" w:hAnsi="Times New Roman" w:cs="Times New Roman"/>
          <w:sz w:val="32"/>
          <w:szCs w:val="32"/>
        </w:rPr>
      </w:pPr>
      <w:r>
        <w:rPr>
          <w:rFonts w:ascii="Times New Roman" w:hAnsi="Times New Roman" w:cs="Times New Roman"/>
          <w:sz w:val="32"/>
          <w:szCs w:val="32"/>
        </w:rPr>
        <w:t>Ну , в заключени</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 xml:space="preserve"> нашей встречи, чтобы у вас были только положительные эмоции, каждому я дарю воздушный шарик с улыбкой. И пусть нас окружают миллион добрых, тёплых улыбок </w:t>
      </w:r>
    </w:p>
    <w:p w:rsidR="00AA5CAA" w:rsidRDefault="00AA5CAA" w:rsidP="00AA5CAA">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AA5CAA" w:rsidRDefault="00AA5CAA" w:rsidP="00AA5CAA">
      <w:pPr>
        <w:spacing w:line="240" w:lineRule="auto"/>
        <w:rPr>
          <w:rFonts w:ascii="Times New Roman" w:hAnsi="Times New Roman" w:cs="Times New Roman"/>
          <w:sz w:val="32"/>
          <w:szCs w:val="32"/>
        </w:rPr>
      </w:pPr>
    </w:p>
    <w:p w:rsidR="00AA5CAA" w:rsidRDefault="00AA5CAA" w:rsidP="00AA5CAA">
      <w:pPr>
        <w:spacing w:line="240" w:lineRule="auto"/>
        <w:rPr>
          <w:rFonts w:ascii="Times New Roman" w:hAnsi="Times New Roman" w:cs="Times New Roman"/>
          <w:b/>
          <w:sz w:val="32"/>
          <w:szCs w:val="32"/>
        </w:rPr>
      </w:pPr>
    </w:p>
    <w:p w:rsidR="00AA5CAA" w:rsidRDefault="00AA5CAA" w:rsidP="00AA5CAA">
      <w:pPr>
        <w:jc w:val="center"/>
        <w:rPr>
          <w:rFonts w:ascii="Times New Roman" w:hAnsi="Times New Roman" w:cs="Times New Roman"/>
          <w:b/>
          <w:sz w:val="32"/>
          <w:szCs w:val="32"/>
        </w:rPr>
      </w:pPr>
    </w:p>
    <w:p w:rsidR="00AA5CAA" w:rsidRDefault="00AA5CAA" w:rsidP="00AA5CAA">
      <w:pPr>
        <w:jc w:val="center"/>
        <w:rPr>
          <w:rFonts w:ascii="Times New Roman" w:hAnsi="Times New Roman" w:cs="Times New Roman"/>
          <w:b/>
          <w:sz w:val="32"/>
          <w:szCs w:val="32"/>
        </w:rPr>
      </w:pPr>
    </w:p>
    <w:p w:rsidR="00AA5CAA" w:rsidRDefault="00AA5CAA" w:rsidP="00AA5CAA">
      <w:pPr>
        <w:jc w:val="center"/>
        <w:rPr>
          <w:rFonts w:ascii="Times New Roman" w:hAnsi="Times New Roman" w:cs="Times New Roman"/>
          <w:b/>
          <w:sz w:val="32"/>
          <w:szCs w:val="32"/>
        </w:rPr>
      </w:pPr>
    </w:p>
    <w:p w:rsidR="00BA78AC" w:rsidRDefault="00BA78AC"/>
    <w:sectPr w:rsidR="00BA78AC" w:rsidSect="00BA7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B531A"/>
    <w:multiLevelType w:val="hybridMultilevel"/>
    <w:tmpl w:val="A64A02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56C5F7B"/>
    <w:multiLevelType w:val="hybridMultilevel"/>
    <w:tmpl w:val="5B064E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CAA"/>
    <w:rsid w:val="000942BD"/>
    <w:rsid w:val="001E1A9A"/>
    <w:rsid w:val="00223F8A"/>
    <w:rsid w:val="003078AA"/>
    <w:rsid w:val="00336E09"/>
    <w:rsid w:val="00376C0F"/>
    <w:rsid w:val="00383A2A"/>
    <w:rsid w:val="00803DF6"/>
    <w:rsid w:val="0097397E"/>
    <w:rsid w:val="00AA5CAA"/>
    <w:rsid w:val="00B905D9"/>
    <w:rsid w:val="00BA78AC"/>
    <w:rsid w:val="00C15294"/>
    <w:rsid w:val="00E1435D"/>
    <w:rsid w:val="00E47CD2"/>
    <w:rsid w:val="00EB3AA3"/>
    <w:rsid w:val="00FA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A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9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5868440">
      <w:bodyDiv w:val="1"/>
      <w:marLeft w:val="0"/>
      <w:marRight w:val="0"/>
      <w:marTop w:val="0"/>
      <w:marBottom w:val="0"/>
      <w:divBdr>
        <w:top w:val="none" w:sz="0" w:space="0" w:color="auto"/>
        <w:left w:val="none" w:sz="0" w:space="0" w:color="auto"/>
        <w:bottom w:val="none" w:sz="0" w:space="0" w:color="auto"/>
        <w:right w:val="none" w:sz="0" w:space="0" w:color="auto"/>
      </w:divBdr>
      <w:divsChild>
        <w:div w:id="197186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6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Пашка</dc:creator>
  <cp:keywords/>
  <dc:description/>
  <cp:lastModifiedBy>Пашка</cp:lastModifiedBy>
  <cp:revision>16</cp:revision>
  <dcterms:created xsi:type="dcterms:W3CDTF">2014-02-07T06:29:00Z</dcterms:created>
  <dcterms:modified xsi:type="dcterms:W3CDTF">2017-03-26T16:33:00Z</dcterms:modified>
</cp:coreProperties>
</file>