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0" w:rsidRPr="00AC65D0" w:rsidRDefault="00AC65D0" w:rsidP="00AC65D0">
      <w:pPr>
        <w:pStyle w:val="3"/>
        <w:shd w:val="clear" w:color="auto" w:fill="FFFFFF"/>
        <w:spacing w:before="150" w:beforeAutospacing="0" w:after="150" w:afterAutospacing="0" w:line="600" w:lineRule="atLeast"/>
        <w:rPr>
          <w:sz w:val="28"/>
          <w:szCs w:val="28"/>
        </w:rPr>
      </w:pPr>
      <w:r w:rsidRPr="00AC65D0">
        <w:rPr>
          <w:sz w:val="28"/>
          <w:szCs w:val="28"/>
        </w:rPr>
        <w:t>Проблемы исследования семьи и детства</w:t>
      </w:r>
      <w:bookmarkStart w:id="0" w:name="_GoBack"/>
      <w:bookmarkEnd w:id="0"/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>Преобразования, происходящие в обществе, обусловливают появление новых особенностей в процессах социализации детей, в содержании субкультуры детства. В этой связи актуальной становится проблема изучения происходящих в обществе изменений, выявления существующих тенденций и понимания культурной составляющей развития детства, возможностей ее учета при организации обучения и воспитания дошкольников.</w:t>
      </w:r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>Многие проблемы</w:t>
      </w:r>
      <w:r w:rsidRPr="00AC65D0">
        <w:rPr>
          <w:b/>
          <w:bCs/>
          <w:i/>
          <w:iCs/>
          <w:sz w:val="28"/>
          <w:szCs w:val="28"/>
        </w:rPr>
        <w:t> </w:t>
      </w:r>
      <w:r w:rsidRPr="00AC65D0">
        <w:rPr>
          <w:sz w:val="28"/>
          <w:szCs w:val="28"/>
        </w:rPr>
        <w:t>дошкольного образования связаны с сохранением стереотипов общественного восприятия ребенка, характеризующегося непониманием и нежеланием общества принимать объективную природу детства, уникальные закономерности развития дошкольника как данность. В</w:t>
      </w:r>
      <w:r w:rsidRPr="00AC65D0">
        <w:rPr>
          <w:b/>
          <w:bCs/>
          <w:i/>
          <w:iCs/>
          <w:sz w:val="28"/>
          <w:szCs w:val="28"/>
        </w:rPr>
        <w:t> </w:t>
      </w:r>
      <w:r w:rsidRPr="00AC65D0">
        <w:rPr>
          <w:sz w:val="28"/>
          <w:szCs w:val="28"/>
        </w:rPr>
        <w:t xml:space="preserve">культурной сфере современного социума так и не появились маркеры пространства и времени Детства (Д.И. </w:t>
      </w:r>
      <w:proofErr w:type="spellStart"/>
      <w:r w:rsidRPr="00AC65D0">
        <w:rPr>
          <w:sz w:val="28"/>
          <w:szCs w:val="28"/>
        </w:rPr>
        <w:t>Фельдштейн</w:t>
      </w:r>
      <w:proofErr w:type="spellEnd"/>
      <w:r w:rsidRPr="00AC65D0">
        <w:rPr>
          <w:sz w:val="28"/>
          <w:szCs w:val="28"/>
        </w:rPr>
        <w:t>) как психолого-педагогического и социокультурного феномена с собственными законами развития, институтами поддержки и жизнеобеспечения.</w:t>
      </w:r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 xml:space="preserve">Детство в современном обществе имеет переходный и неопределенный статус. С одной стороны, четко очерченные в международных и федеральных документах границы (возраст, гарантии), с другой – размытые статусные позиции в области поддержки детства и защиты прав детей, скользящие рамки психологических возрастов. Данные противоречия обусловливают неоднозначность понимания детства и в то же время требуют определения основ сопровождения, поддержки и </w:t>
      </w:r>
      <w:proofErr w:type="spellStart"/>
      <w:r w:rsidRPr="00AC65D0">
        <w:rPr>
          <w:sz w:val="28"/>
          <w:szCs w:val="28"/>
        </w:rPr>
        <w:t>фасилитации</w:t>
      </w:r>
      <w:proofErr w:type="spellEnd"/>
      <w:r w:rsidRPr="00AC65D0">
        <w:rPr>
          <w:sz w:val="28"/>
          <w:szCs w:val="28"/>
        </w:rPr>
        <w:t xml:space="preserve"> развития детей, поскольку дети составляют основу человеческого капитала, а инвестиции в детство во многом определяют качество жизни конкретного общества в ближайшем будущем [1].</w:t>
      </w:r>
    </w:p>
    <w:p w:rsidR="00AC65D0" w:rsidRPr="00AC65D0" w:rsidRDefault="00AC65D0" w:rsidP="00AC65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65D0">
        <w:rPr>
          <w:sz w:val="28"/>
          <w:szCs w:val="28"/>
        </w:rPr>
        <w:t>Сохраняется противоречие между реальным статусом, возможностями, назначением дошкольного образования и требованиями со стороны государства (ожиданиями со стороны общества, спросом со стороны семьи). Так в обществе сохраняется преимущественный спрос на образовательные услуги, связанные с присмотром и уходом в раннем возрасте и с подготовкой к школе детей старшего дошкольного возраста, тогда как истинный смысл и предназначение дошкольного образования состоит в накоплении потенциала развития Детства.</w:t>
      </w:r>
    </w:p>
    <w:p w:rsidR="00AC65D0" w:rsidRPr="00AC65D0" w:rsidRDefault="00AC65D0" w:rsidP="00AC65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5D0">
        <w:rPr>
          <w:rFonts w:ascii="Times New Roman" w:hAnsi="Times New Roman" w:cs="Times New Roman"/>
          <w:sz w:val="28"/>
          <w:szCs w:val="28"/>
        </w:rPr>
        <w:t>На сегодняшний день, к сожалению, не существует ни системного исследования детства, ни прогноза развития дошкольного образования. Фактически, дошкольное образование не включено в систему национального проекта «Образование», в национальную образовательную инициативу «Наша новая школа», Концепцию долгосрочного социально-экономического развития Российской Федерации на период до 2020 года.</w:t>
      </w:r>
    </w:p>
    <w:p w:rsidR="00BE620E" w:rsidRDefault="00AC65D0"/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14"/>
    <w:rsid w:val="00660DD4"/>
    <w:rsid w:val="00717A4A"/>
    <w:rsid w:val="00932914"/>
    <w:rsid w:val="00A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0"/>
  </w:style>
  <w:style w:type="paragraph" w:styleId="3">
    <w:name w:val="heading 3"/>
    <w:basedOn w:val="a"/>
    <w:link w:val="30"/>
    <w:uiPriority w:val="9"/>
    <w:qFormat/>
    <w:rsid w:val="00AC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0"/>
  </w:style>
  <w:style w:type="paragraph" w:styleId="3">
    <w:name w:val="heading 3"/>
    <w:basedOn w:val="a"/>
    <w:link w:val="30"/>
    <w:uiPriority w:val="9"/>
    <w:qFormat/>
    <w:rsid w:val="00AC6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2017-10-17T18:51:00Z</dcterms:created>
  <dcterms:modified xsi:type="dcterms:W3CDTF">2017-10-17T18:51:00Z</dcterms:modified>
</cp:coreProperties>
</file>