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A" w:rsidRPr="00983A0D" w:rsidRDefault="00CE515A" w:rsidP="00CE515A">
      <w:pPr>
        <w:shd w:val="clear" w:color="auto" w:fill="F3F3F3"/>
        <w:spacing w:after="270" w:line="240" w:lineRule="auto"/>
        <w:jc w:val="center"/>
        <w:outlineLvl w:val="0"/>
        <w:rPr>
          <w:rFonts w:ascii="Arial Black" w:eastAsia="Times New Roman" w:hAnsi="Arial Black" w:cs="Tahoma"/>
          <w:color w:val="C45911" w:themeColor="accent2" w:themeShade="BF"/>
          <w:kern w:val="36"/>
          <w:sz w:val="39"/>
          <w:szCs w:val="39"/>
          <w:lang w:eastAsia="ru-RU"/>
        </w:rPr>
      </w:pPr>
      <w:bookmarkStart w:id="0" w:name="_GoBack"/>
      <w:bookmarkEnd w:id="0"/>
      <w:r w:rsidRPr="00983A0D">
        <w:rPr>
          <w:rFonts w:ascii="Arial Black" w:eastAsia="Times New Roman" w:hAnsi="Arial Black" w:cs="Tahoma"/>
          <w:color w:val="C45911" w:themeColor="accent2" w:themeShade="BF"/>
          <w:kern w:val="36"/>
          <w:sz w:val="39"/>
          <w:szCs w:val="39"/>
          <w:lang w:eastAsia="ru-RU"/>
        </w:rPr>
        <w:t>Конспект открытой НОД по образовательной области «Речевое развитие» в форме игровой обучающей ситуации.</w:t>
      </w:r>
    </w:p>
    <w:p w:rsidR="00CE515A" w:rsidRPr="00983A0D" w:rsidRDefault="00CE515A" w:rsidP="00CE515A">
      <w:pPr>
        <w:shd w:val="clear" w:color="auto" w:fill="F3F3F3"/>
        <w:spacing w:after="270" w:line="240" w:lineRule="auto"/>
        <w:jc w:val="center"/>
        <w:outlineLvl w:val="0"/>
        <w:rPr>
          <w:rFonts w:ascii="Arial Unicode MS" w:eastAsia="Arial Unicode MS" w:hAnsi="Arial Unicode MS" w:cs="Arial Unicode MS"/>
          <w:b/>
          <w:color w:val="C45911" w:themeColor="accent2" w:themeShade="BF"/>
          <w:sz w:val="40"/>
          <w:szCs w:val="40"/>
        </w:rPr>
      </w:pPr>
      <w:r w:rsidRPr="00983A0D">
        <w:rPr>
          <w:rFonts w:ascii="Arial Unicode MS" w:eastAsia="Arial Unicode MS" w:hAnsi="Arial Unicode MS" w:cs="Arial Unicode MS"/>
          <w:b/>
          <w:color w:val="C45911" w:themeColor="accent2" w:themeShade="BF"/>
          <w:kern w:val="36"/>
          <w:sz w:val="40"/>
          <w:szCs w:val="40"/>
          <w:lang w:eastAsia="ru-RU"/>
        </w:rPr>
        <w:t>Тема: «</w:t>
      </w:r>
      <w:r w:rsidRPr="00983A0D">
        <w:rPr>
          <w:rFonts w:ascii="Arial Unicode MS" w:eastAsia="Arial Unicode MS" w:hAnsi="Arial Unicode MS" w:cs="Arial Unicode MS"/>
          <w:b/>
          <w:i/>
          <w:color w:val="C45911" w:themeColor="accent2" w:themeShade="BF"/>
          <w:kern w:val="36"/>
          <w:sz w:val="40"/>
          <w:szCs w:val="40"/>
          <w:lang w:eastAsia="ru-RU"/>
        </w:rPr>
        <w:t>Помощь лесным жителям</w:t>
      </w:r>
      <w:r w:rsidRPr="00983A0D">
        <w:rPr>
          <w:rFonts w:ascii="Arial Unicode MS" w:eastAsia="Arial Unicode MS" w:hAnsi="Arial Unicode MS" w:cs="Arial Unicode MS"/>
          <w:b/>
          <w:color w:val="C45911" w:themeColor="accent2" w:themeShade="BF"/>
          <w:kern w:val="36"/>
          <w:sz w:val="40"/>
          <w:szCs w:val="40"/>
          <w:lang w:eastAsia="ru-RU"/>
        </w:rPr>
        <w:t>»</w:t>
      </w:r>
      <w:r w:rsidRPr="00983A0D">
        <w:rPr>
          <w:rFonts w:ascii="Arial Unicode MS" w:eastAsia="Arial Unicode MS" w:hAnsi="Arial Unicode MS" w:cs="Arial Unicode MS"/>
          <w:b/>
          <w:color w:val="C45911" w:themeColor="accent2" w:themeShade="BF"/>
          <w:sz w:val="40"/>
          <w:szCs w:val="40"/>
        </w:rPr>
        <w:t>.</w:t>
      </w:r>
    </w:p>
    <w:p w:rsidR="00CE515A" w:rsidRPr="00CE515A" w:rsidRDefault="00CE515A" w:rsidP="00CE515A">
      <w:pPr>
        <w:shd w:val="clear" w:color="auto" w:fill="F3F3F3"/>
        <w:spacing w:after="270" w:line="240" w:lineRule="auto"/>
        <w:jc w:val="center"/>
        <w:outlineLvl w:val="0"/>
        <w:rPr>
          <w:rFonts w:asciiTheme="majorHAnsi" w:hAnsiTheme="majorHAnsi" w:cs="Tahoma"/>
          <w:color w:val="C45911" w:themeColor="accent2" w:themeShade="BF"/>
          <w:sz w:val="32"/>
          <w:szCs w:val="32"/>
          <w:lang w:val="en-US"/>
        </w:rPr>
      </w:pPr>
      <w:r>
        <w:rPr>
          <w:rFonts w:asciiTheme="majorHAnsi" w:hAnsiTheme="majorHAnsi" w:cs="Tahoma"/>
          <w:color w:val="C45911" w:themeColor="accent2" w:themeShade="BF"/>
          <w:sz w:val="32"/>
          <w:szCs w:val="32"/>
        </w:rPr>
        <w:t xml:space="preserve">                                                               </w:t>
      </w:r>
      <w:r w:rsidRPr="00983A0D">
        <w:rPr>
          <w:rFonts w:asciiTheme="majorHAnsi" w:hAnsiTheme="majorHAnsi" w:cs="Tahoma"/>
          <w:color w:val="C45911" w:themeColor="accent2" w:themeShade="BF"/>
          <w:sz w:val="32"/>
          <w:szCs w:val="32"/>
        </w:rPr>
        <w:t>Группа раннего возраста</w:t>
      </w:r>
    </w:p>
    <w:p w:rsidR="00935E3A" w:rsidRPr="00F02950" w:rsidRDefault="00935E3A" w:rsidP="00DC6A6A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2950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</w:t>
      </w:r>
      <w:r w:rsidRPr="00F02950">
        <w:rPr>
          <w:rFonts w:ascii="Times New Roman" w:hAnsi="Times New Roman" w:cs="Times New Roman"/>
          <w:b/>
          <w:sz w:val="28"/>
          <w:szCs w:val="28"/>
        </w:rPr>
        <w:t>:</w:t>
      </w:r>
    </w:p>
    <w:p w:rsidR="00935E3A" w:rsidRPr="00DC6A6A" w:rsidRDefault="00DC6A6A" w:rsidP="00DC6A6A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5E3A" w:rsidRPr="00DC6A6A">
        <w:rPr>
          <w:rFonts w:ascii="Times New Roman" w:hAnsi="Times New Roman" w:cs="Times New Roman"/>
          <w:sz w:val="28"/>
          <w:szCs w:val="28"/>
        </w:rPr>
        <w:t>асширять представления детей о лесе и лесных жителях;</w:t>
      </w:r>
    </w:p>
    <w:p w:rsidR="00935E3A" w:rsidRPr="00DC6A6A" w:rsidRDefault="00DC6A6A" w:rsidP="00DC6A6A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5E3A" w:rsidRPr="00DC6A6A">
        <w:rPr>
          <w:rFonts w:ascii="Times New Roman" w:hAnsi="Times New Roman" w:cs="Times New Roman"/>
          <w:sz w:val="28"/>
          <w:szCs w:val="28"/>
        </w:rPr>
        <w:t>чить составлять описательные рассказы о животных;</w:t>
      </w:r>
    </w:p>
    <w:p w:rsidR="00935E3A" w:rsidRPr="00DC6A6A" w:rsidRDefault="00DC6A6A" w:rsidP="00DC6A6A">
      <w:pPr>
        <w:pStyle w:val="a3"/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5E3A" w:rsidRPr="00DC6A6A">
        <w:rPr>
          <w:rFonts w:ascii="Times New Roman" w:hAnsi="Times New Roman" w:cs="Times New Roman"/>
          <w:sz w:val="28"/>
          <w:szCs w:val="28"/>
        </w:rPr>
        <w:t xml:space="preserve">пражнять детей в словообразовании с использованием суффикса – </w:t>
      </w:r>
      <w:proofErr w:type="spellStart"/>
      <w:r w:rsidR="00935E3A" w:rsidRPr="00DC6A6A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proofErr w:type="gramStart"/>
      <w:r w:rsidR="00935E3A" w:rsidRPr="00DC6A6A">
        <w:rPr>
          <w:rFonts w:ascii="Times New Roman" w:hAnsi="Times New Roman" w:cs="Times New Roman"/>
          <w:sz w:val="28"/>
          <w:szCs w:val="28"/>
        </w:rPr>
        <w:t>-;</w:t>
      </w:r>
      <w:proofErr w:type="gramEnd"/>
    </w:p>
    <w:p w:rsidR="00935E3A" w:rsidRPr="00DC6A6A" w:rsidRDefault="00DC6A6A" w:rsidP="00DC6A6A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5E3A" w:rsidRPr="00DC6A6A">
        <w:rPr>
          <w:rFonts w:ascii="Times New Roman" w:hAnsi="Times New Roman" w:cs="Times New Roman"/>
          <w:sz w:val="28"/>
          <w:szCs w:val="28"/>
        </w:rPr>
        <w:t>азвивать умение детей выразительно рассказывать стихи;</w:t>
      </w:r>
    </w:p>
    <w:p w:rsidR="00935E3A" w:rsidRPr="00DC6A6A" w:rsidRDefault="00DC6A6A" w:rsidP="00DC6A6A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B49" w:rsidRPr="00DC6A6A">
        <w:rPr>
          <w:rFonts w:ascii="Times New Roman" w:hAnsi="Times New Roman" w:cs="Times New Roman"/>
          <w:sz w:val="28"/>
          <w:szCs w:val="28"/>
        </w:rPr>
        <w:t>обуждать детей понимать и соотносить с картинками названия животных и их детёнышей;</w:t>
      </w:r>
    </w:p>
    <w:p w:rsidR="00870B49" w:rsidRPr="00DC6A6A" w:rsidRDefault="00DC6A6A" w:rsidP="00DC6A6A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0B49" w:rsidRPr="00DC6A6A">
        <w:rPr>
          <w:rFonts w:ascii="Times New Roman" w:hAnsi="Times New Roman" w:cs="Times New Roman"/>
          <w:sz w:val="28"/>
          <w:szCs w:val="28"/>
        </w:rPr>
        <w:t>тимулировать инициативные высказывания детей;</w:t>
      </w:r>
    </w:p>
    <w:p w:rsidR="00870B49" w:rsidRPr="00DC6A6A" w:rsidRDefault="00DC6A6A" w:rsidP="00DC6A6A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0B49" w:rsidRPr="00DC6A6A">
        <w:rPr>
          <w:rFonts w:ascii="Times New Roman" w:hAnsi="Times New Roman" w:cs="Times New Roman"/>
          <w:sz w:val="28"/>
          <w:szCs w:val="28"/>
        </w:rPr>
        <w:t xml:space="preserve">ктивизировать антонимы </w:t>
      </w:r>
      <w:proofErr w:type="gramStart"/>
      <w:r w:rsidR="00870B49" w:rsidRPr="00DC6A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0B49" w:rsidRPr="00DC6A6A">
        <w:rPr>
          <w:rFonts w:ascii="Times New Roman" w:hAnsi="Times New Roman" w:cs="Times New Roman"/>
          <w:sz w:val="28"/>
          <w:szCs w:val="28"/>
        </w:rPr>
        <w:t xml:space="preserve">большой – маленький, </w:t>
      </w:r>
      <w:proofErr w:type="spellStart"/>
      <w:r w:rsidR="00870B49" w:rsidRPr="00DC6A6A">
        <w:rPr>
          <w:rFonts w:ascii="Times New Roman" w:hAnsi="Times New Roman" w:cs="Times New Roman"/>
          <w:sz w:val="28"/>
          <w:szCs w:val="28"/>
        </w:rPr>
        <w:t>высокая-низкая</w:t>
      </w:r>
      <w:proofErr w:type="spellEnd"/>
      <w:r w:rsidR="00870B49" w:rsidRPr="00DC6A6A">
        <w:rPr>
          <w:rFonts w:ascii="Times New Roman" w:hAnsi="Times New Roman" w:cs="Times New Roman"/>
          <w:sz w:val="28"/>
          <w:szCs w:val="28"/>
        </w:rPr>
        <w:t>);</w:t>
      </w:r>
    </w:p>
    <w:p w:rsidR="00F02950" w:rsidRPr="00F02950" w:rsidRDefault="00DC6A6A" w:rsidP="00F02950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70B49" w:rsidRPr="00DC6A6A">
        <w:rPr>
          <w:rFonts w:ascii="Times New Roman" w:hAnsi="Times New Roman" w:cs="Times New Roman"/>
          <w:sz w:val="28"/>
          <w:szCs w:val="28"/>
        </w:rPr>
        <w:t>ормировать эмоционально-положительное, бережное и сочувственное отношение к объектам окружающей природы.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рассматривание тематического альбома «Дикие животные»;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организация дидактических игр «Кто в домике живет?», «Назови детены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животных»;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рассказы воспитателя о лесе, лесных жителях.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Материалы и оборудование: 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«телеграмма»; двухсторонние картинки (1 — с одной стороны изображен кустарник, с другой — лиса; 2 — трава и ли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сенок; 3 — дерево и медведь; 4 — поваленное дерево и медвежонок; 5 — боль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шой 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камень и волк; 6 — маленький камушек и волчонок; 7 — трава и заяц; 8 — трава и зайчонок); скакалки (2); мягкие модули; зеленые бумажные кру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— «кочки»; альбомные листы (1/2 формата А</w:t>
      </w:r>
      <w:proofErr w:type="gramStart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), цветные карандаши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по теме.</w:t>
      </w:r>
    </w:p>
    <w:p w:rsidR="00870B49" w:rsidRPr="00F02950" w:rsidRDefault="00870B49" w:rsidP="00F02950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B49" w:rsidRDefault="00870B49" w:rsidP="00870B49">
      <w:pPr>
        <w:tabs>
          <w:tab w:val="left" w:pos="360"/>
        </w:tabs>
      </w:pPr>
    </w:p>
    <w:p w:rsidR="00870B49" w:rsidRDefault="00870B49" w:rsidP="00870B49">
      <w:pPr>
        <w:tabs>
          <w:tab w:val="left" w:pos="360"/>
        </w:tabs>
      </w:pPr>
    </w:p>
    <w:p w:rsidR="00870B49" w:rsidRDefault="00870B49" w:rsidP="00870B49">
      <w:pPr>
        <w:tabs>
          <w:tab w:val="left" w:pos="360"/>
        </w:tabs>
      </w:pPr>
    </w:p>
    <w:p w:rsidR="00870B49" w:rsidRDefault="00870B49" w:rsidP="00870B49">
      <w:pPr>
        <w:tabs>
          <w:tab w:val="left" w:pos="360"/>
        </w:tabs>
      </w:pPr>
    </w:p>
    <w:p w:rsidR="00935E3A" w:rsidRDefault="00935E3A" w:rsidP="00935E3A">
      <w:pPr>
        <w:jc w:val="center"/>
      </w:pPr>
    </w:p>
    <w:p w:rsidR="00F02950" w:rsidRPr="0078363C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36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Ход ситуации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Педагог приносит в группу телеграмму, читает ее детям.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Срочно,</w:t>
      </w:r>
      <w:r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детки, приходите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зверятам</w:t>
      </w:r>
      <w:proofErr w:type="gramEnd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помогите!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волшебник напугал,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нас всех заколдовал.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забыли, кто мы есть,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нам пить и что нам есть.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деточек зовут,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забыли тоже тут.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случилось в лесу'.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мы сможем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зверям?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. Волшебник заколдовал зверей, и нам нужно им (лесным жителям)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напомним зверям, как их зовут, как они выглядят, что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proofErr w:type="gramEnd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(чем питаются) и как зовут их детенышей. Необходимо спешить. Для того чтобы попасть в лес, нам надо выбран, самый быстрый транспорт.</w:t>
      </w:r>
    </w:p>
    <w:p w:rsidR="00F02950" w:rsidRPr="00F02950" w:rsidRDefault="00F02950" w:rsidP="00F02950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выбирают вид транспорта. В случае затруднения воспитатель помогает им определиться с выбором. Например, дети выбирают самолет. 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Воспитатель предлагает им завести мотор самолета, расправить крылья 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полетели...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«Пролетев» два круга, дети приземляются на полянке, выходят из «само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летов». Воспитатель напоминает, что в лесу необходимо держаться всем вместе, быть внимательными, чтобы не потеряться.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дети, внимательно. В этом лесу много де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ревьев и кустов, но совсем не видно животных. Давайте их поищем. Вон там, в кустах, я, кажется, кого-то вижу... Давайте раздвинем веточки, поднимем нижние.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делает вид, что раздвигает веточки, дети повторяют дви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жения за ним. Незаметно для детей взрослый поворачивает картинку с кус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тарником обратной стороной, на которой изображена лиса.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Это...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proofErr w:type="gramStart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иса.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какая?..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proofErr w:type="gramStart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ыжая.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Лиса любит...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выслушивает предположения детей, подсказывает: ловит мышей, птиц, цыплят.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называют детеныша лисы?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Лисенок.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позовем лисенка. Он услышит нас и прибежит к своей маме-лисе.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{громко).</w:t>
      </w:r>
      <w:proofErr w:type="gramEnd"/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Лисенок!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переворачивает картинку с изображением травы, и дети видят лисенка.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. Возьми, мама-лиса, своего лисенка. До свидания!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Взрослый предлагает детям идти дальше. На пути ручеек (выложен из двух скакалок), перепрыгивают через него.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кто там за деревом? </w:t>
      </w:r>
      <w:proofErr w:type="gramStart"/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{Спрашива</w:t>
      </w:r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 у детей и откры</w:t>
      </w:r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вает ноутбук с презентацией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  <w:proofErr w:type="gramEnd"/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Медведь.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Большой, коричневый (бурый).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</w:t>
      </w:r>
      <w:proofErr w:type="gramStart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proofErr w:type="gramEnd"/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медведь?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Мишка любит мед, ягоды.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Кто есть у медведя? Как называют детеныша медведя?</w:t>
      </w:r>
    </w:p>
    <w:p w:rsidR="00F02950" w:rsidRPr="007900DA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Медвежонок.</w:t>
      </w:r>
    </w:p>
    <w:p w:rsidR="007900DA" w:rsidRPr="007900DA" w:rsidRDefault="007900DA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Рядом с поваленным деревом (картинка переворачивается) дети находят медвежонка. Дети прощаются с медведем и медвежонком и идут дальше.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пути 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«камни» (мягкие модули). Надо осторожно перебраться че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рез препятствия. Дети преодолевают препятствия и обнаруживают за «большим камнем» волка (беседа-диалог по той же схеме). За «маленьким камнем» дети обнаруживают волчонка.</w:t>
      </w:r>
    </w:p>
    <w:p w:rsid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Дальше дети перебираются через небольшое «болотце» (прыгают по кочкам) и в большой траве обнаруживают зайца. Помогают сначала зайчику вспомнить, кто он такой, а потом обнаруживают в траве его зайчонка.</w:t>
      </w:r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Рассказывают зайцу стишок про него</w:t>
      </w:r>
      <w:proofErr w:type="gramStart"/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</w:p>
    <w:p w:rsidR="0078363C" w:rsidRPr="00F02950" w:rsidRDefault="0078363C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физкультминутка «Зайка беленький сидит».</w:t>
      </w:r>
    </w:p>
    <w:p w:rsidR="00F02950" w:rsidRPr="00C5346E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вместе с воспитателем выходят на поляну, где оставили свои «са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молеты», «заводят» их и «летят» (возвращаются) в детский сад.</w:t>
      </w:r>
    </w:p>
    <w:p w:rsidR="00C5346E" w:rsidRPr="00CE515A" w:rsidRDefault="00C5346E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t>. Вы сегодня были молодцы! Помогли зверей расколдо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вать. И в настоящей природе человек должен помогать зверям, птицам, растени</w:t>
      </w:r>
      <w:r w:rsidRPr="00F02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ям, потому что человек — самый сильный и самый умный житель нашей Земли. </w:t>
      </w:r>
    </w:p>
    <w:p w:rsidR="00F02950" w:rsidRPr="00F02950" w:rsidRDefault="00F02950" w:rsidP="00F0295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Педагог </w:t>
      </w:r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спрашивает</w:t>
      </w:r>
      <w:proofErr w:type="gramStart"/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понравилось ли детям путешествие, и предлагает им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83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вспомнить каким животным они помогли. А потом предлагает нарисовать 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(по выбору) лесных жителей, ко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торых они встретили в лесу.</w:t>
      </w:r>
    </w:p>
    <w:p w:rsidR="00F02950" w:rsidRPr="00AD130F" w:rsidRDefault="00F02950" w:rsidP="00F02950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Под тихую музыку (звуки и голоса леса) дети рисуют цветными каранда</w:t>
      </w:r>
      <w:r w:rsidRPr="00F02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шами на альбомных листах зверей и их детенышей (одного на выбор).</w:t>
      </w:r>
    </w:p>
    <w:p w:rsidR="00AD130F" w:rsidRPr="00414016" w:rsidRDefault="00AD130F" w:rsidP="00F02950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D130F" w:rsidRPr="00414016" w:rsidRDefault="00AD130F" w:rsidP="00F02950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515A" w:rsidRDefault="00CE515A" w:rsidP="00C534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CE515A" w:rsidRDefault="00CE515A" w:rsidP="00C534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CE515A" w:rsidRDefault="00CE515A" w:rsidP="00C534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CE515A" w:rsidRDefault="00CE515A" w:rsidP="00C534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CE515A" w:rsidRDefault="00CE515A" w:rsidP="00C534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CE515A" w:rsidRDefault="00CE515A" w:rsidP="00C534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AD130F" w:rsidRPr="00AD130F" w:rsidRDefault="00AD130F" w:rsidP="00C534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3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Литература</w:t>
      </w:r>
    </w:p>
    <w:p w:rsidR="00AD130F" w:rsidRPr="00AD130F" w:rsidRDefault="00AD130F" w:rsidP="00AD130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3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D1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Арушанова</w:t>
      </w:r>
      <w:proofErr w:type="spellEnd"/>
      <w:r w:rsidRPr="00AD1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Г. </w:t>
      </w:r>
      <w:r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и речевое общение детей: методическое пособие для воспитателей детского сада. </w:t>
      </w:r>
      <w:proofErr w:type="gramStart"/>
      <w:r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>.: Мозаика-Синтез, 2004.</w:t>
      </w:r>
    </w:p>
    <w:p w:rsidR="00AD130F" w:rsidRPr="00AD130F" w:rsidRDefault="00AD130F" w:rsidP="00AD130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3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D1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Арушанова</w:t>
      </w:r>
      <w:proofErr w:type="spellEnd"/>
      <w:r w:rsidRPr="00AD1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Г. </w:t>
      </w:r>
      <w:r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грамматического строя речи: методиче</w:t>
      </w:r>
      <w:r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пособие для воспитателей. — М.: Мозаика-Синтез, 2005.</w:t>
      </w:r>
    </w:p>
    <w:p w:rsidR="00AD130F" w:rsidRPr="00AD130F" w:rsidRDefault="00414016" w:rsidP="00AD130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130F" w:rsidRPr="00AD13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130F" w:rsidRPr="00AD1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Белая К. Ю. </w:t>
      </w:r>
      <w:r w:rsidR="00AD130F"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деятельность в ДОУ: методическое посо</w:t>
      </w:r>
      <w:r w:rsidR="00AD130F"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бие. — М.: ТЦ Сфера, 2004.</w:t>
      </w:r>
    </w:p>
    <w:p w:rsidR="00AD130F" w:rsidRPr="00AD130F" w:rsidRDefault="00414016" w:rsidP="00AD130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130F" w:rsidRPr="00AD13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D130F" w:rsidRPr="00AD1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Елъцова</w:t>
      </w:r>
      <w:proofErr w:type="spellEnd"/>
      <w:r w:rsidR="00AD130F" w:rsidRPr="00AD13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О. М., Горбачевская Н. Н., Терехова А. Н. </w:t>
      </w:r>
      <w:r w:rsidR="00AD130F"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полно</w:t>
      </w:r>
      <w:r w:rsidR="00AD130F"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ценной речевой деятельности в детском саду. — СПб</w:t>
      </w:r>
      <w:proofErr w:type="gramStart"/>
      <w:r w:rsidR="00AD130F"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AD130F" w:rsidRPr="00AD130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2008.</w:t>
      </w:r>
    </w:p>
    <w:p w:rsidR="00935E3A" w:rsidRPr="00414016" w:rsidRDefault="00414016" w:rsidP="0041401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1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содержания образовательной области «Речевое развитие» в форме игровых обучающих ситуаций. Санкт-Петербург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Детство-Пресс , 2016 год</w:t>
      </w:r>
    </w:p>
    <w:p w:rsidR="00414016" w:rsidRPr="00414016" w:rsidRDefault="00414016">
      <w:pPr>
        <w:spacing w:line="360" w:lineRule="auto"/>
        <w:jc w:val="center"/>
        <w:rPr>
          <w:sz w:val="28"/>
          <w:szCs w:val="28"/>
        </w:rPr>
      </w:pPr>
    </w:p>
    <w:sectPr w:rsidR="00414016" w:rsidRPr="00414016" w:rsidSect="00440D47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EF" w:rsidRDefault="000B63EF" w:rsidP="00C5346E">
      <w:pPr>
        <w:spacing w:after="0" w:line="240" w:lineRule="auto"/>
      </w:pPr>
      <w:r>
        <w:separator/>
      </w:r>
    </w:p>
  </w:endnote>
  <w:endnote w:type="continuationSeparator" w:id="0">
    <w:p w:rsidR="000B63EF" w:rsidRDefault="000B63EF" w:rsidP="00C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955"/>
      <w:docPartObj>
        <w:docPartGallery w:val="Page Numbers (Bottom of Page)"/>
        <w:docPartUnique/>
      </w:docPartObj>
    </w:sdtPr>
    <w:sdtContent>
      <w:p w:rsidR="00090160" w:rsidRDefault="006D705A">
        <w:pPr>
          <w:pStyle w:val="a8"/>
          <w:jc w:val="center"/>
        </w:pPr>
        <w:fldSimple w:instr=" PAGE   \* MERGEFORMAT ">
          <w:r w:rsidR="00CE515A">
            <w:rPr>
              <w:noProof/>
            </w:rPr>
            <w:t>5</w:t>
          </w:r>
        </w:fldSimple>
      </w:p>
    </w:sdtContent>
  </w:sdt>
  <w:p w:rsidR="00C5346E" w:rsidRDefault="00C534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EF" w:rsidRDefault="000B63EF" w:rsidP="00C5346E">
      <w:pPr>
        <w:spacing w:after="0" w:line="240" w:lineRule="auto"/>
      </w:pPr>
      <w:r>
        <w:separator/>
      </w:r>
    </w:p>
  </w:footnote>
  <w:footnote w:type="continuationSeparator" w:id="0">
    <w:p w:rsidR="000B63EF" w:rsidRDefault="000B63EF" w:rsidP="00C5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58F"/>
    <w:multiLevelType w:val="hybridMultilevel"/>
    <w:tmpl w:val="A4C6B2EE"/>
    <w:lvl w:ilvl="0" w:tplc="CC00C8B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3D3"/>
    <w:rsid w:val="00090160"/>
    <w:rsid w:val="000B63EF"/>
    <w:rsid w:val="00414016"/>
    <w:rsid w:val="00440D47"/>
    <w:rsid w:val="00521B81"/>
    <w:rsid w:val="005633D3"/>
    <w:rsid w:val="005D6D7C"/>
    <w:rsid w:val="006D705A"/>
    <w:rsid w:val="006F4F7E"/>
    <w:rsid w:val="0078363C"/>
    <w:rsid w:val="007900DA"/>
    <w:rsid w:val="00853D24"/>
    <w:rsid w:val="00870B49"/>
    <w:rsid w:val="00935E3A"/>
    <w:rsid w:val="00A21A7A"/>
    <w:rsid w:val="00AD130F"/>
    <w:rsid w:val="00BA033A"/>
    <w:rsid w:val="00C5346E"/>
    <w:rsid w:val="00C706BF"/>
    <w:rsid w:val="00CE515A"/>
    <w:rsid w:val="00DC6A6A"/>
    <w:rsid w:val="00F0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346E"/>
  </w:style>
  <w:style w:type="paragraph" w:styleId="a8">
    <w:name w:val="footer"/>
    <w:basedOn w:val="a"/>
    <w:link w:val="a9"/>
    <w:uiPriority w:val="99"/>
    <w:unhideWhenUsed/>
    <w:rsid w:val="00C5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8E54-70B7-4F4A-B492-C4396531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2017-04-26T16:59:00Z</cp:lastPrinted>
  <dcterms:created xsi:type="dcterms:W3CDTF">2017-02-15T09:43:00Z</dcterms:created>
  <dcterms:modified xsi:type="dcterms:W3CDTF">2017-10-14T10:37:00Z</dcterms:modified>
</cp:coreProperties>
</file>