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F5" w:rsidRDefault="00E619F5" w:rsidP="00E619F5">
      <w:pPr>
        <w:keepNext/>
        <w:jc w:val="both"/>
        <w:outlineLvl w:val="3"/>
        <w:rPr>
          <w:rFonts w:eastAsia="Times New Roman"/>
          <w:b/>
          <w:iCs w:val="0"/>
          <w:sz w:val="24"/>
          <w:szCs w:val="24"/>
          <w:lang w:eastAsia="ru-RU"/>
        </w:rPr>
      </w:pPr>
      <w:r>
        <w:rPr>
          <w:rFonts w:eastAsia="Times New Roman"/>
          <w:b/>
          <w:iCs w:val="0"/>
          <w:sz w:val="24"/>
          <w:szCs w:val="24"/>
          <w:lang w:eastAsia="ru-RU"/>
        </w:rPr>
        <w:t>«</w:t>
      </w:r>
      <w:r w:rsidRPr="00E619F5">
        <w:rPr>
          <w:rFonts w:eastAsia="Times New Roman"/>
          <w:b/>
          <w:iCs w:val="0"/>
          <w:sz w:val="24"/>
          <w:szCs w:val="24"/>
          <w:lang w:eastAsia="ru-RU"/>
        </w:rPr>
        <w:t>Причины нарушений детского развития</w:t>
      </w:r>
      <w:r>
        <w:rPr>
          <w:rFonts w:eastAsia="Times New Roman"/>
          <w:b/>
          <w:iCs w:val="0"/>
          <w:sz w:val="24"/>
          <w:szCs w:val="24"/>
          <w:lang w:eastAsia="ru-RU"/>
        </w:rPr>
        <w:t>»</w:t>
      </w:r>
      <w:r w:rsidRPr="00E619F5">
        <w:rPr>
          <w:rFonts w:eastAsia="Times New Roman"/>
          <w:b/>
          <w:iCs w:val="0"/>
          <w:sz w:val="24"/>
          <w:szCs w:val="24"/>
          <w:lang w:eastAsia="ru-RU"/>
        </w:rPr>
        <w:t xml:space="preserve">. </w:t>
      </w:r>
      <w:r>
        <w:rPr>
          <w:rFonts w:eastAsia="Times New Roman"/>
          <w:b/>
          <w:iCs w:val="0"/>
          <w:sz w:val="24"/>
          <w:szCs w:val="24"/>
          <w:lang w:eastAsia="ru-RU"/>
        </w:rPr>
        <w:t>Консультативный материал для родителей, воспитывающих детей с задержкой психического развития.</w:t>
      </w:r>
    </w:p>
    <w:p w:rsidR="00E619F5" w:rsidRPr="00E619F5" w:rsidRDefault="00F938B4" w:rsidP="00E619F5">
      <w:pPr>
        <w:keepNext/>
        <w:jc w:val="both"/>
        <w:outlineLvl w:val="3"/>
        <w:rPr>
          <w:rFonts w:eastAsia="Times New Roman"/>
          <w:b/>
          <w:iCs w:val="0"/>
          <w:sz w:val="24"/>
          <w:szCs w:val="24"/>
          <w:lang w:eastAsia="ru-RU"/>
        </w:rPr>
      </w:pPr>
      <w:r>
        <w:rPr>
          <w:rFonts w:eastAsia="Times New Roman"/>
          <w:b/>
          <w:iCs w:val="0"/>
          <w:sz w:val="24"/>
          <w:szCs w:val="24"/>
          <w:lang w:eastAsia="ru-RU"/>
        </w:rPr>
        <w:t>Подготовила</w:t>
      </w:r>
      <w:r w:rsidR="003A31DD">
        <w:rPr>
          <w:rFonts w:eastAsia="Times New Roman"/>
          <w:b/>
          <w:iCs w:val="0"/>
          <w:sz w:val="24"/>
          <w:szCs w:val="24"/>
          <w:lang w:eastAsia="ru-RU"/>
        </w:rPr>
        <w:t>: педагог-</w:t>
      </w:r>
      <w:r>
        <w:rPr>
          <w:rFonts w:eastAsia="Times New Roman"/>
          <w:b/>
          <w:iCs w:val="0"/>
          <w:sz w:val="24"/>
          <w:szCs w:val="24"/>
          <w:lang w:eastAsia="ru-RU"/>
        </w:rPr>
        <w:t xml:space="preserve"> психолог </w:t>
      </w:r>
      <w:proofErr w:type="spellStart"/>
      <w:r>
        <w:rPr>
          <w:rFonts w:eastAsia="Times New Roman"/>
          <w:b/>
          <w:iCs w:val="0"/>
          <w:sz w:val="24"/>
          <w:szCs w:val="24"/>
          <w:lang w:eastAsia="ru-RU"/>
        </w:rPr>
        <w:t>Возная</w:t>
      </w:r>
      <w:proofErr w:type="spellEnd"/>
      <w:r>
        <w:rPr>
          <w:rFonts w:eastAsia="Times New Roman"/>
          <w:b/>
          <w:iCs w:val="0"/>
          <w:sz w:val="24"/>
          <w:szCs w:val="24"/>
          <w:lang w:eastAsia="ru-RU"/>
        </w:rPr>
        <w:t xml:space="preserve"> Вероника Ивановна</w:t>
      </w:r>
      <w:r w:rsidR="003A31DD">
        <w:rPr>
          <w:rFonts w:eastAsia="Times New Roman"/>
          <w:b/>
          <w:iCs w:val="0"/>
          <w:sz w:val="24"/>
          <w:szCs w:val="24"/>
          <w:lang w:eastAsia="ru-RU"/>
        </w:rPr>
        <w:t>, МБДОУ «Аленький цветочек»</w:t>
      </w:r>
      <w:bookmarkStart w:id="0" w:name="_GoBack"/>
      <w:bookmarkEnd w:id="0"/>
    </w:p>
    <w:p w:rsidR="00E619F5" w:rsidRDefault="00E619F5" w:rsidP="00E619F5">
      <w:pPr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</w:p>
    <w:p w:rsidR="00E619F5" w:rsidRPr="00967501" w:rsidRDefault="00E619F5" w:rsidP="00967501">
      <w:pPr>
        <w:ind w:firstLine="708"/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>
        <w:rPr>
          <w:rFonts w:eastAsia="Times New Roman"/>
          <w:bCs w:val="0"/>
          <w:iCs w:val="0"/>
          <w:sz w:val="24"/>
          <w:szCs w:val="24"/>
          <w:lang w:eastAsia="ru-RU"/>
        </w:rPr>
        <w:t>В х</w:t>
      </w:r>
      <w:r>
        <w:rPr>
          <w:rFonts w:eastAsia="Times New Roman"/>
          <w:bCs w:val="0"/>
          <w:iCs w:val="0"/>
          <w:sz w:val="24"/>
          <w:szCs w:val="24"/>
          <w:lang w:val="en-US" w:eastAsia="ru-RU"/>
        </w:rPr>
        <w:t>o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де </w:t>
      </w:r>
      <w:proofErr w:type="spellStart"/>
      <w:r>
        <w:rPr>
          <w:rFonts w:eastAsia="Times New Roman"/>
          <w:bCs w:val="0"/>
          <w:iCs w:val="0"/>
          <w:sz w:val="24"/>
          <w:szCs w:val="24"/>
          <w:lang w:eastAsia="ru-RU"/>
        </w:rPr>
        <w:t>индивидуальн</w:t>
      </w:r>
      <w:proofErr w:type="spellEnd"/>
      <w:r>
        <w:rPr>
          <w:rFonts w:eastAsia="Times New Roman"/>
          <w:bCs w:val="0"/>
          <w:iCs w:val="0"/>
          <w:sz w:val="24"/>
          <w:szCs w:val="24"/>
          <w:lang w:val="en-US" w:eastAsia="ru-RU"/>
        </w:rPr>
        <w:t>o</w:t>
      </w:r>
      <w:proofErr w:type="spellStart"/>
      <w:r>
        <w:rPr>
          <w:rFonts w:eastAsia="Times New Roman"/>
          <w:bCs w:val="0"/>
          <w:iCs w:val="0"/>
          <w:sz w:val="24"/>
          <w:szCs w:val="24"/>
          <w:lang w:eastAsia="ru-RU"/>
        </w:rPr>
        <w:t>го</w:t>
      </w:r>
      <w:proofErr w:type="spellEnd"/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 развития ребенка постоянно идет борьба между </w:t>
      </w:r>
    </w:p>
    <w:p w:rsidR="00967501" w:rsidRPr="00F15D0C" w:rsidRDefault="00E619F5" w:rsidP="00F15D0C">
      <w:pPr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 w:rsidRPr="00E619F5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 xml:space="preserve">незрелостью его </w:t>
      </w:r>
      <w:r w:rsid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 xml:space="preserve">мозговых </w:t>
      </w:r>
      <w:r w:rsidRPr="00E619F5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структур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 и </w:t>
      </w:r>
      <w:r w:rsidRPr="00E619F5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фондом роста или развития.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 </w:t>
      </w:r>
    </w:p>
    <w:p w:rsidR="00E619F5" w:rsidRPr="00967501" w:rsidRDefault="00E619F5" w:rsidP="00967501">
      <w:pPr>
        <w:ind w:firstLine="708"/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В зависимости от преобладания первого или второго фактора при одних и тех же условиях в одних случаях можно ожидать более устойчивые патологические изменения, а в других — более легкие и поддающиеся коррекционно-педагогическому воздействию. </w:t>
      </w:r>
    </w:p>
    <w:p w:rsidR="00E619F5" w:rsidRPr="00E619F5" w:rsidRDefault="00E619F5" w:rsidP="00967501">
      <w:pPr>
        <w:ind w:firstLine="708"/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Наиболее уязвимыми периодами детства является период «первичной незрелости» организма в период до трех лет, а также период перестройки организма в период </w:t>
      </w:r>
      <w:proofErr w:type="spellStart"/>
      <w:r>
        <w:rPr>
          <w:rFonts w:eastAsia="Times New Roman"/>
          <w:bCs w:val="0"/>
          <w:iCs w:val="0"/>
          <w:sz w:val="24"/>
          <w:szCs w:val="24"/>
          <w:lang w:eastAsia="ru-RU"/>
        </w:rPr>
        <w:t>пубертата</w:t>
      </w:r>
      <w:proofErr w:type="spellEnd"/>
      <w:r>
        <w:rPr>
          <w:rFonts w:eastAsia="Times New Roman"/>
          <w:bCs w:val="0"/>
          <w:iCs w:val="0"/>
          <w:sz w:val="24"/>
          <w:szCs w:val="24"/>
          <w:lang w:eastAsia="ru-RU"/>
        </w:rPr>
        <w:t>, когда уже гармонически сформировавшиеся системы детского организма вновь утрачивают состояние равновесия, перестраиваясь на «взрослое» функционирование.</w:t>
      </w:r>
      <w:r w:rsidRP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 </w:t>
      </w:r>
      <w:r w:rsidR="00967501">
        <w:rPr>
          <w:rFonts w:eastAsia="Times New Roman"/>
          <w:bCs w:val="0"/>
          <w:iCs w:val="0"/>
          <w:sz w:val="24"/>
          <w:szCs w:val="24"/>
          <w:lang w:eastAsia="ru-RU"/>
        </w:rPr>
        <w:t>Это означает, что именно в дошк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ольном и подростковом возрасте </w:t>
      </w:r>
      <w:r w:rsidR="00967501">
        <w:rPr>
          <w:rFonts w:eastAsia="Times New Roman"/>
          <w:bCs w:val="0"/>
          <w:iCs w:val="0"/>
          <w:sz w:val="24"/>
          <w:szCs w:val="24"/>
          <w:lang w:eastAsia="ru-RU"/>
        </w:rPr>
        <w:t>некоторые дети особенно уязвимы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>,</w:t>
      </w:r>
      <w:r w:rsidR="00967501">
        <w:rPr>
          <w:rFonts w:eastAsia="Times New Roman"/>
          <w:bCs w:val="0"/>
          <w:iCs w:val="0"/>
          <w:sz w:val="24"/>
          <w:szCs w:val="24"/>
          <w:lang w:eastAsia="ru-RU"/>
        </w:rPr>
        <w:t xml:space="preserve"> 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>и их воспитание и обучение требует пристального внимания родителей.</w:t>
      </w:r>
      <w:r w:rsidR="00967501">
        <w:rPr>
          <w:rFonts w:eastAsia="Times New Roman"/>
          <w:bCs w:val="0"/>
          <w:iCs w:val="0"/>
          <w:sz w:val="24"/>
          <w:szCs w:val="24"/>
          <w:lang w:eastAsia="ru-RU"/>
        </w:rPr>
        <w:t xml:space="preserve"> В большей части случаев только от заинтересованного отношения родителей к проблемам в развитии ребёнка зависит, как сложится процесс компенсации.</w:t>
      </w:r>
    </w:p>
    <w:p w:rsidR="00E619F5" w:rsidRDefault="00967501" w:rsidP="00967501">
      <w:pPr>
        <w:ind w:firstLine="708"/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>
        <w:rPr>
          <w:rFonts w:eastAsia="Times New Roman"/>
          <w:bCs w:val="0"/>
          <w:iCs w:val="0"/>
          <w:sz w:val="24"/>
          <w:szCs w:val="24"/>
          <w:lang w:eastAsia="ru-RU"/>
        </w:rPr>
        <w:t>Н</w:t>
      </w:r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аиболее грубое недоразвитие психических функций возникает вследствие воздействия повреждающих вредностей в период интенсивной клеточной дифференциации структур головного мозга, т.е. на ранних этапах эмбриогенеза, в первой трети беременности.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 Поэтому огромное значение имеет для беременной мамы полноценное питание, сон и отдых, витаминизация пищи, </w:t>
      </w:r>
      <w:r w:rsidR="00F15D0C">
        <w:rPr>
          <w:rFonts w:eastAsia="Times New Roman"/>
          <w:bCs w:val="0"/>
          <w:iCs w:val="0"/>
          <w:sz w:val="24"/>
          <w:szCs w:val="24"/>
          <w:lang w:eastAsia="ru-RU"/>
        </w:rPr>
        <w:t xml:space="preserve">крайне осторожное отношение к антибиотикам, 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>выполнение правил здорового образа жизни</w:t>
      </w:r>
      <w:r w:rsidR="00F15D0C">
        <w:rPr>
          <w:rFonts w:eastAsia="Times New Roman"/>
          <w:bCs w:val="0"/>
          <w:iCs w:val="0"/>
          <w:sz w:val="24"/>
          <w:szCs w:val="24"/>
          <w:lang w:eastAsia="ru-RU"/>
        </w:rPr>
        <w:t>.</w:t>
      </w:r>
    </w:p>
    <w:p w:rsidR="00E619F5" w:rsidRDefault="00E619F5" w:rsidP="00967501">
      <w:pPr>
        <w:ind w:firstLine="708"/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>
        <w:rPr>
          <w:rFonts w:eastAsia="Times New Roman"/>
          <w:bCs w:val="0"/>
          <w:iCs w:val="0"/>
          <w:sz w:val="24"/>
          <w:szCs w:val="24"/>
          <w:lang w:eastAsia="ru-RU"/>
        </w:rPr>
        <w:t>В период дошкольного и младшего школьного возраста (3 — 11 лет) детский организм представляет собой систему, более устойчивую к стойким необратимым отклонениям.</w:t>
      </w:r>
    </w:p>
    <w:p w:rsidR="00E619F5" w:rsidRDefault="00E619F5" w:rsidP="00967501">
      <w:pPr>
        <w:ind w:firstLine="708"/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Каждый возраст накладывает свой отпечаток на характер реагирования в случае патогенного воздействия. </w:t>
      </w:r>
      <w:r w:rsidR="00967501">
        <w:rPr>
          <w:rFonts w:eastAsia="Times New Roman"/>
          <w:bCs w:val="0"/>
          <w:iCs w:val="0"/>
          <w:sz w:val="24"/>
          <w:szCs w:val="24"/>
          <w:lang w:eastAsia="ru-RU"/>
        </w:rPr>
        <w:t xml:space="preserve">Что же важно знать родителям, чтобы внимательно отслеживать соотношение нормы и нарушения в развитии? 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>Это так называемые уровни нервно-психического реагирования детей и подростков на различные патогенные воздействия</w:t>
      </w:r>
      <w:r w:rsidR="00F15D0C">
        <w:rPr>
          <w:rFonts w:eastAsia="Times New Roman"/>
          <w:bCs w:val="0"/>
          <w:iCs w:val="0"/>
          <w:sz w:val="24"/>
          <w:szCs w:val="24"/>
          <w:lang w:eastAsia="ru-RU"/>
        </w:rPr>
        <w:t>.</w:t>
      </w:r>
    </w:p>
    <w:p w:rsidR="00E619F5" w:rsidRDefault="00967501" w:rsidP="00E619F5">
      <w:pPr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proofErr w:type="spellStart"/>
      <w:proofErr w:type="gramStart"/>
      <w:r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С</w:t>
      </w:r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омато</w:t>
      </w:r>
      <w:proofErr w:type="spellEnd"/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-вегетативный</w:t>
      </w:r>
      <w:proofErr w:type="gramEnd"/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 xml:space="preserve"> (от 0 до 3 лет)</w:t>
      </w:r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— на фоне незрелости всех систем организм в этом возрасте на любое патогенное воздействие реагирует комплексом </w:t>
      </w:r>
      <w:proofErr w:type="spellStart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сомато</w:t>
      </w:r>
      <w:proofErr w:type="spellEnd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-вегетативных реакций, таких, как общая и вегетативная возбудимость, повышение температуры тела, нарушение сна, аппетита, желудочно-кишечные расстройства;</w:t>
      </w:r>
    </w:p>
    <w:p w:rsidR="00E619F5" w:rsidRDefault="00F15D0C" w:rsidP="00E619F5">
      <w:pPr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П</w:t>
      </w:r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сихомоторный (4—7 лет)</w:t>
      </w:r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— интенсивное формирование корковых отделов двигательного анализатора, и в частности лобных отделов головного мозга, делает данную систему предрасположенной к </w:t>
      </w:r>
      <w:proofErr w:type="spellStart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гипердинамическим</w:t>
      </w:r>
      <w:proofErr w:type="spellEnd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расстройствам различного генеза (психомоторная возбудимость, тики, заикание, страхи). Возрастает роль психогенных факторов — неблагоприятных травмирующих отношений в семье, реакций на привыкание к детским образовательным учреждениям, неблагоприятных межличностных отношений;</w:t>
      </w:r>
    </w:p>
    <w:p w:rsidR="00E619F5" w:rsidRDefault="00F15D0C" w:rsidP="00E619F5">
      <w:pPr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А</w:t>
      </w:r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ффективный (7—12 лет)</w:t>
      </w:r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— на любую вредность ребенок реагирует с заметным аффективным компонентом — от выраженной </w:t>
      </w:r>
      <w:proofErr w:type="spellStart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аутизации</w:t>
      </w:r>
      <w:proofErr w:type="spellEnd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до аффективной возбудимости с явлениями негативизма, агрессии, невротическими реакциями;</w:t>
      </w:r>
    </w:p>
    <w:p w:rsidR="00E619F5" w:rsidRDefault="00F15D0C" w:rsidP="00E619F5">
      <w:pPr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Э</w:t>
      </w:r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моционально-</w:t>
      </w:r>
      <w:proofErr w:type="spellStart"/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>идеаторный</w:t>
      </w:r>
      <w:proofErr w:type="spellEnd"/>
      <w:r w:rsidR="00E619F5" w:rsidRPr="00F15D0C">
        <w:rPr>
          <w:rFonts w:eastAsia="Times New Roman"/>
          <w:b/>
          <w:bCs w:val="0"/>
          <w:i/>
          <w:iCs w:val="0"/>
          <w:sz w:val="24"/>
          <w:szCs w:val="24"/>
          <w:lang w:eastAsia="ru-RU"/>
        </w:rPr>
        <w:t xml:space="preserve"> (12 — 16 лет)</w:t>
      </w:r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— ведущий в </w:t>
      </w:r>
      <w:proofErr w:type="spellStart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препубертатном</w:t>
      </w:r>
      <w:proofErr w:type="spellEnd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 xml:space="preserve"> и пубертатном возрасте. Характеризуется патологическим фантазированием, сверхценными увлечениями, сверхценными ипохондрическими идеями, такими, как идеи мнимого уродства (</w:t>
      </w:r>
      <w:proofErr w:type="spellStart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дисморфофобия</w:t>
      </w:r>
      <w:proofErr w:type="spellEnd"/>
      <w:r w:rsidR="00E619F5">
        <w:rPr>
          <w:rFonts w:eastAsia="Times New Roman"/>
          <w:bCs w:val="0"/>
          <w:iCs w:val="0"/>
          <w:sz w:val="24"/>
          <w:szCs w:val="24"/>
          <w:lang w:eastAsia="ru-RU"/>
        </w:rPr>
        <w:t>, нервная анорексия), психогенными реакциями протеста, оппозиции, эмансипации.</w:t>
      </w:r>
    </w:p>
    <w:p w:rsidR="00E619F5" w:rsidRDefault="00E619F5" w:rsidP="00E619F5">
      <w:pPr>
        <w:jc w:val="both"/>
        <w:rPr>
          <w:rFonts w:eastAsia="Times New Roman"/>
          <w:bCs w:val="0"/>
          <w:iCs w:val="0"/>
          <w:sz w:val="24"/>
          <w:szCs w:val="24"/>
          <w:lang w:eastAsia="ru-RU"/>
        </w:rPr>
      </w:pPr>
      <w:r>
        <w:rPr>
          <w:rFonts w:eastAsia="Times New Roman"/>
          <w:bCs w:val="0"/>
          <w:iCs w:val="0"/>
          <w:sz w:val="24"/>
          <w:szCs w:val="24"/>
          <w:lang w:eastAsia="ru-RU"/>
        </w:rPr>
        <w:t xml:space="preserve">Преимущественная симптоматика каждого возрастного уровня реагирования не исключает симптомов предыдущих уровней, но отводит им менее заметное место в картине </w:t>
      </w:r>
      <w:r w:rsidR="00F15D0C">
        <w:rPr>
          <w:rFonts w:eastAsia="Times New Roman"/>
          <w:bCs w:val="0"/>
          <w:iCs w:val="0"/>
          <w:sz w:val="24"/>
          <w:szCs w:val="24"/>
          <w:lang w:eastAsia="ru-RU"/>
        </w:rPr>
        <w:t xml:space="preserve">нарушений. 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>Перечисленные выше реакции являются обостренной формой нормального возрастного реагирования на ту или иную вредность.</w:t>
      </w:r>
    </w:p>
    <w:p w:rsidR="0045324D" w:rsidRDefault="0045324D"/>
    <w:sectPr w:rsidR="0045324D" w:rsidSect="00F15D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5B"/>
    <w:rsid w:val="003A31DD"/>
    <w:rsid w:val="00403040"/>
    <w:rsid w:val="0045324D"/>
    <w:rsid w:val="00967501"/>
    <w:rsid w:val="00B10E5B"/>
    <w:rsid w:val="00E619F5"/>
    <w:rsid w:val="00F15D0C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20F24-ABAC-4511-8ADF-6FB87B4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F5"/>
    <w:pPr>
      <w:spacing w:after="0" w:line="240" w:lineRule="auto"/>
      <w:jc w:val="center"/>
    </w:pPr>
    <w:rPr>
      <w:rFonts w:ascii="Times New Roman" w:eastAsia="Calibri" w:hAnsi="Times New Roman" w:cs="Times New Roman"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Большуха</cp:lastModifiedBy>
  <cp:revision>5</cp:revision>
  <dcterms:created xsi:type="dcterms:W3CDTF">2017-10-16T15:54:00Z</dcterms:created>
  <dcterms:modified xsi:type="dcterms:W3CDTF">2017-10-21T16:44:00Z</dcterms:modified>
</cp:coreProperties>
</file>