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11" w:rsidRPr="00231F4F" w:rsidRDefault="00761E21" w:rsidP="00231F4F">
      <w:pPr>
        <w:ind w:left="-567" w:right="-143"/>
        <w:jc w:val="both"/>
        <w:rPr>
          <w:rFonts w:ascii="Times New Roman" w:hAnsi="Times New Roman" w:cs="Times New Roman"/>
          <w:b/>
          <w:i/>
          <w:sz w:val="28"/>
          <w:szCs w:val="28"/>
        </w:rPr>
      </w:pPr>
      <w:r w:rsidRPr="00231F4F">
        <w:rPr>
          <w:rFonts w:ascii="Times New Roman" w:hAnsi="Times New Roman" w:cs="Times New Roman"/>
          <w:b/>
          <w:i/>
          <w:sz w:val="28"/>
          <w:szCs w:val="28"/>
        </w:rPr>
        <w:t>Проект по развитию реч</w:t>
      </w:r>
      <w:bookmarkStart w:id="0" w:name="_GoBack"/>
      <w:bookmarkEnd w:id="0"/>
      <w:r w:rsidRPr="00231F4F">
        <w:rPr>
          <w:rFonts w:ascii="Times New Roman" w:hAnsi="Times New Roman" w:cs="Times New Roman"/>
          <w:b/>
          <w:i/>
          <w:sz w:val="28"/>
          <w:szCs w:val="28"/>
        </w:rPr>
        <w:t xml:space="preserve">и ребенка с умственной отсталостью «Раз словечко, два словечко» в условиях дошкольного общеобразовательного учреждения </w:t>
      </w:r>
    </w:p>
    <w:p w:rsidR="003C16D1" w:rsidRPr="00231F4F" w:rsidRDefault="003C16D1" w:rsidP="00231F4F">
      <w:pPr>
        <w:jc w:val="both"/>
        <w:rPr>
          <w:rFonts w:ascii="Times New Roman" w:hAnsi="Times New Roman" w:cs="Times New Roman"/>
          <w:sz w:val="28"/>
          <w:szCs w:val="28"/>
        </w:rPr>
      </w:pPr>
      <w:r w:rsidRPr="00231F4F">
        <w:rPr>
          <w:rFonts w:ascii="Times New Roman" w:hAnsi="Times New Roman" w:cs="Times New Roman"/>
          <w:sz w:val="28"/>
          <w:szCs w:val="28"/>
        </w:rPr>
        <w:t>Категория детей с умеренной степенью умственной отсталости представляет собой разнородную группу, основными общими чертами которой является психофизический дефект и в большинстве случаев наличие выраженных органических нарушений.</w:t>
      </w:r>
    </w:p>
    <w:p w:rsidR="00761E21" w:rsidRPr="00231F4F" w:rsidRDefault="00761E21" w:rsidP="00231F4F">
      <w:pPr>
        <w:jc w:val="both"/>
        <w:rPr>
          <w:rFonts w:ascii="Times New Roman" w:hAnsi="Times New Roman" w:cs="Times New Roman"/>
          <w:sz w:val="28"/>
          <w:szCs w:val="28"/>
        </w:rPr>
      </w:pPr>
      <w:r w:rsidRPr="00231F4F">
        <w:rPr>
          <w:rFonts w:ascii="Times New Roman" w:hAnsi="Times New Roman" w:cs="Times New Roman"/>
          <w:sz w:val="28"/>
          <w:szCs w:val="28"/>
        </w:rPr>
        <w:t xml:space="preserve">Проблема развития речи актуальна, поскольку речь является неотъемлемым компонентом любой формы деятельности человека и его поведения в целом. </w:t>
      </w:r>
      <w:proofErr w:type="spellStart"/>
      <w:r w:rsidRPr="00231F4F">
        <w:rPr>
          <w:rFonts w:ascii="Times New Roman" w:hAnsi="Times New Roman" w:cs="Times New Roman"/>
          <w:sz w:val="28"/>
          <w:szCs w:val="28"/>
        </w:rPr>
        <w:t>Несформированность</w:t>
      </w:r>
      <w:proofErr w:type="spellEnd"/>
      <w:r w:rsidRPr="00231F4F">
        <w:rPr>
          <w:rFonts w:ascii="Times New Roman" w:hAnsi="Times New Roman" w:cs="Times New Roman"/>
          <w:sz w:val="28"/>
          <w:szCs w:val="28"/>
        </w:rPr>
        <w:t xml:space="preserve"> речи отмечается у всех детей с интеллектуальной недостаточностью и оказывает отрицательное влияние на развитие, обучение и социализацию ребенка. Своевременная и целенаправленная работа по развитию речи способствует развитию мыслительной деятельности, улучшению межличностного общения и социальной адаптации детей с умеренной </w:t>
      </w:r>
      <w:r w:rsidR="00231F4F" w:rsidRPr="00231F4F">
        <w:rPr>
          <w:rFonts w:ascii="Times New Roman" w:hAnsi="Times New Roman" w:cs="Times New Roman"/>
          <w:sz w:val="28"/>
          <w:szCs w:val="28"/>
        </w:rPr>
        <w:t>степенью умственной отсталости.</w:t>
      </w:r>
    </w:p>
    <w:p w:rsidR="00761E21" w:rsidRPr="00231F4F" w:rsidRDefault="00761E21" w:rsidP="00231F4F">
      <w:pPr>
        <w:jc w:val="both"/>
        <w:rPr>
          <w:rFonts w:ascii="Times New Roman" w:hAnsi="Times New Roman" w:cs="Times New Roman"/>
          <w:sz w:val="28"/>
          <w:szCs w:val="28"/>
        </w:rPr>
      </w:pPr>
      <w:r w:rsidRPr="00231F4F">
        <w:rPr>
          <w:rFonts w:ascii="Times New Roman" w:hAnsi="Times New Roman" w:cs="Times New Roman"/>
          <w:sz w:val="28"/>
          <w:szCs w:val="28"/>
        </w:rPr>
        <w:t xml:space="preserve">Я </w:t>
      </w:r>
      <w:r w:rsidR="003C16D1" w:rsidRPr="00231F4F">
        <w:rPr>
          <w:rFonts w:ascii="Times New Roman" w:hAnsi="Times New Roman" w:cs="Times New Roman"/>
          <w:sz w:val="28"/>
          <w:szCs w:val="28"/>
        </w:rPr>
        <w:t xml:space="preserve"> второй год </w:t>
      </w:r>
      <w:r w:rsidRPr="00231F4F">
        <w:rPr>
          <w:rFonts w:ascii="Times New Roman" w:hAnsi="Times New Roman" w:cs="Times New Roman"/>
          <w:sz w:val="28"/>
          <w:szCs w:val="28"/>
        </w:rPr>
        <w:t xml:space="preserve">работаю логопедом в дошкольном образовательном учреждении дер. </w:t>
      </w:r>
      <w:proofErr w:type="spellStart"/>
      <w:r w:rsidRPr="00231F4F">
        <w:rPr>
          <w:rFonts w:ascii="Times New Roman" w:hAnsi="Times New Roman" w:cs="Times New Roman"/>
          <w:sz w:val="28"/>
          <w:szCs w:val="28"/>
        </w:rPr>
        <w:t>Рикасиха</w:t>
      </w:r>
      <w:proofErr w:type="spellEnd"/>
      <w:r w:rsidRPr="00231F4F">
        <w:rPr>
          <w:rFonts w:ascii="Times New Roman" w:hAnsi="Times New Roman" w:cs="Times New Roman"/>
          <w:sz w:val="28"/>
          <w:szCs w:val="28"/>
        </w:rPr>
        <w:t xml:space="preserve"> Приморского района. Но так же курирую филиал Образовательного у</w:t>
      </w:r>
      <w:r w:rsidR="00B84616" w:rsidRPr="00231F4F">
        <w:rPr>
          <w:rFonts w:ascii="Times New Roman" w:hAnsi="Times New Roman" w:cs="Times New Roman"/>
          <w:sz w:val="28"/>
          <w:szCs w:val="28"/>
        </w:rPr>
        <w:t xml:space="preserve">чреждения в поселке </w:t>
      </w:r>
      <w:proofErr w:type="spellStart"/>
      <w:r w:rsidR="00B84616" w:rsidRPr="00231F4F">
        <w:rPr>
          <w:rFonts w:ascii="Times New Roman" w:hAnsi="Times New Roman" w:cs="Times New Roman"/>
          <w:sz w:val="28"/>
          <w:szCs w:val="28"/>
        </w:rPr>
        <w:t>Лайский</w:t>
      </w:r>
      <w:proofErr w:type="spellEnd"/>
      <w:r w:rsidR="00B84616" w:rsidRPr="00231F4F">
        <w:rPr>
          <w:rFonts w:ascii="Times New Roman" w:hAnsi="Times New Roman" w:cs="Times New Roman"/>
          <w:sz w:val="28"/>
          <w:szCs w:val="28"/>
        </w:rPr>
        <w:t xml:space="preserve"> Док, разновозрастную группу.</w:t>
      </w:r>
      <w:r w:rsidR="003C16D1" w:rsidRPr="00231F4F">
        <w:rPr>
          <w:rFonts w:ascii="Times New Roman" w:hAnsi="Times New Roman" w:cs="Times New Roman"/>
          <w:sz w:val="28"/>
          <w:szCs w:val="28"/>
        </w:rPr>
        <w:t xml:space="preserve">  </w:t>
      </w:r>
      <w:r w:rsidR="00B84616" w:rsidRPr="00231F4F">
        <w:rPr>
          <w:rFonts w:ascii="Times New Roman" w:hAnsi="Times New Roman" w:cs="Times New Roman"/>
          <w:sz w:val="28"/>
          <w:szCs w:val="28"/>
        </w:rPr>
        <w:t>Эту группу</w:t>
      </w:r>
      <w:r w:rsidR="003C16D1" w:rsidRPr="00231F4F">
        <w:rPr>
          <w:rFonts w:ascii="Times New Roman" w:hAnsi="Times New Roman" w:cs="Times New Roman"/>
          <w:sz w:val="28"/>
          <w:szCs w:val="28"/>
        </w:rPr>
        <w:t xml:space="preserve"> посещает ребенок с синдромом Дауна</w:t>
      </w:r>
      <w:r w:rsidR="00B84616" w:rsidRPr="00231F4F">
        <w:rPr>
          <w:rFonts w:ascii="Times New Roman" w:hAnsi="Times New Roman" w:cs="Times New Roman"/>
          <w:sz w:val="28"/>
          <w:szCs w:val="28"/>
        </w:rPr>
        <w:t xml:space="preserve"> 5-6 лет,</w:t>
      </w:r>
      <w:r w:rsidR="003C16D1" w:rsidRPr="00231F4F">
        <w:rPr>
          <w:rFonts w:ascii="Times New Roman" w:hAnsi="Times New Roman" w:cs="Times New Roman"/>
          <w:sz w:val="28"/>
          <w:szCs w:val="28"/>
        </w:rPr>
        <w:t xml:space="preserve"> имеющий выраженную степень умственной отсталости. </w:t>
      </w:r>
    </w:p>
    <w:p w:rsidR="00837F5A" w:rsidRPr="00231F4F" w:rsidRDefault="003C16D1" w:rsidP="00231F4F">
      <w:pPr>
        <w:jc w:val="both"/>
        <w:rPr>
          <w:rFonts w:ascii="Times New Roman" w:hAnsi="Times New Roman" w:cs="Times New Roman"/>
          <w:sz w:val="28"/>
          <w:szCs w:val="28"/>
        </w:rPr>
      </w:pPr>
      <w:r w:rsidRPr="00231F4F">
        <w:rPr>
          <w:rFonts w:ascii="Times New Roman" w:hAnsi="Times New Roman" w:cs="Times New Roman"/>
          <w:sz w:val="28"/>
          <w:szCs w:val="28"/>
        </w:rPr>
        <w:t xml:space="preserve">Передо мной стояла задача активизировать речевые функции ребенка.  Сложность заключалась в том, что посещала я этот детский сад  1 раз в неделю, а этого, естественно, недостаточно, когда речь идет о ребенке с нарушением интеллекта. </w:t>
      </w:r>
      <w:r w:rsidR="00837F5A" w:rsidRPr="00231F4F">
        <w:rPr>
          <w:rFonts w:ascii="Times New Roman" w:hAnsi="Times New Roman" w:cs="Times New Roman"/>
          <w:sz w:val="28"/>
          <w:szCs w:val="28"/>
        </w:rPr>
        <w:t xml:space="preserve"> </w:t>
      </w:r>
      <w:r w:rsidRPr="00231F4F">
        <w:rPr>
          <w:rFonts w:ascii="Times New Roman" w:hAnsi="Times New Roman" w:cs="Times New Roman"/>
          <w:sz w:val="28"/>
          <w:szCs w:val="28"/>
        </w:rPr>
        <w:t xml:space="preserve">Необходимо было найти  </w:t>
      </w:r>
      <w:r w:rsidR="00837F5A" w:rsidRPr="00231F4F">
        <w:rPr>
          <w:rFonts w:ascii="Times New Roman" w:hAnsi="Times New Roman" w:cs="Times New Roman"/>
          <w:sz w:val="28"/>
          <w:szCs w:val="28"/>
        </w:rPr>
        <w:t>эффективные формы работы. Так появился детск</w:t>
      </w:r>
      <w:proofErr w:type="gramStart"/>
      <w:r w:rsidR="00837F5A" w:rsidRPr="00231F4F">
        <w:rPr>
          <w:rFonts w:ascii="Times New Roman" w:hAnsi="Times New Roman" w:cs="Times New Roman"/>
          <w:sz w:val="28"/>
          <w:szCs w:val="28"/>
        </w:rPr>
        <w:t>о-</w:t>
      </w:r>
      <w:proofErr w:type="gramEnd"/>
      <w:r w:rsidR="00837F5A" w:rsidRPr="00231F4F">
        <w:rPr>
          <w:rFonts w:ascii="Times New Roman" w:hAnsi="Times New Roman" w:cs="Times New Roman"/>
          <w:sz w:val="28"/>
          <w:szCs w:val="28"/>
        </w:rPr>
        <w:t xml:space="preserve"> родительский проект «Раз словечко, два словечко», который объединил всех участников образовательного процесса: детский сад, ребенка и родителей и целью которого являлось активизация речи ребенка с выраженной степень ю умственной отсталости.</w:t>
      </w:r>
    </w:p>
    <w:p w:rsidR="003C16D1" w:rsidRPr="00231F4F" w:rsidRDefault="00837F5A" w:rsidP="00231F4F">
      <w:pPr>
        <w:jc w:val="both"/>
        <w:rPr>
          <w:rFonts w:ascii="Times New Roman" w:hAnsi="Times New Roman" w:cs="Times New Roman"/>
          <w:sz w:val="28"/>
          <w:szCs w:val="28"/>
        </w:rPr>
      </w:pPr>
      <w:r w:rsidRPr="00231F4F">
        <w:rPr>
          <w:rFonts w:ascii="Times New Roman" w:hAnsi="Times New Roman" w:cs="Times New Roman"/>
          <w:sz w:val="28"/>
          <w:szCs w:val="28"/>
        </w:rPr>
        <w:t xml:space="preserve"> В соответствии с законом об образовании, с Федеральным образовательным стандартом – родители являются обязательными участниками образовательного процесса. В нашем случае перед нами стояли следующие задачи:</w:t>
      </w:r>
    </w:p>
    <w:p w:rsidR="00837F5A" w:rsidRPr="00231F4F" w:rsidRDefault="00837F5A" w:rsidP="00231F4F">
      <w:pPr>
        <w:jc w:val="both"/>
        <w:rPr>
          <w:rFonts w:ascii="Times New Roman" w:hAnsi="Times New Roman" w:cs="Times New Roman"/>
          <w:sz w:val="28"/>
          <w:szCs w:val="28"/>
        </w:rPr>
      </w:pPr>
      <w:r w:rsidRPr="00231F4F">
        <w:rPr>
          <w:rFonts w:ascii="Times New Roman" w:hAnsi="Times New Roman" w:cs="Times New Roman"/>
          <w:sz w:val="28"/>
          <w:szCs w:val="28"/>
        </w:rPr>
        <w:t>-развитие понимания ребенком обращенной речи</w:t>
      </w:r>
    </w:p>
    <w:p w:rsidR="00837F5A" w:rsidRPr="00231F4F" w:rsidRDefault="00837F5A" w:rsidP="00231F4F">
      <w:pPr>
        <w:jc w:val="both"/>
        <w:rPr>
          <w:rFonts w:ascii="Times New Roman" w:hAnsi="Times New Roman" w:cs="Times New Roman"/>
          <w:sz w:val="28"/>
          <w:szCs w:val="28"/>
        </w:rPr>
      </w:pPr>
      <w:r w:rsidRPr="00231F4F">
        <w:rPr>
          <w:rFonts w:ascii="Times New Roman" w:hAnsi="Times New Roman" w:cs="Times New Roman"/>
          <w:sz w:val="28"/>
          <w:szCs w:val="28"/>
        </w:rPr>
        <w:t>-обогащение вербальных и невербальных средств общения</w:t>
      </w:r>
    </w:p>
    <w:p w:rsidR="00837F5A" w:rsidRPr="00231F4F" w:rsidRDefault="00837F5A" w:rsidP="00231F4F">
      <w:pPr>
        <w:jc w:val="both"/>
        <w:rPr>
          <w:rFonts w:ascii="Times New Roman" w:hAnsi="Times New Roman" w:cs="Times New Roman"/>
          <w:sz w:val="28"/>
          <w:szCs w:val="28"/>
        </w:rPr>
      </w:pPr>
      <w:r w:rsidRPr="00231F4F">
        <w:rPr>
          <w:rFonts w:ascii="Times New Roman" w:hAnsi="Times New Roman" w:cs="Times New Roman"/>
          <w:sz w:val="28"/>
          <w:szCs w:val="28"/>
        </w:rPr>
        <w:t xml:space="preserve">- </w:t>
      </w:r>
      <w:proofErr w:type="spellStart"/>
      <w:r w:rsidR="00382683" w:rsidRPr="00231F4F">
        <w:rPr>
          <w:rFonts w:ascii="Times New Roman" w:hAnsi="Times New Roman" w:cs="Times New Roman"/>
          <w:sz w:val="28"/>
          <w:szCs w:val="28"/>
        </w:rPr>
        <w:t>ативизация</w:t>
      </w:r>
      <w:proofErr w:type="spellEnd"/>
      <w:r w:rsidR="00382683" w:rsidRPr="00231F4F">
        <w:rPr>
          <w:rFonts w:ascii="Times New Roman" w:hAnsi="Times New Roman" w:cs="Times New Roman"/>
          <w:sz w:val="28"/>
          <w:szCs w:val="28"/>
        </w:rPr>
        <w:t xml:space="preserve"> родителей как участников образовательного процесса</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lastRenderedPageBreak/>
        <w:t>-обучение родителей приемам эффективного взаимодействия и общения с ребенком</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-способствовать гармонизации </w:t>
      </w:r>
      <w:proofErr w:type="spellStart"/>
      <w:r w:rsidRPr="00231F4F">
        <w:rPr>
          <w:rFonts w:ascii="Times New Roman" w:hAnsi="Times New Roman" w:cs="Times New Roman"/>
          <w:sz w:val="28"/>
          <w:szCs w:val="28"/>
        </w:rPr>
        <w:t>детско</w:t>
      </w:r>
      <w:proofErr w:type="spellEnd"/>
      <w:r w:rsidRPr="00231F4F">
        <w:rPr>
          <w:rFonts w:ascii="Times New Roman" w:hAnsi="Times New Roman" w:cs="Times New Roman"/>
          <w:sz w:val="28"/>
          <w:szCs w:val="28"/>
        </w:rPr>
        <w:t xml:space="preserve"> - родительских отношений.</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Сроки реализации проекта- с сентября 2016 года по настоящее время.</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Работа по развитию речи детей с умеренной умственной отсталостью проводится с учетом следующих дидактических принципов:</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комплексности (воздействие осуществляется на весь комплекс речевых и неречевых нарушений);</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максимальной опоры на различные анализаторы;</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опоры на сохранные звенья нарушенной функции;</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поэтапного формирования умственных действий (по П. Я. Гальперину, при котором работа над каждым типом задания проводится в определенной последовательности;</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учета зоны ближайшего развития (по Л. С. Выготскому, при котором выполнение задания возможно с дозированной помощью со стороны логопеда;</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усложнения материала, с постепенным включением трудностей в логопедическую работу.</w:t>
      </w:r>
    </w:p>
    <w:p w:rsidR="00661F45" w:rsidRPr="00231F4F" w:rsidRDefault="00661F45" w:rsidP="00231F4F">
      <w:pPr>
        <w:ind w:left="-567" w:right="-143"/>
        <w:jc w:val="both"/>
        <w:rPr>
          <w:rFonts w:ascii="Times New Roman" w:hAnsi="Times New Roman" w:cs="Times New Roman"/>
          <w:sz w:val="28"/>
          <w:szCs w:val="28"/>
        </w:rPr>
      </w:pP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К началу нашей работы речь ребенка характеризовалась следующими аспектами:</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-затруднено </w:t>
      </w:r>
      <w:r w:rsidR="00B84616" w:rsidRPr="00231F4F">
        <w:rPr>
          <w:rFonts w:ascii="Times New Roman" w:hAnsi="Times New Roman" w:cs="Times New Roman"/>
          <w:sz w:val="28"/>
          <w:szCs w:val="28"/>
        </w:rPr>
        <w:t xml:space="preserve">восприятие и </w:t>
      </w:r>
      <w:r w:rsidRPr="00231F4F">
        <w:rPr>
          <w:rFonts w:ascii="Times New Roman" w:hAnsi="Times New Roman" w:cs="Times New Roman"/>
          <w:sz w:val="28"/>
          <w:szCs w:val="28"/>
        </w:rPr>
        <w:t>понимание речи ребенком.</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-активная речь представлена вокализмами</w:t>
      </w:r>
      <w:proofErr w:type="gramStart"/>
      <w:r w:rsidRPr="00231F4F">
        <w:rPr>
          <w:rFonts w:ascii="Times New Roman" w:hAnsi="Times New Roman" w:cs="Times New Roman"/>
          <w:sz w:val="28"/>
          <w:szCs w:val="28"/>
        </w:rPr>
        <w:t xml:space="preserve"> ,</w:t>
      </w:r>
      <w:proofErr w:type="gramEnd"/>
      <w:r w:rsidRPr="00231F4F">
        <w:rPr>
          <w:rFonts w:ascii="Times New Roman" w:hAnsi="Times New Roman" w:cs="Times New Roman"/>
          <w:sz w:val="28"/>
          <w:szCs w:val="28"/>
        </w:rPr>
        <w:t xml:space="preserve"> отдельными звукоподражаниями , </w:t>
      </w:r>
    </w:p>
    <w:p w:rsidR="00382683" w:rsidRPr="00231F4F" w:rsidRDefault="00382683"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-вербальная недостаточность восполняется использованием жестов </w:t>
      </w:r>
    </w:p>
    <w:p w:rsidR="00DD6B59" w:rsidRPr="00231F4F" w:rsidRDefault="00DD6B59"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В результате </w:t>
      </w:r>
      <w:r w:rsidR="00B84616" w:rsidRPr="00231F4F">
        <w:rPr>
          <w:rFonts w:ascii="Times New Roman" w:hAnsi="Times New Roman" w:cs="Times New Roman"/>
          <w:sz w:val="28"/>
          <w:szCs w:val="28"/>
        </w:rPr>
        <w:t>процесс социализации в детском коллективе был очень затруднен.</w:t>
      </w:r>
    </w:p>
    <w:p w:rsidR="00B84616" w:rsidRPr="00231F4F" w:rsidRDefault="00B84616"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Основным средством обучения являлась игра - театрализованная ( с использованием пальчикового театра, </w:t>
      </w:r>
      <w:proofErr w:type="spellStart"/>
      <w:r w:rsidRPr="00231F4F">
        <w:rPr>
          <w:rFonts w:ascii="Times New Roman" w:hAnsi="Times New Roman" w:cs="Times New Roman"/>
          <w:sz w:val="28"/>
          <w:szCs w:val="28"/>
        </w:rPr>
        <w:t>би</w:t>
      </w:r>
      <w:proofErr w:type="spellEnd"/>
      <w:r w:rsidRPr="00231F4F">
        <w:rPr>
          <w:rFonts w:ascii="Times New Roman" w:hAnsi="Times New Roman" w:cs="Times New Roman"/>
          <w:sz w:val="28"/>
          <w:szCs w:val="28"/>
        </w:rPr>
        <w:t>-ба-</w:t>
      </w:r>
      <w:proofErr w:type="spellStart"/>
      <w:r w:rsidRPr="00231F4F">
        <w:rPr>
          <w:rFonts w:ascii="Times New Roman" w:hAnsi="Times New Roman" w:cs="Times New Roman"/>
          <w:sz w:val="28"/>
          <w:szCs w:val="28"/>
        </w:rPr>
        <w:t>бо</w:t>
      </w:r>
      <w:proofErr w:type="spellEnd"/>
      <w:r w:rsidRPr="00231F4F">
        <w:rPr>
          <w:rFonts w:ascii="Times New Roman" w:hAnsi="Times New Roman" w:cs="Times New Roman"/>
          <w:sz w:val="28"/>
          <w:szCs w:val="28"/>
        </w:rPr>
        <w:t>), сюжетн</w:t>
      </w:r>
      <w:proofErr w:type="gramStart"/>
      <w:r w:rsidRPr="00231F4F">
        <w:rPr>
          <w:rFonts w:ascii="Times New Roman" w:hAnsi="Times New Roman" w:cs="Times New Roman"/>
          <w:sz w:val="28"/>
          <w:szCs w:val="28"/>
        </w:rPr>
        <w:t>о-</w:t>
      </w:r>
      <w:proofErr w:type="gramEnd"/>
      <w:r w:rsidRPr="00231F4F">
        <w:rPr>
          <w:rFonts w:ascii="Times New Roman" w:hAnsi="Times New Roman" w:cs="Times New Roman"/>
          <w:sz w:val="28"/>
          <w:szCs w:val="28"/>
        </w:rPr>
        <w:t xml:space="preserve"> ролевая ( в ходе которой мама брала на себя ведущую роль), дидактическая.</w:t>
      </w:r>
    </w:p>
    <w:p w:rsidR="00B84616" w:rsidRPr="00231F4F" w:rsidRDefault="00B84616"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Так как наш проек</w:t>
      </w:r>
      <w:proofErr w:type="gramStart"/>
      <w:r w:rsidRPr="00231F4F">
        <w:rPr>
          <w:rFonts w:ascii="Times New Roman" w:hAnsi="Times New Roman" w:cs="Times New Roman"/>
          <w:sz w:val="28"/>
          <w:szCs w:val="28"/>
        </w:rPr>
        <w:t>т-</w:t>
      </w:r>
      <w:proofErr w:type="gramEnd"/>
      <w:r w:rsidRPr="00231F4F">
        <w:rPr>
          <w:rFonts w:ascii="Times New Roman" w:hAnsi="Times New Roman" w:cs="Times New Roman"/>
          <w:sz w:val="28"/>
          <w:szCs w:val="28"/>
        </w:rPr>
        <w:t xml:space="preserve"> детско- родительский, мама присутствовала на большинстве наших занятий. </w:t>
      </w:r>
      <w:proofErr w:type="spellStart"/>
      <w:r w:rsidRPr="00231F4F">
        <w:rPr>
          <w:rFonts w:ascii="Times New Roman" w:hAnsi="Times New Roman" w:cs="Times New Roman"/>
          <w:sz w:val="28"/>
          <w:szCs w:val="28"/>
        </w:rPr>
        <w:t>Пероначально</w:t>
      </w:r>
      <w:proofErr w:type="spellEnd"/>
      <w:r w:rsidRPr="00231F4F">
        <w:rPr>
          <w:rFonts w:ascii="Times New Roman" w:hAnsi="Times New Roman" w:cs="Times New Roman"/>
          <w:sz w:val="28"/>
          <w:szCs w:val="28"/>
        </w:rPr>
        <w:t xml:space="preserve"> ей была ближе роль стороннего наблюдателя</w:t>
      </w:r>
      <w:proofErr w:type="gramStart"/>
      <w:r w:rsidRPr="00231F4F">
        <w:rPr>
          <w:rFonts w:ascii="Times New Roman" w:hAnsi="Times New Roman" w:cs="Times New Roman"/>
          <w:sz w:val="28"/>
          <w:szCs w:val="28"/>
        </w:rPr>
        <w:t xml:space="preserve"> ,</w:t>
      </w:r>
      <w:proofErr w:type="gramEnd"/>
      <w:r w:rsidRPr="00231F4F">
        <w:rPr>
          <w:rFonts w:ascii="Times New Roman" w:hAnsi="Times New Roman" w:cs="Times New Roman"/>
          <w:sz w:val="28"/>
          <w:szCs w:val="28"/>
        </w:rPr>
        <w:t xml:space="preserve"> ей было трудно включить в деятельность. Постепенно</w:t>
      </w:r>
      <w:proofErr w:type="gramStart"/>
      <w:r w:rsidRPr="00231F4F">
        <w:rPr>
          <w:rFonts w:ascii="Times New Roman" w:hAnsi="Times New Roman" w:cs="Times New Roman"/>
          <w:sz w:val="28"/>
          <w:szCs w:val="28"/>
        </w:rPr>
        <w:t xml:space="preserve"> ,</w:t>
      </w:r>
      <w:proofErr w:type="gramEnd"/>
      <w:r w:rsidRPr="00231F4F">
        <w:rPr>
          <w:rFonts w:ascii="Times New Roman" w:hAnsi="Times New Roman" w:cs="Times New Roman"/>
          <w:sz w:val="28"/>
          <w:szCs w:val="28"/>
        </w:rPr>
        <w:t xml:space="preserve"> знакомясь с теми или иными </w:t>
      </w:r>
      <w:r w:rsidRPr="00231F4F">
        <w:rPr>
          <w:rFonts w:ascii="Times New Roman" w:hAnsi="Times New Roman" w:cs="Times New Roman"/>
          <w:sz w:val="28"/>
          <w:szCs w:val="28"/>
        </w:rPr>
        <w:lastRenderedPageBreak/>
        <w:t>приемами взаимодействия</w:t>
      </w:r>
      <w:r w:rsidR="00495D2A" w:rsidRPr="00231F4F">
        <w:rPr>
          <w:rFonts w:ascii="Times New Roman" w:hAnsi="Times New Roman" w:cs="Times New Roman"/>
          <w:sz w:val="28"/>
          <w:szCs w:val="28"/>
        </w:rPr>
        <w:t xml:space="preserve">, понимая их значение, она стала проявлять больше активности, и  в некоторых играх брала на себя ведущую роль . </w:t>
      </w:r>
      <w:r w:rsidRPr="00231F4F">
        <w:rPr>
          <w:rFonts w:ascii="Times New Roman" w:hAnsi="Times New Roman" w:cs="Times New Roman"/>
          <w:sz w:val="28"/>
          <w:szCs w:val="28"/>
        </w:rPr>
        <w:t xml:space="preserve">                                                                               </w:t>
      </w:r>
    </w:p>
    <w:p w:rsidR="00661F45" w:rsidRPr="00231F4F" w:rsidRDefault="00661F45" w:rsidP="00231F4F">
      <w:pPr>
        <w:ind w:left="-567" w:right="-143"/>
        <w:jc w:val="both"/>
        <w:rPr>
          <w:rFonts w:ascii="Times New Roman" w:hAnsi="Times New Roman" w:cs="Times New Roman"/>
          <w:sz w:val="28"/>
          <w:szCs w:val="28"/>
        </w:rPr>
      </w:pPr>
      <w:r w:rsidRPr="00231F4F">
        <w:rPr>
          <w:rFonts w:ascii="Times New Roman" w:hAnsi="Times New Roman" w:cs="Times New Roman"/>
          <w:sz w:val="28"/>
          <w:szCs w:val="28"/>
        </w:rPr>
        <w:t>Этапы работы:</w:t>
      </w:r>
    </w:p>
    <w:p w:rsidR="00661F45" w:rsidRPr="00231F4F" w:rsidRDefault="00661F45" w:rsidP="00231F4F">
      <w:pPr>
        <w:pStyle w:val="a3"/>
        <w:numPr>
          <w:ilvl w:val="0"/>
          <w:numId w:val="1"/>
        </w:numPr>
        <w:ind w:left="-567" w:right="-143" w:firstLine="0"/>
        <w:jc w:val="both"/>
        <w:rPr>
          <w:rFonts w:ascii="Times New Roman" w:hAnsi="Times New Roman" w:cs="Times New Roman"/>
          <w:sz w:val="28"/>
          <w:szCs w:val="28"/>
        </w:rPr>
      </w:pPr>
      <w:r w:rsidRPr="00231F4F">
        <w:rPr>
          <w:rFonts w:ascii="Times New Roman" w:hAnsi="Times New Roman" w:cs="Times New Roman"/>
          <w:sz w:val="28"/>
          <w:szCs w:val="28"/>
        </w:rPr>
        <w:t>формирование предпосылок общения и речи у ребенка.</w:t>
      </w:r>
    </w:p>
    <w:p w:rsidR="00DD6B59" w:rsidRPr="00231F4F" w:rsidRDefault="00DD6B59"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На первоначальных этапах необходимо учить детей понимать обращенную к ним речь, выполнять несложные инструкции педагогов, участвовать в несложном диалоге, договаривать фразы за взрослым, обращаться к педагогу с просьбами.</w:t>
      </w:r>
    </w:p>
    <w:p w:rsidR="00DD6B59" w:rsidRPr="00231F4F" w:rsidRDefault="00DD6B59" w:rsidP="00231F4F">
      <w:pPr>
        <w:pStyle w:val="a3"/>
        <w:ind w:left="-567" w:right="-143"/>
        <w:jc w:val="both"/>
        <w:rPr>
          <w:rFonts w:ascii="Times New Roman" w:hAnsi="Times New Roman" w:cs="Times New Roman"/>
          <w:sz w:val="28"/>
          <w:szCs w:val="28"/>
        </w:rPr>
      </w:pP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Направления работы на данном этапе:</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1. Развитие слухового восприятия.</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Задачи: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расширить рамки слухового восприятия;</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развить слуховые функции;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сформировать основы слуховой дифференциации, регулятивной функции речи.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Приемы:</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привлечение внимания к звучащему предмету;</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различение звучания шумов, музыкальных инструментов, голосов;</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реагирование на громкость звучания;</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узнавание и различение гласных звуков [а], [о], [у], [и];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развитие подражания неречевым и речевым звукам;</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различение и запоминание цепочки звукоподражаний.</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2. Развитие способности к использованию невербальных компонентов коммуникации.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Задачи: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расширить рамки коммуникации с окружающими;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развить невербальные компоненты коммуникации.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 Приемы:</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развитие понимания жестов и выразительных движений;</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 моделирование ситуаций, способствующих вызову коммуникативно - значимых жестов (да, нет, хочу, дай, </w:t>
      </w:r>
      <w:proofErr w:type="gramStart"/>
      <w:r w:rsidRPr="00231F4F">
        <w:rPr>
          <w:rFonts w:ascii="Times New Roman" w:hAnsi="Times New Roman" w:cs="Times New Roman"/>
          <w:sz w:val="28"/>
          <w:szCs w:val="28"/>
        </w:rPr>
        <w:t>на</w:t>
      </w:r>
      <w:proofErr w:type="gramEnd"/>
      <w:r w:rsidRPr="00231F4F">
        <w:rPr>
          <w:rFonts w:ascii="Times New Roman" w:hAnsi="Times New Roman" w:cs="Times New Roman"/>
          <w:sz w:val="28"/>
          <w:szCs w:val="28"/>
        </w:rPr>
        <w:t>);</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развитие мимики и жеста.</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3. Развитие зрительно-моторной координации, мелкой моторики рук и артикуляционной моторики.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Задачи: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развить мелкую моторику рук, четкую артикуляционную кинестезию, тактильную память;</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формировать представления о схемах лица и тела;</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развить подвижность речевой мускулатуры;</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lastRenderedPageBreak/>
        <w:t>• обучить восприятию артикуляционных укладов звуков, путем развития зрительно – кинестетических ощущений.</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Приемы:</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массажные расслабляющие (активизирующие) движения;</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пальчиковая гимнастика с эмоциональным сопровождением;</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активизация пассивных и активных движений рук;</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артикуляционная и мимическая гимнастика.</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4. Развитие </w:t>
      </w:r>
      <w:proofErr w:type="spellStart"/>
      <w:r w:rsidRPr="00231F4F">
        <w:rPr>
          <w:rFonts w:ascii="Times New Roman" w:hAnsi="Times New Roman" w:cs="Times New Roman"/>
          <w:sz w:val="28"/>
          <w:szCs w:val="28"/>
        </w:rPr>
        <w:t>импрессивной</w:t>
      </w:r>
      <w:proofErr w:type="spellEnd"/>
      <w:r w:rsidRPr="00231F4F">
        <w:rPr>
          <w:rFonts w:ascii="Times New Roman" w:hAnsi="Times New Roman" w:cs="Times New Roman"/>
          <w:sz w:val="28"/>
          <w:szCs w:val="28"/>
        </w:rPr>
        <w:t xml:space="preserve"> речи.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Задачи:</w:t>
      </w:r>
    </w:p>
    <w:p w:rsidR="00661F45" w:rsidRPr="00231F4F" w:rsidRDefault="00661F45"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развивать понимание ситуативной и бытовой речи;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1. Развитие у детей понимания отдельных простых просьб и обращений взрослого</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 Показать предметы из ближайшей окружающей обстановки по просьбе взрослого.</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2. Показать знакомых близких людей по просьбе взрослого.</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3. Показать по просьбе взрослого простые движения (встать, сесть, подойти, лечь, попрыгать, бежать).</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Задание 4. </w:t>
      </w:r>
      <w:proofErr w:type="gramStart"/>
      <w:r w:rsidRPr="00231F4F">
        <w:rPr>
          <w:rFonts w:ascii="Times New Roman" w:hAnsi="Times New Roman" w:cs="Times New Roman"/>
          <w:sz w:val="28"/>
          <w:szCs w:val="28"/>
        </w:rPr>
        <w:t>Показать по словесной инструкции действия на себе (на картинке): ест, пьет, умывается, спит, рисует, читает.</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5. Научить понимать вопросы Что? Кого</w:t>
      </w:r>
      <w:proofErr w:type="gramStart"/>
      <w:r w:rsidRPr="00231F4F">
        <w:rPr>
          <w:rFonts w:ascii="Times New Roman" w:hAnsi="Times New Roman" w:cs="Times New Roman"/>
          <w:sz w:val="28"/>
          <w:szCs w:val="28"/>
        </w:rPr>
        <w:t xml:space="preserve">?, </w:t>
      </w:r>
      <w:proofErr w:type="gramEnd"/>
      <w:r w:rsidRPr="00231F4F">
        <w:rPr>
          <w:rFonts w:ascii="Times New Roman" w:hAnsi="Times New Roman" w:cs="Times New Roman"/>
          <w:sz w:val="28"/>
          <w:szCs w:val="28"/>
        </w:rPr>
        <w:t>которые помогают выяснить объект действия: Что делает? У кого был? Кого видит?</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6. Научить понимать вопросы Кто это? Что это? Кто? Что</w:t>
      </w:r>
      <w:proofErr w:type="gramStart"/>
      <w:r w:rsidRPr="00231F4F">
        <w:rPr>
          <w:rFonts w:ascii="Times New Roman" w:hAnsi="Times New Roman" w:cs="Times New Roman"/>
          <w:sz w:val="28"/>
          <w:szCs w:val="28"/>
        </w:rPr>
        <w:t xml:space="preserve">?, </w:t>
      </w:r>
      <w:proofErr w:type="gramEnd"/>
      <w:r w:rsidRPr="00231F4F">
        <w:rPr>
          <w:rFonts w:ascii="Times New Roman" w:hAnsi="Times New Roman" w:cs="Times New Roman"/>
          <w:sz w:val="28"/>
          <w:szCs w:val="28"/>
        </w:rPr>
        <w:t>выясняющие субъект действия: Кто поет? Кто читает? Что лежит?</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7. Научить понимать вопросы</w:t>
      </w:r>
      <w:proofErr w:type="gramStart"/>
      <w:r w:rsidRPr="00231F4F">
        <w:rPr>
          <w:rFonts w:ascii="Times New Roman" w:hAnsi="Times New Roman" w:cs="Times New Roman"/>
          <w:sz w:val="28"/>
          <w:szCs w:val="28"/>
        </w:rPr>
        <w:t xml:space="preserve"> Г</w:t>
      </w:r>
      <w:proofErr w:type="gramEnd"/>
      <w:r w:rsidRPr="00231F4F">
        <w:rPr>
          <w:rFonts w:ascii="Times New Roman" w:hAnsi="Times New Roman" w:cs="Times New Roman"/>
          <w:sz w:val="28"/>
          <w:szCs w:val="28"/>
        </w:rPr>
        <w:t xml:space="preserve">де? Куда? Откуда? На чем?, </w:t>
      </w:r>
      <w:proofErr w:type="gramStart"/>
      <w:r w:rsidRPr="00231F4F">
        <w:rPr>
          <w:rFonts w:ascii="Times New Roman" w:hAnsi="Times New Roman" w:cs="Times New Roman"/>
          <w:sz w:val="28"/>
          <w:szCs w:val="28"/>
        </w:rPr>
        <w:t>выясняющие</w:t>
      </w:r>
      <w:proofErr w:type="gramEnd"/>
      <w:r w:rsidRPr="00231F4F">
        <w:rPr>
          <w:rFonts w:ascii="Times New Roman" w:hAnsi="Times New Roman" w:cs="Times New Roman"/>
          <w:sz w:val="28"/>
          <w:szCs w:val="28"/>
        </w:rPr>
        <w:t xml:space="preserve"> местонахождение предметов.</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8. Научить понимать вопрос Чем?</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9. Разложить предметы, игрушки в заданной последовательности (3 штуки).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10. Разложить картинки в нужной последовательности.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11. Понимать вопросы к простой сюжетной картине.</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12. Совершать действия с отобранными предметами по инструкции педагога.</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Игры</w:t>
      </w:r>
    </w:p>
    <w:p w:rsidR="00661F45" w:rsidRPr="00231F4F" w:rsidRDefault="00231F4F" w:rsidP="00231F4F">
      <w:pPr>
        <w:pStyle w:val="a3"/>
        <w:ind w:left="-567" w:right="-143"/>
        <w:jc w:val="both"/>
        <w:rPr>
          <w:rFonts w:ascii="Times New Roman" w:hAnsi="Times New Roman" w:cs="Times New Roman"/>
          <w:sz w:val="28"/>
          <w:szCs w:val="28"/>
        </w:rPr>
      </w:pPr>
      <w:proofErr w:type="gramStart"/>
      <w:r w:rsidRPr="00231F4F">
        <w:rPr>
          <w:rFonts w:ascii="Times New Roman" w:hAnsi="Times New Roman" w:cs="Times New Roman"/>
          <w:sz w:val="28"/>
          <w:szCs w:val="28"/>
        </w:rPr>
        <w:t>«Ладушки», «Иди ко мне», «Возьми шарик», «Хоровод с куклой», «Догонялки», «Идите ко мне - бегом ко мне», «Возьми, положи, брось», «Возьми, кати», «Покорми птичку», «Найди свою игрушку», «Мишка спрятался», «Куда девался мяч», «Спрячь матрешку», «Покатай зайку».</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5</w:t>
      </w:r>
      <w:r w:rsidRPr="00231F4F">
        <w:rPr>
          <w:rFonts w:ascii="Times New Roman" w:hAnsi="Times New Roman" w:cs="Times New Roman"/>
          <w:sz w:val="28"/>
          <w:szCs w:val="28"/>
        </w:rPr>
        <w:t xml:space="preserve"> Обучение предметным действиям и пониманию сопровождающей эти действия речи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Игры</w:t>
      </w:r>
    </w:p>
    <w:p w:rsidR="00231F4F" w:rsidRPr="00231F4F" w:rsidRDefault="00231F4F" w:rsidP="00231F4F">
      <w:pPr>
        <w:pStyle w:val="a3"/>
        <w:ind w:left="-567" w:right="-143"/>
        <w:jc w:val="both"/>
        <w:rPr>
          <w:rFonts w:ascii="Times New Roman" w:hAnsi="Times New Roman" w:cs="Times New Roman"/>
          <w:sz w:val="28"/>
          <w:szCs w:val="28"/>
        </w:rPr>
      </w:pPr>
      <w:proofErr w:type="gramStart"/>
      <w:r w:rsidRPr="00231F4F">
        <w:rPr>
          <w:rFonts w:ascii="Times New Roman" w:hAnsi="Times New Roman" w:cs="Times New Roman"/>
          <w:sz w:val="28"/>
          <w:szCs w:val="28"/>
        </w:rPr>
        <w:lastRenderedPageBreak/>
        <w:t>«Поймай мяч», «Попляшем с погремушками», «Переложи игрушки», «Прокати шарики», «Прокати шарики через воротца», «Посадим грибы» (пособие), «Пирамидки», «Закрой коробочки», «Сделай целую игрушку», «Игра на детском рояле», «Спрячь игрушку»» «Спрячь картинку», «Найди свой стул», «Бегите ко мне», «У кого такое?», «Найди пару», «Угадай, чего не стало».</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Естественные бытовые ситуации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 Чем моет? Что моет? (водой, мылом, лицо, руки)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2. Чем вытирает? Что вытирает? (полотенцем, лицо, руки)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3. Чем играет? На чем играет? (куклой, мячом, на гармошке, дудочке)</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4. Чем ест? Что ест? (ложкой, вилкой, суп, кашу, картошку)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5. Чем рисует? Что рисует? (карандашом, дом, машину)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6. Чем приколачивает? Что приколачивает? (молотком, картину и др.)</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7. Чем режет? Что режет? (ножом, хлеб, сыр)</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6</w:t>
      </w:r>
      <w:r w:rsidRPr="00231F4F">
        <w:rPr>
          <w:rFonts w:ascii="Times New Roman" w:hAnsi="Times New Roman" w:cs="Times New Roman"/>
          <w:sz w:val="28"/>
          <w:szCs w:val="28"/>
        </w:rPr>
        <w:t>. Формирование у детей связей между предметами, действиями и их словесным обозначением</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 Научить детей узнавать игрушки по их описанию.</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2. Учить определять предметы по их словесному описанию и назначению</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3. Учить узнавать животных на картинке, по словесному описанию, по звукоподражанию.</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4. Учить узнавать предметы по назначению.</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Покажи, чем будешь есть суп.</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Покажи, чем будешь рисовать.</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Чем будешь чистить зубы?</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Что наденешь, когда пойдешь гулять?</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Чем будешь мыть руки? и т. п.</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5. Где что лежало. Кто с кем поменялся. Кого (чего) нет.</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6 Сличение и сортировка предметов по цвету, форме, величине.</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7</w:t>
      </w:r>
      <w:r w:rsidRPr="00231F4F">
        <w:rPr>
          <w:rFonts w:ascii="Times New Roman" w:hAnsi="Times New Roman" w:cs="Times New Roman"/>
          <w:sz w:val="28"/>
          <w:szCs w:val="28"/>
        </w:rPr>
        <w:t>. Формирование у детей интереса к игрушкам, игре, обучение игровым действиям</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 Стимулирование выполнения отраженных действий.</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Сделай, как я.</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Покажи, как зайчик прыгает.</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Уложим кукол спать.</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Оденем Катю на прогулку.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Построй ворота</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Построй башню.</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Опусти шарик в коробку.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Спрячь шарик в ладошках.</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Почтовый ящик.</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2. Поиграем на гармошке (дудочке, барабане и т. п.).</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lastRenderedPageBreak/>
        <w:t>Задание 3. Куда упал мячик.</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4. Поймай зайку. Зайка прячется.</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5. Катание мяча по показу взрослого.</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6. Бросание мяча по показу взрослого.</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7. Подражание движениям рук, ног, головы, плеч.</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8. Нанизывание колец (4 - 5 крупных) пирамиды.</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9. Бросание мелких предметов в жестяную коробку.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10. Чудесный мешочек. Складывание парных предметов, игрушек.</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11. Солнце или дождик? (С бубном)</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12. Чей одуванчик дальше улетит?</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13. Угадай, на чем играю.</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8</w:t>
      </w:r>
      <w:r w:rsidRPr="00231F4F">
        <w:rPr>
          <w:rFonts w:ascii="Times New Roman" w:hAnsi="Times New Roman" w:cs="Times New Roman"/>
          <w:sz w:val="28"/>
          <w:szCs w:val="28"/>
        </w:rPr>
        <w:t>. Развитие у детей подражательной речевой деятельности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Игры</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«Угадай, кто кричит», «Громко - тихо», «Кто как кричит?» </w:t>
      </w:r>
      <w:proofErr w:type="gramStart"/>
      <w:r w:rsidRPr="00231F4F">
        <w:rPr>
          <w:rFonts w:ascii="Times New Roman" w:hAnsi="Times New Roman" w:cs="Times New Roman"/>
          <w:sz w:val="28"/>
          <w:szCs w:val="28"/>
        </w:rPr>
        <w:t xml:space="preserve">А. </w:t>
      </w:r>
      <w:proofErr w:type="spellStart"/>
      <w:r w:rsidRPr="00231F4F">
        <w:rPr>
          <w:rFonts w:ascii="Times New Roman" w:hAnsi="Times New Roman" w:cs="Times New Roman"/>
          <w:sz w:val="28"/>
          <w:szCs w:val="28"/>
        </w:rPr>
        <w:t>Барто</w:t>
      </w:r>
      <w:proofErr w:type="spellEnd"/>
      <w:r w:rsidRPr="00231F4F">
        <w:rPr>
          <w:rFonts w:ascii="Times New Roman" w:hAnsi="Times New Roman" w:cs="Times New Roman"/>
          <w:sz w:val="28"/>
          <w:szCs w:val="28"/>
        </w:rPr>
        <w:t>, «Птицеферма», «Кормление птенцов» - речевая гимнастика, «Кот и мыши» (слово «мяу»), «Поезд» (звук У), «Лошадки», «Накорми телят» (</w:t>
      </w:r>
      <w:proofErr w:type="spellStart"/>
      <w:r w:rsidRPr="00231F4F">
        <w:rPr>
          <w:rFonts w:ascii="Times New Roman" w:hAnsi="Times New Roman" w:cs="Times New Roman"/>
          <w:sz w:val="28"/>
          <w:szCs w:val="28"/>
        </w:rPr>
        <w:t>ммуу</w:t>
      </w:r>
      <w:proofErr w:type="spellEnd"/>
      <w:r w:rsidRPr="00231F4F">
        <w:rPr>
          <w:rFonts w:ascii="Times New Roman" w:hAnsi="Times New Roman" w:cs="Times New Roman"/>
          <w:sz w:val="28"/>
          <w:szCs w:val="28"/>
        </w:rPr>
        <w:t>).</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 Изменение силы голоса по подражанию.</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2. Изменение высоты голоса по подражанию («Пи-пи», «</w:t>
      </w:r>
      <w:proofErr w:type="spellStart"/>
      <w:r w:rsidRPr="00231F4F">
        <w:rPr>
          <w:rFonts w:ascii="Times New Roman" w:hAnsi="Times New Roman" w:cs="Times New Roman"/>
          <w:sz w:val="28"/>
          <w:szCs w:val="28"/>
        </w:rPr>
        <w:t>Гаф-гаф</w:t>
      </w:r>
      <w:proofErr w:type="spellEnd"/>
      <w:r w:rsidRPr="00231F4F">
        <w:rPr>
          <w:rFonts w:ascii="Times New Roman" w:hAnsi="Times New Roman" w:cs="Times New Roman"/>
          <w:sz w:val="28"/>
          <w:szCs w:val="28"/>
        </w:rPr>
        <w:t>»).</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3. Развитие длительного направленного ротового выдоха (на звуке Ф)-</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4. Чей пароход лучше гудит? (на звуке 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5. Успокой куклу. Произношение звука А</w:t>
      </w:r>
      <w:proofErr w:type="gramStart"/>
      <w:r w:rsidRPr="00231F4F">
        <w:rPr>
          <w:rFonts w:ascii="Times New Roman" w:hAnsi="Times New Roman" w:cs="Times New Roman"/>
          <w:sz w:val="28"/>
          <w:szCs w:val="28"/>
        </w:rPr>
        <w:t xml:space="preserve"> .</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Задание 6. Кто как кричит? ( Ау, </w:t>
      </w:r>
      <w:proofErr w:type="spellStart"/>
      <w:r w:rsidRPr="00231F4F">
        <w:rPr>
          <w:rFonts w:ascii="Times New Roman" w:hAnsi="Times New Roman" w:cs="Times New Roman"/>
          <w:sz w:val="28"/>
          <w:szCs w:val="28"/>
        </w:rPr>
        <w:t>уа</w:t>
      </w:r>
      <w:proofErr w:type="spellEnd"/>
      <w:r w:rsidRPr="00231F4F">
        <w:rPr>
          <w:rFonts w:ascii="Times New Roman" w:hAnsi="Times New Roman" w:cs="Times New Roman"/>
          <w:sz w:val="28"/>
          <w:szCs w:val="28"/>
        </w:rPr>
        <w:t xml:space="preserve">, </w:t>
      </w:r>
      <w:proofErr w:type="spellStart"/>
      <w:r w:rsidRPr="00231F4F">
        <w:rPr>
          <w:rFonts w:ascii="Times New Roman" w:hAnsi="Times New Roman" w:cs="Times New Roman"/>
          <w:sz w:val="28"/>
          <w:szCs w:val="28"/>
        </w:rPr>
        <w:t>иа</w:t>
      </w:r>
      <w:proofErr w:type="spellEnd"/>
      <w:r w:rsidRPr="00231F4F">
        <w:rPr>
          <w:rFonts w:ascii="Times New Roman" w:hAnsi="Times New Roman" w:cs="Times New Roman"/>
          <w:sz w:val="28"/>
          <w:szCs w:val="28"/>
        </w:rPr>
        <w:t xml:space="preserve">, </w:t>
      </w:r>
      <w:proofErr w:type="gramStart"/>
      <w:r w:rsidRPr="00231F4F">
        <w:rPr>
          <w:rFonts w:ascii="Times New Roman" w:hAnsi="Times New Roman" w:cs="Times New Roman"/>
          <w:sz w:val="28"/>
          <w:szCs w:val="28"/>
        </w:rPr>
        <w:t>га-га</w:t>
      </w:r>
      <w:proofErr w:type="gramEnd"/>
      <w:r w:rsidRPr="00231F4F">
        <w:rPr>
          <w:rFonts w:ascii="Times New Roman" w:hAnsi="Times New Roman" w:cs="Times New Roman"/>
          <w:sz w:val="28"/>
          <w:szCs w:val="28"/>
        </w:rPr>
        <w:t>, пи-пи, мяу)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7. Улыбнемся Петрушке, (звук И</w:t>
      </w:r>
      <w:proofErr w:type="gramStart"/>
      <w:r w:rsidRPr="00231F4F">
        <w:rPr>
          <w:rFonts w:ascii="Times New Roman" w:hAnsi="Times New Roman" w:cs="Times New Roman"/>
          <w:sz w:val="28"/>
          <w:szCs w:val="28"/>
        </w:rPr>
        <w:t xml:space="preserve"> )</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8. Покажи и назови. ( Катя, гуси, кот, конь)</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Задание 9. </w:t>
      </w:r>
      <w:proofErr w:type="gramStart"/>
      <w:r w:rsidRPr="00231F4F">
        <w:rPr>
          <w:rFonts w:ascii="Times New Roman" w:hAnsi="Times New Roman" w:cs="Times New Roman"/>
          <w:sz w:val="28"/>
          <w:szCs w:val="28"/>
        </w:rPr>
        <w:t>Игра «Волшебный сундучок» (это дом, это Катя, это киса, это утка, это гусь, это мишка и т.п.)</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10. Когда это бывает? (приметы времен года)</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11. Игра «Автомобили», (произношение «6и-би...»)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12. Угадай, кто сказал. Сказки «Три медведя», «Теремок», «Волк и семеро козлят».</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13. Игра «Эхо». (Ау, Оля, Ау)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9</w:t>
      </w:r>
      <w:r w:rsidRPr="00231F4F">
        <w:rPr>
          <w:rFonts w:ascii="Times New Roman" w:hAnsi="Times New Roman" w:cs="Times New Roman"/>
          <w:sz w:val="28"/>
          <w:szCs w:val="28"/>
        </w:rPr>
        <w:t xml:space="preserve">. Обучение детей выражать свои желания словесно, однословным или </w:t>
      </w:r>
      <w:proofErr w:type="spellStart"/>
      <w:r w:rsidRPr="00231F4F">
        <w:rPr>
          <w:rFonts w:ascii="Times New Roman" w:hAnsi="Times New Roman" w:cs="Times New Roman"/>
          <w:sz w:val="28"/>
          <w:szCs w:val="28"/>
        </w:rPr>
        <w:t>двусловным</w:t>
      </w:r>
      <w:proofErr w:type="spellEnd"/>
      <w:r w:rsidRPr="00231F4F">
        <w:rPr>
          <w:rFonts w:ascii="Times New Roman" w:hAnsi="Times New Roman" w:cs="Times New Roman"/>
          <w:sz w:val="28"/>
          <w:szCs w:val="28"/>
        </w:rPr>
        <w:t xml:space="preserve"> </w:t>
      </w:r>
      <w:proofErr w:type="spellStart"/>
      <w:r w:rsidRPr="00231F4F">
        <w:rPr>
          <w:rFonts w:ascii="Times New Roman" w:hAnsi="Times New Roman" w:cs="Times New Roman"/>
          <w:sz w:val="28"/>
          <w:szCs w:val="28"/>
        </w:rPr>
        <w:t>несинтаксированным</w:t>
      </w:r>
      <w:proofErr w:type="spellEnd"/>
      <w:r w:rsidRPr="00231F4F">
        <w:rPr>
          <w:rFonts w:ascii="Times New Roman" w:hAnsi="Times New Roman" w:cs="Times New Roman"/>
          <w:sz w:val="28"/>
          <w:szCs w:val="28"/>
        </w:rPr>
        <w:t xml:space="preserve"> предложением</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1. Назвать свои игрушки, знакомые предметы. Допустимо нечеткое произношение.</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2. Назвать предметные картинки отраженно за педагогом, затем самостоятельно.</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3. Назвать слова отраженно и сопряженно с педагогом, сохраняя ударение.</w:t>
      </w:r>
    </w:p>
    <w:p w:rsidR="00231F4F" w:rsidRPr="00231F4F" w:rsidRDefault="00231F4F" w:rsidP="00231F4F">
      <w:pPr>
        <w:pStyle w:val="a3"/>
        <w:ind w:left="-567" w:right="-143"/>
        <w:jc w:val="both"/>
        <w:rPr>
          <w:rFonts w:ascii="Times New Roman" w:hAnsi="Times New Roman" w:cs="Times New Roman"/>
          <w:sz w:val="28"/>
          <w:szCs w:val="28"/>
        </w:rPr>
      </w:pPr>
      <w:proofErr w:type="gramStart"/>
      <w:r w:rsidRPr="00231F4F">
        <w:rPr>
          <w:rFonts w:ascii="Times New Roman" w:hAnsi="Times New Roman" w:cs="Times New Roman"/>
          <w:sz w:val="28"/>
          <w:szCs w:val="28"/>
        </w:rPr>
        <w:t>А: Аня, Алик, Катя, Тата, шарик, тапки, шапка, зайка, палка, мак, пальчик, чашка.</w:t>
      </w:r>
      <w:proofErr w:type="gramEnd"/>
    </w:p>
    <w:p w:rsidR="00231F4F" w:rsidRPr="00231F4F" w:rsidRDefault="00231F4F" w:rsidP="00231F4F">
      <w:pPr>
        <w:pStyle w:val="a3"/>
        <w:ind w:left="-567" w:right="-143"/>
        <w:jc w:val="both"/>
        <w:rPr>
          <w:rFonts w:ascii="Times New Roman" w:hAnsi="Times New Roman" w:cs="Times New Roman"/>
          <w:sz w:val="28"/>
          <w:szCs w:val="28"/>
        </w:rPr>
      </w:pPr>
      <w:proofErr w:type="gramStart"/>
      <w:r w:rsidRPr="00231F4F">
        <w:rPr>
          <w:rFonts w:ascii="Times New Roman" w:hAnsi="Times New Roman" w:cs="Times New Roman"/>
          <w:sz w:val="28"/>
          <w:szCs w:val="28"/>
        </w:rPr>
        <w:lastRenderedPageBreak/>
        <w:t>О: Оля, Коля, Зоя, ослик, дом, боты, зонт, козлик, ротик, котик, носик, ложка, кошка.</w:t>
      </w:r>
      <w:proofErr w:type="gramEnd"/>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У: утка, муха, кубик, туфли, уши, зубы, губы.</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И: Дима, киса, Зина, Нина, нитки.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Задание 4. Вызвать двусложные предложения со словами: где, дай, </w:t>
      </w:r>
      <w:proofErr w:type="gramStart"/>
      <w:r w:rsidRPr="00231F4F">
        <w:rPr>
          <w:rFonts w:ascii="Times New Roman" w:hAnsi="Times New Roman" w:cs="Times New Roman"/>
          <w:sz w:val="28"/>
          <w:szCs w:val="28"/>
        </w:rPr>
        <w:t>на</w:t>
      </w:r>
      <w:proofErr w:type="gramEnd"/>
      <w:r w:rsidRPr="00231F4F">
        <w:rPr>
          <w:rFonts w:ascii="Times New Roman" w:hAnsi="Times New Roman" w:cs="Times New Roman"/>
          <w:sz w:val="28"/>
          <w:szCs w:val="28"/>
        </w:rPr>
        <w:t>, вот, тут.</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Где мячик? - Вот мячик.</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Дай кису. - На кису.</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Задание 5. Учить ребенка в бытовых ситуациях выражать свои желания с помощью речи:</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дай пить идем домой</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дай еще хочу пить</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тетя </w:t>
      </w:r>
      <w:proofErr w:type="gramStart"/>
      <w:r w:rsidRPr="00231F4F">
        <w:rPr>
          <w:rFonts w:ascii="Times New Roman" w:hAnsi="Times New Roman" w:cs="Times New Roman"/>
          <w:sz w:val="28"/>
          <w:szCs w:val="28"/>
        </w:rPr>
        <w:t>идем</w:t>
      </w:r>
      <w:proofErr w:type="gramEnd"/>
      <w:r w:rsidRPr="00231F4F">
        <w:rPr>
          <w:rFonts w:ascii="Times New Roman" w:hAnsi="Times New Roman" w:cs="Times New Roman"/>
          <w:sz w:val="28"/>
          <w:szCs w:val="28"/>
        </w:rPr>
        <w:t xml:space="preserve"> хочу гулять идем гулять</w:t>
      </w:r>
    </w:p>
    <w:p w:rsidR="00231F4F"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Словесное подражание может быть в любой форме без исправлений недостатков со стороны взрослого.</w:t>
      </w:r>
    </w:p>
    <w:p w:rsidR="00DD6B59" w:rsidRPr="00231F4F" w:rsidRDefault="00DD6B59"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 В результате проведенной работы</w:t>
      </w:r>
      <w:proofErr w:type="gramStart"/>
      <w:r w:rsidRPr="00231F4F">
        <w:rPr>
          <w:rFonts w:ascii="Times New Roman" w:hAnsi="Times New Roman" w:cs="Times New Roman"/>
          <w:sz w:val="28"/>
          <w:szCs w:val="28"/>
        </w:rPr>
        <w:t xml:space="preserve"> :</w:t>
      </w:r>
      <w:proofErr w:type="gramEnd"/>
    </w:p>
    <w:p w:rsidR="00DD6B59" w:rsidRPr="00231F4F" w:rsidRDefault="00DD6B59"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ребенок в большем объеме понимает обращенную к нему речь, выполняет инструкции, отвечает на заданные вопросы</w:t>
      </w:r>
    </w:p>
    <w:p w:rsidR="00DD6B59" w:rsidRPr="00231F4F" w:rsidRDefault="00DD6B59"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 активная речь представлена большим количеством звукоподражаний, короткими словами или частями слов </w:t>
      </w:r>
      <w:proofErr w:type="gramStart"/>
      <w:r w:rsidRPr="00231F4F">
        <w:rPr>
          <w:rFonts w:ascii="Times New Roman" w:hAnsi="Times New Roman" w:cs="Times New Roman"/>
          <w:sz w:val="28"/>
          <w:szCs w:val="28"/>
        </w:rPr>
        <w:t xml:space="preserve">( </w:t>
      </w:r>
      <w:proofErr w:type="gramEnd"/>
      <w:r w:rsidRPr="00231F4F">
        <w:rPr>
          <w:rFonts w:ascii="Times New Roman" w:hAnsi="Times New Roman" w:cs="Times New Roman"/>
          <w:sz w:val="28"/>
          <w:szCs w:val="28"/>
        </w:rPr>
        <w:t>ударные слоги), появляются первые фразы ( «Это что?)</w:t>
      </w:r>
    </w:p>
    <w:p w:rsidR="00DD6B59" w:rsidRPr="00231F4F" w:rsidRDefault="00DD6B59"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речь сопровождается жестами, мимикой.</w:t>
      </w:r>
    </w:p>
    <w:p w:rsidR="00DD6B59" w:rsidRPr="00231F4F" w:rsidRDefault="00DD6B59"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 xml:space="preserve"> Все это способствует развитию взаимодействия со сверстниками</w:t>
      </w:r>
      <w:r w:rsidR="00495D2A" w:rsidRPr="00231F4F">
        <w:rPr>
          <w:rFonts w:ascii="Times New Roman" w:hAnsi="Times New Roman" w:cs="Times New Roman"/>
          <w:sz w:val="28"/>
          <w:szCs w:val="28"/>
        </w:rPr>
        <w:t xml:space="preserve"> </w:t>
      </w:r>
      <w:proofErr w:type="gramStart"/>
      <w:r w:rsidRPr="00231F4F">
        <w:rPr>
          <w:rFonts w:ascii="Times New Roman" w:hAnsi="Times New Roman" w:cs="Times New Roman"/>
          <w:sz w:val="28"/>
          <w:szCs w:val="28"/>
        </w:rPr>
        <w:t xml:space="preserve">( </w:t>
      </w:r>
      <w:proofErr w:type="gramEnd"/>
      <w:r w:rsidRPr="00231F4F">
        <w:rPr>
          <w:rFonts w:ascii="Times New Roman" w:hAnsi="Times New Roman" w:cs="Times New Roman"/>
          <w:sz w:val="28"/>
          <w:szCs w:val="28"/>
        </w:rPr>
        <w:t xml:space="preserve">совместные игры </w:t>
      </w:r>
      <w:r w:rsidR="00495D2A" w:rsidRPr="00231F4F">
        <w:rPr>
          <w:rFonts w:ascii="Times New Roman" w:hAnsi="Times New Roman" w:cs="Times New Roman"/>
          <w:sz w:val="28"/>
          <w:szCs w:val="28"/>
        </w:rPr>
        <w:t xml:space="preserve">) и со взрослыми. </w:t>
      </w:r>
    </w:p>
    <w:p w:rsidR="00495D2A" w:rsidRPr="00231F4F" w:rsidRDefault="00495D2A" w:rsidP="00231F4F">
      <w:pPr>
        <w:pStyle w:val="a3"/>
        <w:ind w:left="-567" w:right="-143"/>
        <w:jc w:val="both"/>
        <w:rPr>
          <w:rFonts w:ascii="Times New Roman" w:hAnsi="Times New Roman" w:cs="Times New Roman"/>
          <w:sz w:val="28"/>
          <w:szCs w:val="28"/>
        </w:rPr>
      </w:pP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Сейчас мы перешли к следующему этапу работы</w:t>
      </w:r>
      <w:r w:rsidR="00231F4F" w:rsidRPr="00231F4F">
        <w:rPr>
          <w:rFonts w:ascii="Times New Roman" w:hAnsi="Times New Roman" w:cs="Times New Roman"/>
          <w:sz w:val="28"/>
          <w:szCs w:val="28"/>
        </w:rPr>
        <w:t xml:space="preserve"> </w:t>
      </w:r>
      <w:r w:rsidRPr="00231F4F">
        <w:rPr>
          <w:rFonts w:ascii="Times New Roman" w:hAnsi="Times New Roman" w:cs="Times New Roman"/>
          <w:sz w:val="28"/>
          <w:szCs w:val="28"/>
        </w:rPr>
        <w:t>- Обогащение словарного запаса у детей и его активизация</w:t>
      </w: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На данном этапе работы определили для себя следующие задачи:</w:t>
      </w:r>
    </w:p>
    <w:p w:rsidR="00495D2A" w:rsidRPr="00231F4F" w:rsidRDefault="00495D2A" w:rsidP="00231F4F">
      <w:pPr>
        <w:pStyle w:val="a3"/>
        <w:ind w:left="-567" w:right="-143"/>
        <w:jc w:val="both"/>
        <w:rPr>
          <w:rFonts w:ascii="Times New Roman" w:hAnsi="Times New Roman" w:cs="Times New Roman"/>
          <w:sz w:val="28"/>
          <w:szCs w:val="28"/>
        </w:rPr>
      </w:pP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1. Расширение пассивного словарного запаса</w:t>
      </w: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2</w:t>
      </w:r>
      <w:r w:rsidRPr="00231F4F">
        <w:rPr>
          <w:rFonts w:ascii="Times New Roman" w:hAnsi="Times New Roman" w:cs="Times New Roman"/>
          <w:sz w:val="28"/>
          <w:szCs w:val="28"/>
        </w:rPr>
        <w:t>. Активизация словарного запаса</w:t>
      </w: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3. Выделение на слух и в произношении ударного слога</w:t>
      </w: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4. Построение и употребление обиходных словосочетаний</w:t>
      </w: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5. Употребление в речи однос</w:t>
      </w:r>
      <w:r w:rsidRPr="00231F4F">
        <w:rPr>
          <w:rFonts w:ascii="Times New Roman" w:hAnsi="Times New Roman" w:cs="Times New Roman"/>
          <w:sz w:val="28"/>
          <w:szCs w:val="28"/>
        </w:rPr>
        <w:t xml:space="preserve">ловных и </w:t>
      </w:r>
      <w:proofErr w:type="spellStart"/>
      <w:r w:rsidRPr="00231F4F">
        <w:rPr>
          <w:rFonts w:ascii="Times New Roman" w:hAnsi="Times New Roman" w:cs="Times New Roman"/>
          <w:sz w:val="28"/>
          <w:szCs w:val="28"/>
        </w:rPr>
        <w:t>двусловных</w:t>
      </w:r>
      <w:proofErr w:type="spellEnd"/>
      <w:r w:rsidRPr="00231F4F">
        <w:rPr>
          <w:rFonts w:ascii="Times New Roman" w:hAnsi="Times New Roman" w:cs="Times New Roman"/>
          <w:sz w:val="28"/>
          <w:szCs w:val="28"/>
        </w:rPr>
        <w:t xml:space="preserve"> предложений</w:t>
      </w:r>
    </w:p>
    <w:p w:rsidR="00495D2A" w:rsidRPr="00231F4F" w:rsidRDefault="00495D2A"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6. Развитие речевой подражательности</w:t>
      </w:r>
    </w:p>
    <w:p w:rsidR="00231F4F" w:rsidRPr="00231F4F" w:rsidRDefault="00231F4F" w:rsidP="00231F4F">
      <w:pPr>
        <w:pStyle w:val="a3"/>
        <w:ind w:left="-567" w:right="-143"/>
        <w:jc w:val="both"/>
        <w:rPr>
          <w:rFonts w:ascii="Times New Roman" w:hAnsi="Times New Roman" w:cs="Times New Roman"/>
          <w:sz w:val="28"/>
          <w:szCs w:val="28"/>
        </w:rPr>
      </w:pPr>
    </w:p>
    <w:p w:rsidR="00661F45" w:rsidRPr="00231F4F" w:rsidRDefault="00231F4F" w:rsidP="00231F4F">
      <w:pPr>
        <w:pStyle w:val="a3"/>
        <w:ind w:left="-567" w:right="-143"/>
        <w:jc w:val="both"/>
        <w:rPr>
          <w:rFonts w:ascii="Times New Roman" w:hAnsi="Times New Roman" w:cs="Times New Roman"/>
          <w:sz w:val="28"/>
          <w:szCs w:val="28"/>
        </w:rPr>
      </w:pPr>
      <w:r w:rsidRPr="00231F4F">
        <w:rPr>
          <w:rFonts w:ascii="Times New Roman" w:hAnsi="Times New Roman" w:cs="Times New Roman"/>
          <w:sz w:val="28"/>
          <w:szCs w:val="28"/>
        </w:rPr>
        <w:t>Формирование устной речи умственно отсталых детей – одна из наиболее важных и сложных задач их обучения и воспитания. От нее зависит успех всей коррекционно-развивающей работы.</w:t>
      </w:r>
    </w:p>
    <w:sectPr w:rsidR="00661F45" w:rsidRPr="00231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46216"/>
    <w:multiLevelType w:val="hybridMultilevel"/>
    <w:tmpl w:val="5194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6E"/>
    <w:rsid w:val="0015116E"/>
    <w:rsid w:val="00231F4F"/>
    <w:rsid w:val="00382683"/>
    <w:rsid w:val="003C16D1"/>
    <w:rsid w:val="00495D2A"/>
    <w:rsid w:val="005720E5"/>
    <w:rsid w:val="00661F45"/>
    <w:rsid w:val="00761E21"/>
    <w:rsid w:val="00837F5A"/>
    <w:rsid w:val="00B84616"/>
    <w:rsid w:val="00DD6B59"/>
    <w:rsid w:val="00F5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2017-10-18T04:03:00Z</dcterms:created>
  <dcterms:modified xsi:type="dcterms:W3CDTF">2017-10-18T05:32:00Z</dcterms:modified>
</cp:coreProperties>
</file>