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7C" w:rsidRPr="00812C7C" w:rsidRDefault="00812C7C" w:rsidP="00812C7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12C7C">
        <w:rPr>
          <w:rFonts w:ascii="Times New Roman" w:hAnsi="Times New Roman"/>
          <w:i/>
          <w:sz w:val="24"/>
          <w:szCs w:val="24"/>
        </w:rPr>
        <w:t>ГАПОУ «</w:t>
      </w:r>
      <w:proofErr w:type="spellStart"/>
      <w:r w:rsidRPr="00812C7C">
        <w:rPr>
          <w:rFonts w:ascii="Times New Roman" w:hAnsi="Times New Roman"/>
          <w:i/>
          <w:sz w:val="24"/>
          <w:szCs w:val="24"/>
        </w:rPr>
        <w:t>Елабужский</w:t>
      </w:r>
      <w:proofErr w:type="spellEnd"/>
      <w:r w:rsidRPr="00812C7C">
        <w:rPr>
          <w:rFonts w:ascii="Times New Roman" w:hAnsi="Times New Roman"/>
          <w:i/>
          <w:sz w:val="24"/>
          <w:szCs w:val="24"/>
        </w:rPr>
        <w:t xml:space="preserve"> колледж культуры и искусств»</w:t>
      </w:r>
    </w:p>
    <w:p w:rsidR="00812C7C" w:rsidRPr="00812C7C" w:rsidRDefault="00812C7C" w:rsidP="00812C7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812C7C">
        <w:rPr>
          <w:rFonts w:ascii="Times New Roman" w:hAnsi="Times New Roman"/>
          <w:i/>
          <w:sz w:val="24"/>
          <w:szCs w:val="24"/>
        </w:rPr>
        <w:t>Садурдинова</w:t>
      </w:r>
      <w:proofErr w:type="spellEnd"/>
      <w:r w:rsidRPr="00812C7C">
        <w:rPr>
          <w:rFonts w:ascii="Times New Roman" w:hAnsi="Times New Roman"/>
          <w:i/>
          <w:sz w:val="24"/>
          <w:szCs w:val="24"/>
        </w:rPr>
        <w:t xml:space="preserve"> С.М.</w:t>
      </w:r>
    </w:p>
    <w:p w:rsidR="00812C7C" w:rsidRDefault="00812C7C" w:rsidP="00CD5C9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92" w:rsidRPr="00CD5C90" w:rsidRDefault="00E859D2" w:rsidP="00CD5C9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B5B4D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B5B4D">
        <w:rPr>
          <w:rFonts w:ascii="Times New Roman" w:hAnsi="Times New Roman" w:cs="Times New Roman"/>
          <w:sz w:val="28"/>
          <w:szCs w:val="28"/>
        </w:rPr>
        <w:t xml:space="preserve"> самореализаци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5B4D">
        <w:rPr>
          <w:rFonts w:ascii="Times New Roman" w:hAnsi="Times New Roman" w:cs="Times New Roman"/>
          <w:sz w:val="28"/>
          <w:szCs w:val="28"/>
        </w:rPr>
        <w:t xml:space="preserve"> студентов гуманитарных колледжей</w:t>
      </w:r>
      <w:r>
        <w:rPr>
          <w:rFonts w:ascii="Times New Roman" w:hAnsi="Times New Roman" w:cs="Times New Roman"/>
          <w:sz w:val="28"/>
          <w:szCs w:val="28"/>
        </w:rPr>
        <w:t xml:space="preserve"> при внедрении </w:t>
      </w:r>
      <w:r w:rsidRPr="00E8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СПО третьего </w:t>
      </w:r>
      <w:r w:rsidR="00726B86">
        <w:rPr>
          <w:rFonts w:ascii="Times New Roman" w:hAnsi="Times New Roman" w:cs="Times New Roman"/>
          <w:sz w:val="28"/>
          <w:szCs w:val="28"/>
        </w:rPr>
        <w:t xml:space="preserve">и четвертого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7E62B9" w:rsidRPr="00E0478D" w:rsidRDefault="00E859D2" w:rsidP="00CD5C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0478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0478D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r w:rsidR="00E0478D">
        <w:rPr>
          <w:rFonts w:ascii="Times New Roman" w:hAnsi="Times New Roman"/>
          <w:sz w:val="28"/>
          <w:szCs w:val="28"/>
          <w:lang w:val="ru-RU"/>
        </w:rPr>
        <w:t>к современным требованием</w:t>
      </w:r>
      <w:r w:rsidRPr="00E047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78D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Pr="00E0478D">
        <w:rPr>
          <w:rFonts w:ascii="Times New Roman" w:hAnsi="Times New Roman"/>
          <w:sz w:val="28"/>
          <w:szCs w:val="28"/>
        </w:rPr>
        <w:t>студент</w:t>
      </w:r>
      <w:proofErr w:type="spellStart"/>
      <w:r w:rsidR="00E0478D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E92" w:rsidRPr="00E0478D">
        <w:rPr>
          <w:rFonts w:ascii="Times New Roman" w:hAnsi="Times New Roman"/>
          <w:sz w:val="28"/>
          <w:szCs w:val="28"/>
        </w:rPr>
        <w:t>гумманитарных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колледжей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творческих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r w:rsidR="00E0478D">
        <w:rPr>
          <w:rFonts w:ascii="Times New Roman" w:hAnsi="Times New Roman"/>
          <w:sz w:val="28"/>
          <w:szCs w:val="28"/>
        </w:rPr>
        <w:t>спец</w:t>
      </w:r>
      <w:r w:rsidR="00E0478D">
        <w:rPr>
          <w:rFonts w:ascii="Times New Roman" w:hAnsi="Times New Roman"/>
          <w:sz w:val="28"/>
          <w:szCs w:val="28"/>
          <w:lang w:val="ru-RU"/>
        </w:rPr>
        <w:t>и</w:t>
      </w:r>
      <w:proofErr w:type="spellStart"/>
      <w:r w:rsidR="00E0478D">
        <w:rPr>
          <w:rFonts w:ascii="Times New Roman" w:hAnsi="Times New Roman"/>
          <w:sz w:val="28"/>
          <w:szCs w:val="28"/>
        </w:rPr>
        <w:t>альностей</w:t>
      </w:r>
      <w:proofErr w:type="spellEnd"/>
      <w:r w:rsidR="00E0478D">
        <w:rPr>
          <w:rFonts w:ascii="Times New Roman" w:hAnsi="Times New Roman"/>
          <w:sz w:val="28"/>
          <w:szCs w:val="28"/>
          <w:lang w:val="ru-RU"/>
        </w:rPr>
        <w:t>,</w:t>
      </w:r>
      <w:r w:rsidRPr="00E0478D">
        <w:rPr>
          <w:rFonts w:ascii="Times New Roman" w:hAnsi="Times New Roman"/>
          <w:sz w:val="28"/>
          <w:szCs w:val="28"/>
        </w:rPr>
        <w:t xml:space="preserve"> получаю</w:t>
      </w:r>
      <w:proofErr w:type="spellStart"/>
      <w:r w:rsidR="00E0478D">
        <w:rPr>
          <w:rFonts w:ascii="Times New Roman" w:hAnsi="Times New Roman"/>
          <w:sz w:val="28"/>
          <w:szCs w:val="28"/>
          <w:lang w:val="ru-RU"/>
        </w:rPr>
        <w:t>щих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навыки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478D">
        <w:rPr>
          <w:rFonts w:ascii="Times New Roman" w:hAnsi="Times New Roman"/>
          <w:sz w:val="28"/>
          <w:szCs w:val="28"/>
        </w:rPr>
        <w:t>знания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02E92" w:rsidRPr="00E0478D">
        <w:rPr>
          <w:rFonts w:ascii="Times New Roman" w:hAnsi="Times New Roman"/>
          <w:sz w:val="28"/>
          <w:szCs w:val="28"/>
        </w:rPr>
        <w:t>профессиональной</w:t>
      </w:r>
      <w:proofErr w:type="spellEnd"/>
      <w:r w:rsidR="00402E92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сфере</w:t>
      </w:r>
      <w:proofErr w:type="spellEnd"/>
      <w:r w:rsidR="00E0478D">
        <w:rPr>
          <w:rFonts w:ascii="Times New Roman" w:hAnsi="Times New Roman"/>
          <w:sz w:val="28"/>
          <w:szCs w:val="28"/>
          <w:lang w:val="ru-RU"/>
        </w:rPr>
        <w:t>, в образовательную среду внедряются новые педагогические технологии</w:t>
      </w:r>
      <w:r w:rsidRPr="00E047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Особенность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СПО </w:t>
      </w:r>
      <w:r w:rsidR="00726B8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нового поколения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заключается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том,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основу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ложены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предметные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ценностные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ориентиры</w:t>
      </w:r>
      <w:proofErr w:type="spellEnd"/>
      <w:r w:rsidR="00212295" w:rsidRPr="00212295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AB231F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212295" w:rsidRPr="00212295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Ценностью для студентов гуманитарных колледжей </w:t>
      </w:r>
      <w:proofErr w:type="gramStart"/>
      <w:r w:rsidR="00E0478D">
        <w:rPr>
          <w:rFonts w:ascii="Times New Roman" w:eastAsia="Times New Roman" w:hAnsi="Times New Roman"/>
          <w:sz w:val="28"/>
          <w:szCs w:val="28"/>
          <w:lang w:val="ru-RU" w:eastAsia="ru-RU"/>
        </w:rPr>
        <w:t>является</w:t>
      </w:r>
      <w:proofErr w:type="gramEnd"/>
      <w:r w:rsid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сколько не развитие творческих способностей, а их реализация. 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r w:rsidR="00E0478D">
        <w:rPr>
          <w:rFonts w:ascii="Times New Roman" w:eastAsia="Times New Roman" w:hAnsi="Times New Roman"/>
          <w:sz w:val="28"/>
          <w:szCs w:val="28"/>
          <w:lang w:eastAsia="ru-RU"/>
        </w:rPr>
        <w:t>ючевого</w:t>
      </w:r>
      <w:proofErr w:type="spellEnd"/>
      <w:r w:rsid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>
        <w:rPr>
          <w:rFonts w:ascii="Times New Roman" w:eastAsia="Times New Roman" w:hAnsi="Times New Roman"/>
          <w:sz w:val="28"/>
          <w:szCs w:val="28"/>
          <w:lang w:eastAsia="ru-RU"/>
        </w:rPr>
        <w:t>понятия</w:t>
      </w:r>
      <w:proofErr w:type="spellEnd"/>
      <w:r w:rsid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>
        <w:rPr>
          <w:rFonts w:ascii="Times New Roman" w:eastAsia="Times New Roman" w:hAnsi="Times New Roman"/>
          <w:sz w:val="28"/>
          <w:szCs w:val="28"/>
          <w:lang w:eastAsia="ru-RU"/>
        </w:rPr>
        <w:t>современного</w:t>
      </w:r>
      <w:proofErr w:type="spellEnd"/>
      <w:r w:rsid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разования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выдвигается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понятие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компетенций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заявлено в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одной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целей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обучением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основанном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компетенциях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понимается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строится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освоении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демонстрации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знаний,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типов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отношений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E0478D">
        <w:rPr>
          <w:rFonts w:ascii="Times New Roman" w:eastAsia="Times New Roman" w:hAnsi="Times New Roman"/>
          <w:sz w:val="28"/>
          <w:szCs w:val="28"/>
          <w:lang w:val="ru-RU" w:eastAsia="ru-RU"/>
        </w:rPr>
        <w:t>творческой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193D">
        <w:rPr>
          <w:rFonts w:ascii="Times New Roman" w:eastAsia="Times New Roman" w:hAnsi="Times New Roman"/>
          <w:sz w:val="28"/>
          <w:szCs w:val="28"/>
          <w:lang w:val="ru-RU" w:eastAsia="ru-RU"/>
        </w:rPr>
        <w:t>С этой целью реализуется к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омпетентностный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93D">
        <w:rPr>
          <w:rFonts w:ascii="Times New Roman" w:eastAsia="Times New Roman" w:hAnsi="Times New Roman"/>
          <w:sz w:val="28"/>
          <w:szCs w:val="28"/>
          <w:lang w:eastAsia="ru-RU"/>
        </w:rPr>
        <w:t>поход</w:t>
      </w:r>
      <w:r w:rsidR="0077193D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пути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творческой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малых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группах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создавая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творческие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коллективы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дуэты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кавер-группы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ансамбли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). Так же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учебное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заведение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силах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предложить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студенту перенести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стандартных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творческую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площадку.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Организуя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гастрольную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учебное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заведение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конструирует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творческой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студента.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Переходя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теоретического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практический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колледж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получает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основание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26B86">
        <w:rPr>
          <w:rFonts w:ascii="Times New Roman" w:eastAsia="Times New Roman" w:hAnsi="Times New Roman"/>
          <w:sz w:val="28"/>
          <w:szCs w:val="28"/>
          <w:lang w:eastAsia="ru-RU"/>
        </w:rPr>
        <w:t>рактикоориентированного</w:t>
      </w:r>
      <w:proofErr w:type="spellEnd"/>
      <w:r w:rsid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>
        <w:rPr>
          <w:rFonts w:ascii="Times New Roman" w:eastAsia="Times New Roman" w:hAnsi="Times New Roman"/>
          <w:sz w:val="28"/>
          <w:szCs w:val="28"/>
          <w:lang w:eastAsia="ru-RU"/>
        </w:rPr>
        <w:t>подхода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колледже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заключается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 не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формировании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теоретического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мышлени</w:t>
      </w:r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</w:t>
      </w:r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готовност</w:t>
      </w:r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7719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творческой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spellEnd"/>
      <w:r w:rsidR="007719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так же </w:t>
      </w:r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важно научить студента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принимать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творчес</w:t>
      </w:r>
      <w:proofErr w:type="spellEnd"/>
      <w:r w:rsidR="0077193D">
        <w:rPr>
          <w:rFonts w:ascii="Times New Roman" w:eastAsia="Times New Roman" w:hAnsi="Times New Roman"/>
          <w:sz w:val="28"/>
          <w:szCs w:val="28"/>
          <w:lang w:val="ru-RU" w:eastAsia="ru-RU"/>
        </w:rPr>
        <w:t>кого опыта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193D">
        <w:rPr>
          <w:rFonts w:ascii="Times New Roman" w:eastAsia="Times New Roman" w:hAnsi="Times New Roman"/>
          <w:sz w:val="28"/>
          <w:szCs w:val="28"/>
          <w:lang w:val="ru-RU" w:eastAsia="ru-RU"/>
        </w:rPr>
        <w:t>Его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достигнуть,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благодаря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современным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ческим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технологиям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отвечающие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всем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>стандарта</w:t>
      </w:r>
      <w:proofErr w:type="spellEnd"/>
      <w:r w:rsidR="00CD761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6B8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0478D">
        <w:rPr>
          <w:rFonts w:ascii="Times New Roman" w:hAnsi="Times New Roman"/>
          <w:sz w:val="28"/>
          <w:szCs w:val="28"/>
          <w:lang w:val="ru-RU"/>
        </w:rPr>
        <w:t xml:space="preserve">К обязательному </w:t>
      </w:r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 и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региональному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компоненту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инвариантной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 w:rsidRPr="00E0478D">
        <w:rPr>
          <w:rFonts w:ascii="Times New Roman" w:hAnsi="Times New Roman"/>
          <w:sz w:val="28"/>
          <w:szCs w:val="28"/>
          <w:lang w:val="ru-RU"/>
        </w:rPr>
        <w:t xml:space="preserve">прилагается </w:t>
      </w:r>
      <w:r w:rsidR="00402E92" w:rsidRPr="00E0478D">
        <w:rPr>
          <w:rFonts w:ascii="Times New Roman" w:hAnsi="Times New Roman"/>
          <w:sz w:val="28"/>
          <w:szCs w:val="28"/>
          <w:lang w:val="ru-RU"/>
        </w:rPr>
        <w:t>вариативная</w:t>
      </w:r>
      <w:r w:rsidRPr="00E0478D">
        <w:rPr>
          <w:rFonts w:ascii="Times New Roman" w:hAnsi="Times New Roman"/>
          <w:sz w:val="28"/>
          <w:szCs w:val="28"/>
          <w:lang w:val="ru-RU"/>
        </w:rPr>
        <w:t xml:space="preserve"> часть,</w:t>
      </w:r>
      <w:r w:rsidR="00402E92" w:rsidRPr="00E0478D">
        <w:rPr>
          <w:rFonts w:ascii="Times New Roman" w:hAnsi="Times New Roman"/>
          <w:sz w:val="28"/>
          <w:szCs w:val="28"/>
        </w:rPr>
        <w:t xml:space="preserve"> </w:t>
      </w:r>
      <w:r w:rsidR="00402E92" w:rsidRPr="00E0478D">
        <w:rPr>
          <w:rFonts w:ascii="Times New Roman" w:hAnsi="Times New Roman"/>
          <w:sz w:val="28"/>
          <w:szCs w:val="28"/>
          <w:lang w:val="ru-RU"/>
        </w:rPr>
        <w:t>составляющая</w:t>
      </w:r>
      <w:r w:rsidRPr="00E047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30-50%</w:t>
      </w:r>
      <w:r w:rsidR="00212295" w:rsidRPr="00212295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AB231F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212295" w:rsidRPr="00212295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Благодаря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этому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учебные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заведения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имеют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возможность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разрабатывать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учебные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профилем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>реализуемых</w:t>
      </w:r>
      <w:proofErr w:type="spellEnd"/>
      <w:r w:rsidR="00402E9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знаний.  </w:t>
      </w:r>
      <w:proofErr w:type="spellStart"/>
      <w:r w:rsidRPr="00E0478D">
        <w:rPr>
          <w:rFonts w:ascii="Times New Roman" w:hAnsi="Times New Roman"/>
          <w:sz w:val="28"/>
          <w:szCs w:val="28"/>
        </w:rPr>
        <w:t>Полученный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опыт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478D">
        <w:rPr>
          <w:rFonts w:ascii="Times New Roman" w:hAnsi="Times New Roman"/>
          <w:sz w:val="28"/>
          <w:szCs w:val="28"/>
        </w:rPr>
        <w:t>процессе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прохождения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исполнительской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478D">
        <w:rPr>
          <w:rFonts w:ascii="Times New Roman" w:hAnsi="Times New Roman"/>
          <w:sz w:val="28"/>
          <w:szCs w:val="28"/>
        </w:rPr>
        <w:t>педагогической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 w:rsidRPr="00E0478D">
        <w:rPr>
          <w:rFonts w:ascii="Times New Roman" w:hAnsi="Times New Roman"/>
          <w:sz w:val="28"/>
          <w:szCs w:val="28"/>
        </w:rPr>
        <w:t>закрепляет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процесс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формирования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профессиональной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самореализации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91E44" w:rsidRPr="00E0478D">
        <w:rPr>
          <w:rFonts w:ascii="Times New Roman" w:hAnsi="Times New Roman"/>
          <w:sz w:val="28"/>
          <w:szCs w:val="28"/>
        </w:rPr>
        <w:t>Учитывая</w:t>
      </w:r>
      <w:proofErr w:type="spellEnd"/>
      <w:r w:rsidR="00591E44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44" w:rsidRPr="00E0478D">
        <w:rPr>
          <w:rFonts w:ascii="Times New Roman" w:hAnsi="Times New Roman"/>
          <w:sz w:val="28"/>
          <w:szCs w:val="28"/>
        </w:rPr>
        <w:t>основные</w:t>
      </w:r>
      <w:proofErr w:type="spellEnd"/>
      <w:r w:rsidR="00591E44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44" w:rsidRPr="00E0478D">
        <w:rPr>
          <w:rFonts w:ascii="Times New Roman" w:hAnsi="Times New Roman"/>
          <w:sz w:val="28"/>
          <w:szCs w:val="28"/>
        </w:rPr>
        <w:t>преимущества</w:t>
      </w:r>
      <w:proofErr w:type="spellEnd"/>
      <w:r w:rsidR="00591E44" w:rsidRPr="00E0478D">
        <w:rPr>
          <w:rFonts w:ascii="Times New Roman" w:hAnsi="Times New Roman"/>
          <w:sz w:val="28"/>
          <w:szCs w:val="28"/>
        </w:rPr>
        <w:t xml:space="preserve"> ФГОС СПО нового </w:t>
      </w:r>
      <w:proofErr w:type="spellStart"/>
      <w:r w:rsidR="00591E44" w:rsidRPr="00E0478D">
        <w:rPr>
          <w:rFonts w:ascii="Times New Roman" w:hAnsi="Times New Roman"/>
          <w:sz w:val="28"/>
          <w:szCs w:val="28"/>
        </w:rPr>
        <w:t>поколения</w:t>
      </w:r>
      <w:proofErr w:type="spellEnd"/>
      <w:r w:rsidR="00591E44" w:rsidRPr="00E0478D">
        <w:rPr>
          <w:rFonts w:ascii="Times New Roman" w:hAnsi="Times New Roman"/>
          <w:sz w:val="28"/>
          <w:szCs w:val="28"/>
        </w:rPr>
        <w:t xml:space="preserve"> </w:t>
      </w:r>
      <w:r w:rsidR="00591E44" w:rsidRPr="00E0478D">
        <w:rPr>
          <w:rFonts w:ascii="Times New Roman" w:hAnsi="Times New Roman"/>
          <w:sz w:val="28"/>
          <w:szCs w:val="28"/>
          <w:lang w:val="ru-RU"/>
        </w:rPr>
        <w:t xml:space="preserve">учебное заведение  получает возможность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гибко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реагировать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организацию</w:t>
      </w:r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ессиональной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В  процессе организации этапов обучения уже во время исполнительской практики  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устанавлива</w:t>
      </w:r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ется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взаимовыгодное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сотрудничество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работодателями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что помогает будущему </w:t>
      </w:r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выпускнику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регулировать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трудоустройства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 Конструирование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процесса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предоставля</w:t>
      </w:r>
      <w:r w:rsidR="007E62B9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ет</w:t>
      </w:r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возможность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контролировать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результат,</w:t>
      </w:r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влиять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и характер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ессионального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E44" w:rsidRPr="00E0478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spellEnd"/>
      <w:r w:rsidR="00591E44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На данном этапе студенты колледжей могут не только осуществлять процесс творческой самореализации, так же они </w:t>
      </w:r>
      <w:r w:rsidR="007E62B9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имеют возможность конкурировать на рынке труда, предлагая потребителю и работодателю имеющийся творческий багаж.   </w:t>
      </w:r>
    </w:p>
    <w:p w:rsidR="002B7031" w:rsidRPr="00E0478D" w:rsidRDefault="00E859D2" w:rsidP="00CD5C9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478D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E0478D">
        <w:rPr>
          <w:rFonts w:ascii="Times New Roman" w:hAnsi="Times New Roman"/>
          <w:sz w:val="28"/>
          <w:szCs w:val="28"/>
        </w:rPr>
        <w:t>смотря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на комплекс </w:t>
      </w:r>
      <w:proofErr w:type="spellStart"/>
      <w:r w:rsidRPr="00E0478D">
        <w:rPr>
          <w:rFonts w:ascii="Times New Roman" w:hAnsi="Times New Roman"/>
          <w:sz w:val="28"/>
          <w:szCs w:val="28"/>
        </w:rPr>
        <w:t>обучающих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478D">
        <w:rPr>
          <w:rFonts w:ascii="Times New Roman" w:hAnsi="Times New Roman"/>
          <w:sz w:val="28"/>
          <w:szCs w:val="28"/>
        </w:rPr>
        <w:t>развивающих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478D">
        <w:rPr>
          <w:rFonts w:ascii="Times New Roman" w:hAnsi="Times New Roman"/>
          <w:sz w:val="28"/>
          <w:szCs w:val="28"/>
        </w:rPr>
        <w:t>организованного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процесса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выявляются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студенты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E0478D">
        <w:rPr>
          <w:rFonts w:ascii="Times New Roman" w:hAnsi="Times New Roman"/>
          <w:sz w:val="28"/>
          <w:szCs w:val="28"/>
        </w:rPr>
        <w:t>соответствующие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профессиональным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качествам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будущего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sz w:val="28"/>
          <w:szCs w:val="28"/>
        </w:rPr>
        <w:t>специалист</w:t>
      </w:r>
      <w:r w:rsidR="00591E44" w:rsidRPr="00E0478D">
        <w:rPr>
          <w:rFonts w:ascii="Times New Roman" w:hAnsi="Times New Roman"/>
          <w:sz w:val="28"/>
          <w:szCs w:val="28"/>
        </w:rPr>
        <w:t>а</w:t>
      </w:r>
      <w:proofErr w:type="spellEnd"/>
      <w:r w:rsidRPr="00E0478D">
        <w:rPr>
          <w:rFonts w:ascii="Times New Roman" w:hAnsi="Times New Roman"/>
          <w:sz w:val="28"/>
          <w:szCs w:val="28"/>
        </w:rPr>
        <w:t xml:space="preserve">. </w:t>
      </w:r>
      <w:r w:rsidR="00942859" w:rsidRPr="00E0478D">
        <w:rPr>
          <w:rFonts w:ascii="Times New Roman" w:hAnsi="Times New Roman"/>
          <w:sz w:val="28"/>
          <w:szCs w:val="28"/>
          <w:lang w:val="ru-RU"/>
        </w:rPr>
        <w:t xml:space="preserve">Учитывая возрастные личностные изменения будущего специалиста  культурной сферы, мы можем полагать, что поиск самореализации в юношеском возрасте является процессом критичным и нестабильным. </w:t>
      </w:r>
    </w:p>
    <w:p w:rsidR="00726B86" w:rsidRDefault="002B7031" w:rsidP="00E449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E0478D">
        <w:rPr>
          <w:rFonts w:ascii="Times New Roman" w:hAnsi="Times New Roman"/>
          <w:sz w:val="28"/>
          <w:szCs w:val="28"/>
        </w:rPr>
        <w:lastRenderedPageBreak/>
        <w:t>Остр</w:t>
      </w:r>
      <w:proofErr w:type="spellEnd"/>
      <w:r w:rsidRPr="00E0478D">
        <w:rPr>
          <w:rFonts w:ascii="Times New Roman" w:hAnsi="Times New Roman"/>
          <w:sz w:val="28"/>
          <w:szCs w:val="28"/>
          <w:lang w:val="ru-RU"/>
        </w:rPr>
        <w:t>о</w:t>
      </w:r>
      <w:r w:rsidR="00E859D2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9D2" w:rsidRPr="00E0478D">
        <w:rPr>
          <w:rFonts w:ascii="Times New Roman" w:hAnsi="Times New Roman"/>
          <w:sz w:val="28"/>
          <w:szCs w:val="28"/>
        </w:rPr>
        <w:t>стоит</w:t>
      </w:r>
      <w:proofErr w:type="spellEnd"/>
      <w:r w:rsidR="00E859D2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9D2" w:rsidRPr="00E0478D">
        <w:rPr>
          <w:rFonts w:ascii="Times New Roman" w:hAnsi="Times New Roman"/>
          <w:sz w:val="28"/>
          <w:szCs w:val="28"/>
        </w:rPr>
        <w:t>кадровый</w:t>
      </w:r>
      <w:proofErr w:type="spellEnd"/>
      <w:r w:rsidR="00E859D2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9D2" w:rsidRPr="00E0478D">
        <w:rPr>
          <w:rFonts w:ascii="Times New Roman" w:hAnsi="Times New Roman"/>
          <w:sz w:val="28"/>
          <w:szCs w:val="28"/>
        </w:rPr>
        <w:t>вопрос</w:t>
      </w:r>
      <w:proofErr w:type="spellEnd"/>
      <w:r w:rsidR="00E859D2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9D2" w:rsidRPr="00E0478D">
        <w:rPr>
          <w:rFonts w:ascii="Times New Roman" w:hAnsi="Times New Roman"/>
          <w:sz w:val="28"/>
          <w:szCs w:val="28"/>
        </w:rPr>
        <w:t>привлечения</w:t>
      </w:r>
      <w:proofErr w:type="spellEnd"/>
      <w:r w:rsidR="00E859D2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9D2" w:rsidRPr="00E0478D">
        <w:rPr>
          <w:rFonts w:ascii="Times New Roman" w:hAnsi="Times New Roman"/>
          <w:sz w:val="28"/>
          <w:szCs w:val="28"/>
        </w:rPr>
        <w:t>работников</w:t>
      </w:r>
      <w:proofErr w:type="spellEnd"/>
      <w:r w:rsidR="00E859D2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9D2" w:rsidRPr="00E0478D">
        <w:rPr>
          <w:rFonts w:ascii="Times New Roman" w:hAnsi="Times New Roman"/>
          <w:sz w:val="28"/>
          <w:szCs w:val="28"/>
        </w:rPr>
        <w:t>творческих</w:t>
      </w:r>
      <w:proofErr w:type="spellEnd"/>
      <w:r w:rsidR="00E859D2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9D2" w:rsidRPr="00E0478D">
        <w:rPr>
          <w:rFonts w:ascii="Times New Roman" w:hAnsi="Times New Roman"/>
          <w:sz w:val="28"/>
          <w:szCs w:val="28"/>
        </w:rPr>
        <w:t>специ</w:t>
      </w:r>
      <w:r w:rsidR="00942859" w:rsidRPr="00E0478D">
        <w:rPr>
          <w:rFonts w:ascii="Times New Roman" w:hAnsi="Times New Roman"/>
          <w:sz w:val="28"/>
          <w:szCs w:val="28"/>
        </w:rPr>
        <w:t>альностей</w:t>
      </w:r>
      <w:proofErr w:type="spellEnd"/>
      <w:r w:rsidR="00942859" w:rsidRPr="00E047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42859" w:rsidRPr="00E0478D">
        <w:rPr>
          <w:rFonts w:ascii="Times New Roman" w:hAnsi="Times New Roman"/>
          <w:sz w:val="28"/>
          <w:szCs w:val="28"/>
        </w:rPr>
        <w:t>сельскую</w:t>
      </w:r>
      <w:proofErr w:type="spellEnd"/>
      <w:r w:rsidR="00942859" w:rsidRPr="00E04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859" w:rsidRPr="00E0478D">
        <w:rPr>
          <w:rFonts w:ascii="Times New Roman" w:hAnsi="Times New Roman"/>
          <w:sz w:val="28"/>
          <w:szCs w:val="28"/>
        </w:rPr>
        <w:t>местность</w:t>
      </w:r>
      <w:proofErr w:type="spellEnd"/>
      <w:r w:rsidR="00942859" w:rsidRPr="00E0478D">
        <w:rPr>
          <w:rFonts w:ascii="Times New Roman" w:hAnsi="Times New Roman"/>
          <w:sz w:val="28"/>
          <w:szCs w:val="28"/>
          <w:lang w:val="ru-RU"/>
        </w:rPr>
        <w:t>,что является еще одной веской причиной снижения творческой самореализации.</w:t>
      </w:r>
      <w:r w:rsidRPr="00E0478D">
        <w:rPr>
          <w:rFonts w:ascii="Times New Roman" w:hAnsi="Times New Roman"/>
          <w:sz w:val="28"/>
          <w:szCs w:val="28"/>
          <w:lang w:val="ru-RU"/>
        </w:rPr>
        <w:t xml:space="preserve"> Существующие </w:t>
      </w:r>
      <w:proofErr w:type="spellStart"/>
      <w:r w:rsidRPr="00E0478D">
        <w:rPr>
          <w:rFonts w:ascii="Times New Roman" w:hAnsi="Times New Roman"/>
          <w:sz w:val="28"/>
          <w:szCs w:val="28"/>
          <w:lang w:val="ru-RU"/>
        </w:rPr>
        <w:t>п</w:t>
      </w:r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>роблемы</w:t>
      </w:r>
      <w:proofErr w:type="spellEnd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proofErr w:type="spellEnd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proofErr w:type="spellStart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proofErr w:type="spellEnd"/>
      <w:r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от занятости выпускников по специальности и с</w:t>
      </w:r>
      <w:proofErr w:type="spellStart"/>
      <w:r w:rsidRPr="00E0478D">
        <w:rPr>
          <w:rFonts w:ascii="Times New Roman" w:eastAsia="Times New Roman" w:hAnsi="Times New Roman"/>
          <w:sz w:val="28"/>
          <w:szCs w:val="28"/>
          <w:lang w:eastAsia="ru-RU"/>
        </w:rPr>
        <w:t>лабы</w:t>
      </w:r>
      <w:r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proofErr w:type="spellEnd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>знани</w:t>
      </w:r>
      <w:r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proofErr w:type="spellEnd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студентами </w:t>
      </w:r>
      <w:proofErr w:type="spellStart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производственных</w:t>
      </w:r>
      <w:proofErr w:type="spellEnd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>отношений</w:t>
      </w:r>
      <w:proofErr w:type="spellEnd"/>
      <w:r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к</w:t>
      </w:r>
      <w:proofErr w:type="spellStart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>ачеств</w:t>
      </w:r>
      <w:proofErr w:type="spellEnd"/>
      <w:r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кадрового состава </w:t>
      </w:r>
      <w:r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учебного заведения, составляющих более 60% </w:t>
      </w:r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>преподавател</w:t>
      </w:r>
      <w:proofErr w:type="spellEnd"/>
      <w:r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ей </w:t>
      </w:r>
      <w:r w:rsidR="00E859D2" w:rsidRPr="00E0478D">
        <w:rPr>
          <w:rFonts w:ascii="Times New Roman" w:eastAsia="Times New Roman" w:hAnsi="Times New Roman"/>
          <w:sz w:val="28"/>
          <w:szCs w:val="28"/>
          <w:lang w:eastAsia="ru-RU"/>
        </w:rPr>
        <w:t>от 50 лет</w:t>
      </w:r>
      <w:r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7E7E3A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содержат выход в разработке и внедрении рабочих программ, соответствующих современным требованиям культуры</w:t>
      </w:r>
      <w:r w:rsidR="00212295" w:rsidRPr="00212295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AB231F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212295" w:rsidRPr="00212295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7E7E3A" w:rsidRPr="00E0478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212295" w:rsidRPr="0021229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Сегодня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каждый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колледжа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ищет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наиболее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эффективные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пути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усовершенствования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учеб</w:t>
      </w:r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процесса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повышения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заинтересованности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этим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актуально переходить от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частных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 на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современные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педагогические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proofErr w:type="spellEnd"/>
      <w:r w:rsidR="00E0478D" w:rsidRPr="00E047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Учебное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заведение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имеет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творческой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студентов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существуют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проблем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констуирования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процесса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студентов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гуманитарных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колледжей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внедрении</w:t>
      </w:r>
      <w:proofErr w:type="spellEnd"/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6B86">
        <w:rPr>
          <w:rFonts w:ascii="Times New Roman" w:eastAsia="Times New Roman" w:hAnsi="Times New Roman"/>
          <w:sz w:val="28"/>
          <w:szCs w:val="28"/>
          <w:lang w:val="ru-RU" w:eastAsia="ru-RU"/>
        </w:rPr>
        <w:t>стандарта</w:t>
      </w:r>
      <w:r w:rsidR="00726B86" w:rsidRPr="00726B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B86" w:rsidRDefault="007E7E3A" w:rsidP="00E449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Сложность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2295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внедрения стандарта </w:t>
      </w:r>
      <w:r w:rsidRPr="00E0478D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педагогов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заключается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в том,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что</w:t>
      </w:r>
      <w:proofErr w:type="spellEnd"/>
      <w:r w:rsidR="00212295">
        <w:rPr>
          <w:rFonts w:ascii="Times New Roman" w:hAnsi="Times New Roman"/>
          <w:color w:val="000000"/>
          <w:sz w:val="28"/>
          <w:szCs w:val="28"/>
          <w:lang w:val="ru-RU"/>
        </w:rPr>
        <w:t xml:space="preserve"> есть проблема распределения </w:t>
      </w:r>
      <w:proofErr w:type="spellStart"/>
      <w:r w:rsidR="00212295">
        <w:rPr>
          <w:rFonts w:ascii="Times New Roman" w:hAnsi="Times New Roman"/>
          <w:color w:val="000000"/>
          <w:sz w:val="28"/>
          <w:szCs w:val="28"/>
        </w:rPr>
        <w:t>компетенц</w:t>
      </w:r>
      <w:r w:rsidR="00CD5C90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12295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proofErr w:type="spellEnd"/>
      <w:r w:rsidR="0021229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 предметами при составлении учебного плана</w:t>
      </w:r>
      <w:r w:rsidRPr="00E047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D5C90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Учитывая большой объем самостоятельной реализации творческих навыков у студентов, необходимо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обеспеч</w:t>
      </w:r>
      <w:r w:rsidR="00CD5C90">
        <w:rPr>
          <w:rFonts w:ascii="Times New Roman" w:hAnsi="Times New Roman"/>
          <w:color w:val="000000"/>
          <w:sz w:val="28"/>
          <w:szCs w:val="28"/>
          <w:lang w:val="ru-RU"/>
        </w:rPr>
        <w:t>ить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доступ</w:t>
      </w:r>
      <w:r w:rsidR="00CD5C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0478D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сетевым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ресурсам в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Интернете</w:t>
      </w:r>
      <w:proofErr w:type="spellEnd"/>
      <w:r w:rsidR="00CD5C90">
        <w:rPr>
          <w:rFonts w:ascii="Times New Roman" w:hAnsi="Times New Roman"/>
          <w:color w:val="000000"/>
          <w:sz w:val="28"/>
          <w:szCs w:val="28"/>
          <w:lang w:val="ru-RU"/>
        </w:rPr>
        <w:t xml:space="preserve"> в учебном заведении. Остро стоит проблема в приобретении</w:t>
      </w:r>
      <w:r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различных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электронных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учебно-методических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материалов</w:t>
      </w:r>
      <w:proofErr w:type="spellEnd"/>
      <w:r w:rsidR="00CD5C90">
        <w:rPr>
          <w:rFonts w:ascii="Times New Roman" w:hAnsi="Times New Roman"/>
          <w:color w:val="000000"/>
          <w:sz w:val="28"/>
          <w:szCs w:val="28"/>
          <w:lang w:val="ru-RU"/>
        </w:rPr>
        <w:t xml:space="preserve">, а так же </w:t>
      </w:r>
      <w:r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электронных</w:t>
      </w:r>
      <w:proofErr w:type="spellEnd"/>
      <w:r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478D">
        <w:rPr>
          <w:rFonts w:ascii="Times New Roman" w:hAnsi="Times New Roman"/>
          <w:color w:val="000000"/>
          <w:sz w:val="28"/>
          <w:szCs w:val="28"/>
        </w:rPr>
        <w:t>библиотек</w:t>
      </w:r>
      <w:proofErr w:type="spellEnd"/>
      <w:r w:rsidR="00CD5C90">
        <w:rPr>
          <w:rFonts w:ascii="Times New Roman" w:hAnsi="Times New Roman"/>
          <w:color w:val="000000"/>
          <w:sz w:val="28"/>
          <w:szCs w:val="28"/>
          <w:lang w:val="ru-RU"/>
        </w:rPr>
        <w:t>, содержащих пособия и методические разработки специализирующих профилей учебного заведения</w:t>
      </w:r>
      <w:r w:rsidRPr="00E0478D">
        <w:rPr>
          <w:rFonts w:ascii="Times New Roman" w:hAnsi="Times New Roman"/>
          <w:color w:val="000000"/>
          <w:sz w:val="28"/>
          <w:szCs w:val="28"/>
        </w:rPr>
        <w:t>.</w:t>
      </w:r>
      <w:r w:rsidRPr="00E0478D">
        <w:rPr>
          <w:rFonts w:ascii="Times New Roman" w:hAnsi="Times New Roman"/>
          <w:sz w:val="28"/>
          <w:szCs w:val="28"/>
        </w:rPr>
        <w:t xml:space="preserve"> </w:t>
      </w:r>
    </w:p>
    <w:p w:rsidR="007E7E3A" w:rsidRDefault="00CD5C90" w:rsidP="00726B86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Несмотря на сложности, с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ледовать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7614" w:rsidRPr="00E0478D">
        <w:rPr>
          <w:rFonts w:ascii="Times New Roman" w:hAnsi="Times New Roman"/>
          <w:color w:val="000000"/>
          <w:sz w:val="28"/>
          <w:szCs w:val="28"/>
        </w:rPr>
        <w:t>реализации</w:t>
      </w:r>
      <w:proofErr w:type="spellEnd"/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E3A" w:rsidRPr="00E0478D">
        <w:rPr>
          <w:rFonts w:ascii="Times New Roman" w:hAnsi="Times New Roman"/>
          <w:color w:val="000000"/>
          <w:sz w:val="28"/>
          <w:szCs w:val="28"/>
        </w:rPr>
        <w:t>ново</w:t>
      </w:r>
      <w:r w:rsidR="00CD7614" w:rsidRPr="00E0478D">
        <w:rPr>
          <w:rFonts w:ascii="Times New Roman" w:hAnsi="Times New Roman"/>
          <w:color w:val="000000"/>
          <w:sz w:val="28"/>
          <w:szCs w:val="28"/>
        </w:rPr>
        <w:t>го</w:t>
      </w:r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стандарт</w:t>
      </w:r>
      <w:r w:rsidR="00CD7614" w:rsidRPr="00E0478D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в стенах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заведения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сто. </w:t>
      </w:r>
      <w:proofErr w:type="spellStart"/>
      <w:r w:rsidR="00CD7614" w:rsidRPr="00E0478D">
        <w:rPr>
          <w:rFonts w:ascii="Times New Roman" w:hAnsi="Times New Roman"/>
          <w:color w:val="000000"/>
          <w:sz w:val="28"/>
          <w:szCs w:val="28"/>
        </w:rPr>
        <w:t>Организуя</w:t>
      </w:r>
      <w:proofErr w:type="spellEnd"/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7614" w:rsidRPr="00E0478D">
        <w:rPr>
          <w:rFonts w:ascii="Times New Roman" w:hAnsi="Times New Roman"/>
          <w:color w:val="000000"/>
          <w:sz w:val="28"/>
          <w:szCs w:val="28"/>
        </w:rPr>
        <w:t>конструирование</w:t>
      </w:r>
      <w:proofErr w:type="spellEnd"/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7614" w:rsidRPr="00E0478D">
        <w:rPr>
          <w:rFonts w:ascii="Times New Roman" w:hAnsi="Times New Roman"/>
          <w:color w:val="000000"/>
          <w:sz w:val="28"/>
          <w:szCs w:val="28"/>
        </w:rPr>
        <w:t>процесса</w:t>
      </w:r>
      <w:proofErr w:type="spellEnd"/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7614" w:rsidRPr="00E0478D">
        <w:rPr>
          <w:rFonts w:ascii="Times New Roman" w:hAnsi="Times New Roman"/>
          <w:color w:val="000000"/>
          <w:sz w:val="28"/>
          <w:szCs w:val="28"/>
        </w:rPr>
        <w:t>творческой</w:t>
      </w:r>
      <w:proofErr w:type="spellEnd"/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7614" w:rsidRPr="00E0478D">
        <w:rPr>
          <w:rFonts w:ascii="Times New Roman" w:hAnsi="Times New Roman"/>
          <w:color w:val="000000"/>
          <w:sz w:val="28"/>
          <w:szCs w:val="28"/>
        </w:rPr>
        <w:t>самореализации</w:t>
      </w:r>
      <w:proofErr w:type="spellEnd"/>
      <w:r w:rsidR="00CD7614" w:rsidRPr="00E0478D">
        <w:rPr>
          <w:rFonts w:ascii="Times New Roman" w:hAnsi="Times New Roman"/>
          <w:color w:val="000000"/>
          <w:sz w:val="28"/>
          <w:szCs w:val="28"/>
        </w:rPr>
        <w:t>,</w:t>
      </w:r>
      <w:r w:rsidR="00CD7614" w:rsidRPr="00E0478D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</w:t>
      </w:r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правильно и грамотно </w:t>
      </w:r>
      <w:proofErr w:type="spellStart"/>
      <w:r w:rsidR="00CD7614" w:rsidRPr="00E0478D">
        <w:rPr>
          <w:rFonts w:ascii="Times New Roman" w:hAnsi="Times New Roman"/>
          <w:color w:val="000000"/>
          <w:sz w:val="28"/>
          <w:szCs w:val="28"/>
        </w:rPr>
        <w:t>подбира</w:t>
      </w:r>
      <w:r w:rsidR="00CD7614" w:rsidRPr="00E0478D"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proofErr w:type="spellEnd"/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7614" w:rsidRPr="00E0478D">
        <w:rPr>
          <w:rFonts w:ascii="Times New Roman" w:hAnsi="Times New Roman"/>
          <w:color w:val="000000"/>
          <w:sz w:val="28"/>
          <w:szCs w:val="28"/>
        </w:rPr>
        <w:t>виды</w:t>
      </w:r>
      <w:proofErr w:type="spellEnd"/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D7614" w:rsidRPr="00E0478D">
        <w:rPr>
          <w:rFonts w:ascii="Times New Roman" w:hAnsi="Times New Roman"/>
          <w:color w:val="000000"/>
          <w:sz w:val="28"/>
          <w:szCs w:val="28"/>
        </w:rPr>
        <w:t>формы</w:t>
      </w:r>
      <w:proofErr w:type="spellEnd"/>
      <w:r w:rsidR="00CD7614" w:rsidRPr="00E0478D">
        <w:rPr>
          <w:rFonts w:ascii="Times New Roman" w:hAnsi="Times New Roman"/>
          <w:color w:val="000000"/>
          <w:sz w:val="28"/>
          <w:szCs w:val="28"/>
        </w:rPr>
        <w:t xml:space="preserve"> занятий</w:t>
      </w:r>
      <w:r w:rsidR="007E7E3A" w:rsidRPr="00E047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этом </w:t>
      </w:r>
      <w:r w:rsidR="00CD7614" w:rsidRPr="00E0478D">
        <w:rPr>
          <w:rFonts w:ascii="Times New Roman" w:hAnsi="Times New Roman"/>
          <w:color w:val="000000"/>
          <w:sz w:val="28"/>
          <w:szCs w:val="28"/>
          <w:lang w:val="ru-RU"/>
        </w:rPr>
        <w:t xml:space="preserve">ФГОС </w:t>
      </w:r>
      <w:r w:rsidR="00726B86">
        <w:rPr>
          <w:rFonts w:ascii="Times New Roman" w:hAnsi="Times New Roman"/>
          <w:color w:val="000000"/>
          <w:sz w:val="28"/>
          <w:szCs w:val="28"/>
          <w:lang w:val="ru-RU"/>
        </w:rPr>
        <w:t>нового</w:t>
      </w:r>
      <w:r w:rsidR="00CD7614" w:rsidRPr="00E0478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поколения</w:t>
      </w:r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учитывает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lastRenderedPageBreak/>
        <w:t>современные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тенденции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дает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учреждениям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среднего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гораздо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больше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процесса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позволяя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ориентировать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выпускников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местные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E3A" w:rsidRPr="00E0478D">
        <w:rPr>
          <w:rFonts w:ascii="Times New Roman" w:hAnsi="Times New Roman"/>
          <w:color w:val="000000"/>
          <w:sz w:val="28"/>
          <w:szCs w:val="28"/>
        </w:rPr>
        <w:t>рынки</w:t>
      </w:r>
      <w:proofErr w:type="spellEnd"/>
      <w:r w:rsidR="007E7E3A" w:rsidRPr="00E0478D">
        <w:rPr>
          <w:rFonts w:ascii="Times New Roman" w:hAnsi="Times New Roman"/>
          <w:color w:val="000000"/>
          <w:sz w:val="28"/>
          <w:szCs w:val="28"/>
        </w:rPr>
        <w:t xml:space="preserve"> труда.</w:t>
      </w:r>
      <w:r w:rsidR="00E449F9" w:rsidRPr="00E449F9">
        <w:t xml:space="preserve"> </w:t>
      </w:r>
      <w:r w:rsidR="00726B86" w:rsidRPr="00726B86">
        <w:rPr>
          <w:rFonts w:ascii="Times New Roman" w:hAnsi="Times New Roman"/>
          <w:sz w:val="28"/>
          <w:szCs w:val="28"/>
          <w:lang w:val="ru-RU"/>
        </w:rPr>
        <w:t>В реализации</w:t>
      </w:r>
      <w:r w:rsidR="00726B86">
        <w:rPr>
          <w:lang w:val="ru-RU"/>
        </w:rPr>
        <w:t xml:space="preserve"> </w:t>
      </w:r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ФГОС СПО </w:t>
      </w:r>
      <w:r w:rsidR="00726B86">
        <w:rPr>
          <w:rFonts w:ascii="Times New Roman" w:hAnsi="Times New Roman"/>
          <w:color w:val="000000"/>
          <w:sz w:val="28"/>
          <w:szCs w:val="28"/>
          <w:lang w:val="ru-RU"/>
        </w:rPr>
        <w:t>четвертого поколения</w:t>
      </w:r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будут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разрабатываться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направлениям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объединяющим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профессии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специальности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по принципу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общности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общепрофессиональных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компетенций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. В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каждой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укрупненной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группе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профессий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специальностей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будет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выделено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от одного до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пяти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направлений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. На </w:t>
      </w:r>
      <w:proofErr w:type="spellStart"/>
      <w:r w:rsidR="00726B86">
        <w:rPr>
          <w:rFonts w:ascii="Times New Roman" w:hAnsi="Times New Roman"/>
          <w:color w:val="000000"/>
          <w:sz w:val="28"/>
          <w:szCs w:val="28"/>
        </w:rPr>
        <w:t>основе</w:t>
      </w:r>
      <w:proofErr w:type="spellEnd"/>
      <w:r w:rsidR="00726B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B86">
        <w:rPr>
          <w:rFonts w:ascii="Times New Roman" w:hAnsi="Times New Roman"/>
          <w:color w:val="000000"/>
          <w:sz w:val="28"/>
          <w:szCs w:val="28"/>
        </w:rPr>
        <w:t>каждого</w:t>
      </w:r>
      <w:proofErr w:type="spellEnd"/>
      <w:r w:rsidR="00726B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B86">
        <w:rPr>
          <w:rFonts w:ascii="Times New Roman" w:hAnsi="Times New Roman"/>
          <w:color w:val="000000"/>
          <w:sz w:val="28"/>
          <w:szCs w:val="28"/>
        </w:rPr>
        <w:t>государственного</w:t>
      </w:r>
      <w:proofErr w:type="spellEnd"/>
      <w:r w:rsidR="00726B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образовательного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стандарта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будет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разрабатываться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не одна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образовательная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программа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профессии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или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специальности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СПО,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как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это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было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в ФГОС-3, а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множество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программ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обучения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всем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профессиям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специальностям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входящим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направление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предварительным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оценкам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это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позволит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сократить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число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разрабатываемых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стандартов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создаст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условия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постоянной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модернизации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расширения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числа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профессиональных</w:t>
      </w:r>
      <w:proofErr w:type="spellEnd"/>
      <w:r w:rsidR="00726B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образовательных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программ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быстро</w:t>
      </w:r>
      <w:proofErr w:type="spellEnd"/>
      <w:r w:rsidR="00E449F9" w:rsidRPr="00E44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49F9" w:rsidRPr="00E449F9">
        <w:rPr>
          <w:rFonts w:ascii="Times New Roman" w:hAnsi="Times New Roman"/>
          <w:color w:val="000000"/>
          <w:sz w:val="28"/>
          <w:szCs w:val="28"/>
        </w:rPr>
        <w:t>меня</w:t>
      </w:r>
      <w:r w:rsidR="00726B86">
        <w:rPr>
          <w:rFonts w:ascii="Times New Roman" w:hAnsi="Times New Roman"/>
          <w:color w:val="000000"/>
          <w:sz w:val="28"/>
          <w:szCs w:val="28"/>
        </w:rPr>
        <w:t>ющимися</w:t>
      </w:r>
      <w:proofErr w:type="spellEnd"/>
      <w:r w:rsidR="00726B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B86">
        <w:rPr>
          <w:rFonts w:ascii="Times New Roman" w:hAnsi="Times New Roman"/>
          <w:color w:val="000000"/>
          <w:sz w:val="28"/>
          <w:szCs w:val="28"/>
        </w:rPr>
        <w:t>запросами</w:t>
      </w:r>
      <w:proofErr w:type="spellEnd"/>
      <w:r w:rsidR="00726B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6B86">
        <w:rPr>
          <w:rFonts w:ascii="Times New Roman" w:hAnsi="Times New Roman"/>
          <w:color w:val="000000"/>
          <w:sz w:val="28"/>
          <w:szCs w:val="28"/>
        </w:rPr>
        <w:t>работодателей</w:t>
      </w:r>
      <w:proofErr w:type="spellEnd"/>
      <w:r w:rsidR="00726B8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26B86" w:rsidRPr="00726B86" w:rsidRDefault="00726B86" w:rsidP="00726B86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Учитывая экономические предобразования и постоянно меняющийся спрос на многие профессии, в том числе в сфере культуры, учебное заведение ставит приоритетным направлением выстраивание отношений с предприятиями и организациями, предоставляющих базу практики с дальнейшим трудоустройством выпускников. </w:t>
      </w:r>
    </w:p>
    <w:p w:rsidR="00CC7E0D" w:rsidRDefault="00CC7E0D" w:rsidP="00AB23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59D2" w:rsidRDefault="00CD5C90" w:rsidP="00CD5C9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CD5C90" w:rsidRDefault="00AB231F" w:rsidP="00261D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231F">
        <w:rPr>
          <w:rFonts w:ascii="Times New Roman" w:hAnsi="Times New Roman"/>
          <w:sz w:val="28"/>
          <w:szCs w:val="28"/>
          <w:lang w:val="ru-RU"/>
        </w:rPr>
        <w:t xml:space="preserve">Актуальные вопросы развития среднего профессионального образования: практическое пособие / В.И. Блинов, Е.Ю. Есенина, О.Ф. </w:t>
      </w:r>
      <w:proofErr w:type="spellStart"/>
      <w:r w:rsidRPr="00AB231F">
        <w:rPr>
          <w:rFonts w:ascii="Times New Roman" w:hAnsi="Times New Roman"/>
          <w:sz w:val="28"/>
          <w:szCs w:val="28"/>
          <w:lang w:val="ru-RU"/>
        </w:rPr>
        <w:t>Клинк</w:t>
      </w:r>
      <w:proofErr w:type="spellEnd"/>
      <w:r w:rsidRPr="00AB231F">
        <w:rPr>
          <w:rFonts w:ascii="Times New Roman" w:hAnsi="Times New Roman"/>
          <w:sz w:val="28"/>
          <w:szCs w:val="28"/>
          <w:lang w:val="ru-RU"/>
        </w:rPr>
        <w:t xml:space="preserve">, А.И. </w:t>
      </w:r>
      <w:proofErr w:type="spellStart"/>
      <w:r w:rsidRPr="00AB231F">
        <w:rPr>
          <w:rFonts w:ascii="Times New Roman" w:hAnsi="Times New Roman"/>
          <w:sz w:val="28"/>
          <w:szCs w:val="28"/>
          <w:lang w:val="ru-RU"/>
        </w:rPr>
        <w:t>Сатдыков</w:t>
      </w:r>
      <w:proofErr w:type="spellEnd"/>
      <w:r w:rsidRPr="00AB231F">
        <w:rPr>
          <w:rFonts w:ascii="Times New Roman" w:hAnsi="Times New Roman"/>
          <w:sz w:val="28"/>
          <w:szCs w:val="28"/>
          <w:lang w:val="ru-RU"/>
        </w:rPr>
        <w:t>, И.С. Сергеев, А.А. Факторович; под общ. ред. А.Н. Лейбовича. – М.: Федеральный институт развития образования, 2016. – 256 с.</w:t>
      </w:r>
      <w:r w:rsidR="00261D37" w:rsidRPr="00261D37">
        <w:t xml:space="preserve"> </w:t>
      </w:r>
      <w:r w:rsidR="00261D37" w:rsidRPr="00261D37">
        <w:rPr>
          <w:rFonts w:ascii="Times New Roman" w:hAnsi="Times New Roman"/>
          <w:sz w:val="28"/>
          <w:szCs w:val="28"/>
          <w:lang w:val="ru-RU"/>
        </w:rPr>
        <w:t>https://www.cposo.ru/rs/obr/aktualnie-voprosy-razvitiya-SPO-Leybovich.pdf</w:t>
      </w:r>
      <w:bookmarkStart w:id="0" w:name="_GoBack"/>
      <w:bookmarkEnd w:id="0"/>
    </w:p>
    <w:p w:rsidR="00AB231F" w:rsidRPr="00AB231F" w:rsidRDefault="00AB231F" w:rsidP="00AB231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B231F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Концепция ФГОС СПО четвертого поколения (проект). – М.: ФРИО Центр профессионального образования, 2015 // </w:t>
      </w:r>
      <w:hyperlink r:id="rId5" w:history="1">
        <w:r w:rsidRPr="00AB231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http://www.firo.ru/wp-content/uploads/2015/03/Concept_FGOS-SPO_4_01-04-15.pdf</w:t>
        </w:r>
      </w:hyperlink>
      <w:r w:rsidRPr="00AB231F">
        <w:rPr>
          <w:rFonts w:ascii="Times New Roman" w:hAnsi="Times New Roman"/>
          <w:sz w:val="28"/>
          <w:szCs w:val="28"/>
          <w:lang w:val="ru-RU"/>
        </w:rPr>
        <w:t xml:space="preserve"> . – [дата обращения: 27.10.2017].</w:t>
      </w:r>
    </w:p>
    <w:sectPr w:rsidR="00AB231F" w:rsidRPr="00AB231F" w:rsidSect="00CD5C90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226"/>
    <w:multiLevelType w:val="hybridMultilevel"/>
    <w:tmpl w:val="329E28DC"/>
    <w:lvl w:ilvl="0" w:tplc="E12AB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9D2"/>
    <w:rsid w:val="001A4324"/>
    <w:rsid w:val="00212295"/>
    <w:rsid w:val="00261D37"/>
    <w:rsid w:val="002B7031"/>
    <w:rsid w:val="00402E92"/>
    <w:rsid w:val="004064B0"/>
    <w:rsid w:val="00591E44"/>
    <w:rsid w:val="00726B86"/>
    <w:rsid w:val="0077193D"/>
    <w:rsid w:val="007A5B22"/>
    <w:rsid w:val="007E62B9"/>
    <w:rsid w:val="007E7E3A"/>
    <w:rsid w:val="0081247D"/>
    <w:rsid w:val="00812C7C"/>
    <w:rsid w:val="00942859"/>
    <w:rsid w:val="00AB231F"/>
    <w:rsid w:val="00AB4AEC"/>
    <w:rsid w:val="00BD1992"/>
    <w:rsid w:val="00CC7E0D"/>
    <w:rsid w:val="00CD5C90"/>
    <w:rsid w:val="00CD7614"/>
    <w:rsid w:val="00E0478D"/>
    <w:rsid w:val="00E449F9"/>
    <w:rsid w:val="00E859D2"/>
    <w:rsid w:val="00F52164"/>
    <w:rsid w:val="00F9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9D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E859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2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5/03/Concept_FGOS-SPO_4_01-04-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2017-10-29T16:56:00Z</dcterms:created>
  <dcterms:modified xsi:type="dcterms:W3CDTF">2017-11-04T14:17:00Z</dcterms:modified>
</cp:coreProperties>
</file>