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CD" w:rsidRPr="005806CD" w:rsidRDefault="005806CD" w:rsidP="00A035F1">
      <w:pPr>
        <w:spacing w:after="75" w:line="240" w:lineRule="auto"/>
        <w:outlineLvl w:val="0"/>
        <w:rPr>
          <w:rFonts w:ascii="Times New Roman" w:eastAsia="Times New Roman" w:hAnsi="Times New Roman" w:cs="Times New Roman"/>
          <w:color w:val="25515B"/>
          <w:kern w:val="36"/>
          <w:sz w:val="38"/>
          <w:szCs w:val="38"/>
          <w:lang w:eastAsia="ru-RU"/>
        </w:rPr>
      </w:pPr>
    </w:p>
    <w:p w:rsidR="00370308" w:rsidRPr="002A007B" w:rsidRDefault="005806CD" w:rsidP="00370308">
      <w:pPr>
        <w:spacing w:after="48" w:line="240" w:lineRule="auto"/>
        <w:jc w:val="center"/>
        <w:outlineLvl w:val="1"/>
        <w:rPr>
          <w:rFonts w:ascii="Times New Roman" w:eastAsia="Times New Roman" w:hAnsi="Times New Roman" w:cs="Times New Roman"/>
          <w:color w:val="FF0000"/>
          <w:sz w:val="28"/>
          <w:szCs w:val="28"/>
          <w:lang w:eastAsia="ru-RU"/>
        </w:rPr>
      </w:pPr>
      <w:r w:rsidRPr="002A007B">
        <w:rPr>
          <w:rFonts w:ascii="Times New Roman" w:eastAsia="Times New Roman" w:hAnsi="Times New Roman" w:cs="Times New Roman"/>
          <w:color w:val="FF0000"/>
          <w:sz w:val="28"/>
          <w:szCs w:val="28"/>
          <w:lang w:eastAsia="ru-RU"/>
        </w:rPr>
        <w:t>Методический доклад концертмей</w:t>
      </w:r>
      <w:r w:rsidR="00370308" w:rsidRPr="002A007B">
        <w:rPr>
          <w:rFonts w:ascii="Times New Roman" w:eastAsia="Times New Roman" w:hAnsi="Times New Roman" w:cs="Times New Roman"/>
          <w:color w:val="FF0000"/>
          <w:sz w:val="28"/>
          <w:szCs w:val="28"/>
          <w:lang w:eastAsia="ru-RU"/>
        </w:rPr>
        <w:t xml:space="preserve">стера Сударкиной Натальи Владимировны </w:t>
      </w:r>
      <w:r w:rsidRPr="002A007B">
        <w:rPr>
          <w:rFonts w:ascii="Times New Roman" w:eastAsia="Times New Roman" w:hAnsi="Times New Roman" w:cs="Times New Roman"/>
          <w:color w:val="FF0000"/>
          <w:sz w:val="28"/>
          <w:szCs w:val="28"/>
          <w:lang w:eastAsia="ru-RU"/>
        </w:rPr>
        <w:t>"Творческие и педагогические аспекты деятельности концертме</w:t>
      </w:r>
      <w:r w:rsidR="00370308" w:rsidRPr="002A007B">
        <w:rPr>
          <w:rFonts w:ascii="Times New Roman" w:eastAsia="Times New Roman" w:hAnsi="Times New Roman" w:cs="Times New Roman"/>
          <w:color w:val="FF0000"/>
          <w:sz w:val="28"/>
          <w:szCs w:val="28"/>
          <w:lang w:eastAsia="ru-RU"/>
        </w:rPr>
        <w:t>йстера ДШИ</w:t>
      </w:r>
      <w:r w:rsidRPr="002A007B">
        <w:rPr>
          <w:rFonts w:ascii="Times New Roman" w:eastAsia="Times New Roman" w:hAnsi="Times New Roman" w:cs="Times New Roman"/>
          <w:color w:val="FF0000"/>
          <w:sz w:val="28"/>
          <w:szCs w:val="28"/>
          <w:lang w:eastAsia="ru-RU"/>
        </w:rPr>
        <w:t>"</w:t>
      </w:r>
    </w:p>
    <w:p w:rsidR="005806CD" w:rsidRPr="002A007B" w:rsidRDefault="005806CD" w:rsidP="002A007B">
      <w:pPr>
        <w:tabs>
          <w:tab w:val="left" w:pos="5670"/>
        </w:tabs>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                                            СОДЕРЖАНИЕ</w:t>
      </w:r>
      <w:r w:rsidR="002A007B" w:rsidRPr="002A007B">
        <w:rPr>
          <w:rFonts w:ascii="Times New Roman" w:eastAsia="Times New Roman" w:hAnsi="Times New Roman" w:cs="Times New Roman"/>
          <w:color w:val="18343A"/>
          <w:sz w:val="28"/>
          <w:szCs w:val="28"/>
          <w:lang w:eastAsia="ru-RU"/>
        </w:rPr>
        <w:tab/>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xml:space="preserve"> ВВЕДЕНИЕ </w:t>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t>Глава 1</w:t>
      </w:r>
      <w:r w:rsidRPr="002A007B">
        <w:rPr>
          <w:rFonts w:ascii="Times New Roman" w:eastAsia="Times New Roman" w:hAnsi="Times New Roman" w:cs="Times New Roman"/>
          <w:color w:val="18343A"/>
          <w:sz w:val="28"/>
          <w:szCs w:val="28"/>
          <w:lang w:eastAsia="ru-RU"/>
        </w:rPr>
        <w:br/>
        <w:t>СПОСОБНОСТИ, УМЕНИЯ И НАВЫКИ, НЕОБХОДИМЫЕ ДЛЯ ПРОФЕССИОНАЛЬНОЙ ДЕЯТЕЛЬНОСТИ КОНЦЕРТМЕЙСТЕРА</w:t>
      </w:r>
      <w:r w:rsidRPr="002A007B">
        <w:rPr>
          <w:rFonts w:ascii="Times New Roman" w:eastAsia="Times New Roman" w:hAnsi="Times New Roman" w:cs="Times New Roman"/>
          <w:color w:val="18343A"/>
          <w:sz w:val="28"/>
          <w:szCs w:val="28"/>
          <w:lang w:eastAsia="ru-RU"/>
        </w:rPr>
        <w:br/>
        <w:t>1.1.    Задачи и специфика работы концертмейстера</w:t>
      </w:r>
      <w:r w:rsidRPr="002A007B">
        <w:rPr>
          <w:rFonts w:ascii="Times New Roman" w:eastAsia="Times New Roman" w:hAnsi="Times New Roman" w:cs="Times New Roman"/>
          <w:color w:val="18343A"/>
          <w:sz w:val="28"/>
          <w:szCs w:val="28"/>
          <w:lang w:eastAsia="ru-RU"/>
        </w:rPr>
        <w:br/>
        <w:t>1.2.    Чтение с листа и транспонирование</w:t>
      </w:r>
      <w:r w:rsidRPr="002A007B">
        <w:rPr>
          <w:rFonts w:ascii="Times New Roman" w:eastAsia="Times New Roman" w:hAnsi="Times New Roman" w:cs="Times New Roman"/>
          <w:color w:val="18343A"/>
          <w:sz w:val="28"/>
          <w:szCs w:val="28"/>
          <w:lang w:eastAsia="ru-RU"/>
        </w:rPr>
        <w:br/>
        <w:t>1.3.    Навыки подбора по слуху и импровизации           </w:t>
      </w:r>
      <w:r w:rsidRPr="002A007B">
        <w:rPr>
          <w:rFonts w:ascii="Times New Roman" w:eastAsia="Times New Roman" w:hAnsi="Times New Roman" w:cs="Times New Roman"/>
          <w:color w:val="18343A"/>
          <w:sz w:val="28"/>
          <w:szCs w:val="28"/>
          <w:lang w:eastAsia="ru-RU"/>
        </w:rPr>
        <w:br/>
        <w:t>Глава 2</w:t>
      </w:r>
      <w:r w:rsidRPr="002A007B">
        <w:rPr>
          <w:rFonts w:ascii="Times New Roman" w:eastAsia="Times New Roman" w:hAnsi="Times New Roman" w:cs="Times New Roman"/>
          <w:color w:val="18343A"/>
          <w:sz w:val="28"/>
          <w:szCs w:val="28"/>
          <w:lang w:eastAsia="ru-RU"/>
        </w:rPr>
        <w:br/>
        <w:t>РАБОТА КОНЦЕРТМЕЙСТЕРА С УЧАЩИМИСЯ РАЗЛИЧНЫХ СПЕЦИАЛЬНОСТЕЙ                           </w:t>
      </w:r>
      <w:r w:rsidRPr="002A007B">
        <w:rPr>
          <w:rFonts w:ascii="Times New Roman" w:eastAsia="Times New Roman" w:hAnsi="Times New Roman" w:cs="Times New Roman"/>
          <w:color w:val="18343A"/>
          <w:sz w:val="28"/>
          <w:szCs w:val="28"/>
          <w:lang w:eastAsia="ru-RU"/>
        </w:rPr>
        <w:br/>
        <w:t>2.1.    В вокальном классе                           </w:t>
      </w:r>
      <w:r w:rsidRPr="002A007B">
        <w:rPr>
          <w:rFonts w:ascii="Times New Roman" w:eastAsia="Times New Roman" w:hAnsi="Times New Roman" w:cs="Times New Roman"/>
          <w:color w:val="18343A"/>
          <w:sz w:val="28"/>
          <w:szCs w:val="28"/>
          <w:lang w:eastAsia="ru-RU"/>
        </w:rPr>
        <w:br/>
        <w:t>2.2.    На занятиях хора                                   </w:t>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2.3.    В хореографическом классе</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ЗАКЛЮЧЕНИЕ</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ЛИТЕРАТУРА </w:t>
      </w:r>
    </w:p>
    <w:p w:rsidR="00370308" w:rsidRPr="002A007B" w:rsidRDefault="005806CD" w:rsidP="005806CD">
      <w:pPr>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                                              ВВЕДЕНИЕ                                                                                                                       </w:t>
      </w:r>
      <w:r w:rsidRPr="002A007B">
        <w:rPr>
          <w:rFonts w:ascii="Times New Roman" w:eastAsia="Times New Roman" w:hAnsi="Times New Roman" w:cs="Times New Roman"/>
          <w:color w:val="18343A"/>
          <w:sz w:val="28"/>
          <w:szCs w:val="28"/>
          <w:lang w:eastAsia="ru-RU"/>
        </w:rPr>
        <w:br/>
        <w:t xml:space="preserve">     Концертмейстер и аккомпаниатор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и аккомпаниатора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w:t>
      </w:r>
      <w:proofErr w:type="spellStart"/>
      <w:r w:rsidRPr="002A007B">
        <w:rPr>
          <w:rFonts w:ascii="Times New Roman" w:eastAsia="Times New Roman" w:hAnsi="Times New Roman" w:cs="Times New Roman"/>
          <w:color w:val="18343A"/>
          <w:sz w:val="28"/>
          <w:szCs w:val="28"/>
          <w:lang w:eastAsia="ru-RU"/>
        </w:rPr>
        <w:t>концертмейстерству</w:t>
      </w:r>
      <w:proofErr w:type="spellEnd"/>
      <w:r w:rsidRPr="002A007B">
        <w:rPr>
          <w:rFonts w:ascii="Times New Roman" w:eastAsia="Times New Roman" w:hAnsi="Times New Roman" w:cs="Times New Roman"/>
          <w:color w:val="18343A"/>
          <w:sz w:val="28"/>
          <w:szCs w:val="28"/>
          <w:lang w:eastAsia="ru-RU"/>
        </w:rPr>
        <w:t xml:space="preserve"> свысока: игра «под солистом» и по нотам якобы не требует большого мастерства. Это глубоко ошибочная позиция.</w:t>
      </w:r>
      <w:r w:rsidRPr="002A007B">
        <w:rPr>
          <w:rFonts w:ascii="Times New Roman" w:eastAsia="Times New Roman" w:hAnsi="Times New Roman" w:cs="Times New Roman"/>
          <w:color w:val="18343A"/>
          <w:sz w:val="28"/>
          <w:szCs w:val="28"/>
          <w:lang w:eastAsia="ru-RU"/>
        </w:rPr>
        <w:br/>
        <w:t xml:space="preserve">     Солист и пианист (аккомпаниатор)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 вспомнить яркие примеры сотрудничества Шуберта с Фогелем, Мусоргского с Леоновой, Рахманинова с Шаляпиным, </w:t>
      </w:r>
      <w:proofErr w:type="spellStart"/>
      <w:r w:rsidRPr="002A007B">
        <w:rPr>
          <w:rFonts w:ascii="Times New Roman" w:eastAsia="Times New Roman" w:hAnsi="Times New Roman" w:cs="Times New Roman"/>
          <w:color w:val="18343A"/>
          <w:sz w:val="28"/>
          <w:szCs w:val="28"/>
          <w:lang w:eastAsia="ru-RU"/>
        </w:rPr>
        <w:t>Метнера</w:t>
      </w:r>
      <w:proofErr w:type="spellEnd"/>
      <w:r w:rsidRPr="002A007B">
        <w:rPr>
          <w:rFonts w:ascii="Times New Roman" w:eastAsia="Times New Roman" w:hAnsi="Times New Roman" w:cs="Times New Roman"/>
          <w:color w:val="18343A"/>
          <w:sz w:val="28"/>
          <w:szCs w:val="28"/>
          <w:lang w:eastAsia="ru-RU"/>
        </w:rPr>
        <w:t xml:space="preserve"> с Шварцкопф.  Достойным подражания примером в русской музыкальной культуре может служить деятельность братьев Рубинштейнов, М. </w:t>
      </w:r>
      <w:r w:rsidRPr="002A007B">
        <w:rPr>
          <w:rFonts w:ascii="Times New Roman" w:eastAsia="Times New Roman" w:hAnsi="Times New Roman" w:cs="Times New Roman"/>
          <w:color w:val="18343A"/>
          <w:sz w:val="28"/>
          <w:szCs w:val="28"/>
          <w:lang w:eastAsia="ru-RU"/>
        </w:rPr>
        <w:lastRenderedPageBreak/>
        <w:t xml:space="preserve">Мусоргского, В Сафонова,  </w:t>
      </w:r>
      <w:proofErr w:type="spellStart"/>
      <w:r w:rsidRPr="002A007B">
        <w:rPr>
          <w:rFonts w:ascii="Times New Roman" w:eastAsia="Times New Roman" w:hAnsi="Times New Roman" w:cs="Times New Roman"/>
          <w:color w:val="18343A"/>
          <w:sz w:val="28"/>
          <w:szCs w:val="28"/>
          <w:lang w:eastAsia="ru-RU"/>
        </w:rPr>
        <w:t>Ф.Блюменфельда</w:t>
      </w:r>
      <w:proofErr w:type="spellEnd"/>
      <w:r w:rsidRPr="002A007B">
        <w:rPr>
          <w:rFonts w:ascii="Times New Roman" w:eastAsia="Times New Roman" w:hAnsi="Times New Roman" w:cs="Times New Roman"/>
          <w:color w:val="18343A"/>
          <w:sz w:val="28"/>
          <w:szCs w:val="28"/>
          <w:lang w:eastAsia="ru-RU"/>
        </w:rPr>
        <w:t xml:space="preserve">. Великие советские пианисты Игумнов, </w:t>
      </w:r>
      <w:proofErr w:type="spellStart"/>
      <w:r w:rsidRPr="002A007B">
        <w:rPr>
          <w:rFonts w:ascii="Times New Roman" w:eastAsia="Times New Roman" w:hAnsi="Times New Roman" w:cs="Times New Roman"/>
          <w:color w:val="18343A"/>
          <w:sz w:val="28"/>
          <w:szCs w:val="28"/>
          <w:lang w:eastAsia="ru-RU"/>
        </w:rPr>
        <w:t>Гольденвейзер</w:t>
      </w:r>
      <w:proofErr w:type="spellEnd"/>
      <w:r w:rsidRPr="002A007B">
        <w:rPr>
          <w:rFonts w:ascii="Times New Roman" w:eastAsia="Times New Roman" w:hAnsi="Times New Roman" w:cs="Times New Roman"/>
          <w:color w:val="18343A"/>
          <w:sz w:val="28"/>
          <w:szCs w:val="28"/>
          <w:lang w:eastAsia="ru-RU"/>
        </w:rPr>
        <w:t>, Нейгауз, Рихтер, Гинзбург и многие другие считали полезным  появляться периодически на концертной эстраде в качестве аккомпаниаторов-</w:t>
      </w:r>
      <w:proofErr w:type="spellStart"/>
      <w:r w:rsidRPr="002A007B">
        <w:rPr>
          <w:rFonts w:ascii="Times New Roman" w:eastAsia="Times New Roman" w:hAnsi="Times New Roman" w:cs="Times New Roman"/>
          <w:color w:val="18343A"/>
          <w:sz w:val="28"/>
          <w:szCs w:val="28"/>
          <w:lang w:eastAsia="ru-RU"/>
        </w:rPr>
        <w:t>ансамблистов</w:t>
      </w:r>
      <w:proofErr w:type="spellEnd"/>
      <w:r w:rsidRPr="002A007B">
        <w:rPr>
          <w:rFonts w:ascii="Times New Roman" w:eastAsia="Times New Roman" w:hAnsi="Times New Roman" w:cs="Times New Roman"/>
          <w:color w:val="18343A"/>
          <w:sz w:val="28"/>
          <w:szCs w:val="28"/>
          <w:lang w:eastAsia="ru-RU"/>
        </w:rPr>
        <w:t>. В настоящее время  в России стали проводиться конкурсы-фестивали концертмейстеров, на которых, помимо состязаний музыкантов, обсуждаются такие проблемы как «несоответствие сложнейших задач, стоящих перед концертмейстером (его роли в ансамблевой работе с солистом,  его значения в развитии музыканта и его вкладе в конечный художественный результат), и того места, которое по большей части отводится аккомпаниаторам.</w:t>
      </w:r>
      <w:r w:rsidRPr="002A007B">
        <w:rPr>
          <w:rFonts w:ascii="Times New Roman" w:eastAsia="Times New Roman" w:hAnsi="Times New Roman" w:cs="Times New Roman"/>
          <w:color w:val="18343A"/>
          <w:sz w:val="28"/>
          <w:szCs w:val="28"/>
          <w:lang w:eastAsia="ru-RU"/>
        </w:rPr>
        <w:br/>
        <w:t>     В обширном поле деятельности пианиста-концертмейстера работа в детской музыкальной школе и школе искусств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Цель работы – 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того  чтобы укрепить собственные профессиональные позиции в качестве концертмейстера детской музыкальной школы.</w:t>
      </w:r>
      <w:r w:rsidRPr="002A007B">
        <w:rPr>
          <w:rFonts w:ascii="Times New Roman" w:eastAsia="Times New Roman" w:hAnsi="Times New Roman" w:cs="Times New Roman"/>
          <w:color w:val="18343A"/>
          <w:sz w:val="28"/>
          <w:szCs w:val="28"/>
          <w:lang w:eastAsia="ru-RU"/>
        </w:rPr>
        <w:br/>
        <w:t>Задачи работы:</w:t>
      </w:r>
      <w:r w:rsidRPr="002A007B">
        <w:rPr>
          <w:rFonts w:ascii="Times New Roman" w:eastAsia="Times New Roman" w:hAnsi="Times New Roman" w:cs="Times New Roman"/>
          <w:color w:val="18343A"/>
          <w:sz w:val="28"/>
          <w:szCs w:val="28"/>
          <w:lang w:eastAsia="ru-RU"/>
        </w:rPr>
        <w:br/>
        <w:t>•    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w:t>
      </w:r>
      <w:r w:rsidRPr="002A007B">
        <w:rPr>
          <w:rFonts w:ascii="Times New Roman" w:eastAsia="Times New Roman" w:hAnsi="Times New Roman" w:cs="Times New Roman"/>
          <w:color w:val="18343A"/>
          <w:sz w:val="28"/>
          <w:szCs w:val="28"/>
          <w:lang w:eastAsia="ru-RU"/>
        </w:rPr>
        <w:br/>
        <w:t>•    Выявить специфику деятельности концертмейстера-пианиста в условиях детской музыкальной школы.</w:t>
      </w:r>
      <w:r w:rsidRPr="002A007B">
        <w:rPr>
          <w:rFonts w:ascii="Times New Roman" w:eastAsia="Times New Roman" w:hAnsi="Times New Roman" w:cs="Times New Roman"/>
          <w:color w:val="18343A"/>
          <w:sz w:val="28"/>
          <w:szCs w:val="28"/>
          <w:lang w:eastAsia="ru-RU"/>
        </w:rPr>
        <w:br/>
        <w:t>•    Опираясь на научно-методическую литературу и собственный опыт работы  систематизировать формы, методы и приемы работы концертмейстера  с учащимися разных специальностей.</w:t>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Глава 1</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КОМПЛЕКС СПОСОБНОСТЕЙ, УМЕНИЙ И НАВЫКОВ, НЕОБХОДИМЫХ ДЛЯ  ПРОФЕССИОНАЛЬНОЙ ДЕЯТЕЛЬНОСТИ КОНЦЕРТМЕЙСТЕРА</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r>
      <w:r w:rsidR="00370308" w:rsidRPr="002A007B">
        <w:rPr>
          <w:rFonts w:ascii="Times New Roman" w:eastAsia="Times New Roman" w:hAnsi="Times New Roman" w:cs="Times New Roman"/>
          <w:color w:val="18343A"/>
          <w:sz w:val="28"/>
          <w:szCs w:val="28"/>
          <w:lang w:eastAsia="ru-RU"/>
        </w:rPr>
        <w:t>1.</w:t>
      </w:r>
      <w:r w:rsidRPr="002A007B">
        <w:rPr>
          <w:rFonts w:ascii="Times New Roman" w:eastAsia="Times New Roman" w:hAnsi="Times New Roman" w:cs="Times New Roman"/>
          <w:color w:val="18343A"/>
          <w:sz w:val="28"/>
          <w:szCs w:val="28"/>
          <w:lang w:eastAsia="ru-RU"/>
        </w:rPr>
        <w:t xml:space="preserve">     Задачи и специфика работы концертмейстера</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r>
      <w:r w:rsidR="00370308" w:rsidRPr="002A007B">
        <w:rPr>
          <w:rFonts w:ascii="Times New Roman" w:eastAsia="Times New Roman" w:hAnsi="Times New Roman" w:cs="Times New Roman"/>
          <w:color w:val="18343A"/>
          <w:sz w:val="28"/>
          <w:szCs w:val="28"/>
          <w:lang w:eastAsia="ru-RU"/>
        </w:rPr>
        <w:t>  </w:t>
      </w:r>
      <w:r w:rsidRPr="002A007B">
        <w:rPr>
          <w:rFonts w:ascii="Times New Roman" w:eastAsia="Times New Roman" w:hAnsi="Times New Roman" w:cs="Times New Roman"/>
          <w:color w:val="18343A"/>
          <w:sz w:val="28"/>
          <w:szCs w:val="28"/>
          <w:lang w:eastAsia="ru-RU"/>
        </w:rPr>
        <w:br/>
        <w:t xml:space="preserve">     Концертмейстер – «пианист, помогающий вокалистам, </w:t>
      </w:r>
      <w:proofErr w:type="spellStart"/>
      <w:r w:rsidRPr="002A007B">
        <w:rPr>
          <w:rFonts w:ascii="Times New Roman" w:eastAsia="Times New Roman" w:hAnsi="Times New Roman" w:cs="Times New Roman"/>
          <w:color w:val="18343A"/>
          <w:sz w:val="28"/>
          <w:szCs w:val="28"/>
          <w:lang w:eastAsia="ru-RU"/>
        </w:rPr>
        <w:t>ин</w:t>
      </w:r>
      <w:r w:rsidR="00370308" w:rsidRPr="002A007B">
        <w:rPr>
          <w:rFonts w:ascii="Times New Roman" w:eastAsia="Times New Roman" w:hAnsi="Times New Roman" w:cs="Times New Roman"/>
          <w:color w:val="18343A"/>
          <w:sz w:val="28"/>
          <w:szCs w:val="28"/>
          <w:lang w:eastAsia="ru-RU"/>
        </w:rPr>
        <w:t>струменталистам,хореографам</w:t>
      </w:r>
      <w:proofErr w:type="spellEnd"/>
      <w:r w:rsidRPr="002A007B">
        <w:rPr>
          <w:rFonts w:ascii="Times New Roman" w:eastAsia="Times New Roman" w:hAnsi="Times New Roman" w:cs="Times New Roman"/>
          <w:color w:val="18343A"/>
          <w:sz w:val="28"/>
          <w:szCs w:val="28"/>
          <w:lang w:eastAsia="ru-RU"/>
        </w:rPr>
        <w:t xml:space="preserve"> разучива</w:t>
      </w:r>
      <w:r w:rsidR="00370308" w:rsidRPr="002A007B">
        <w:rPr>
          <w:rFonts w:ascii="Times New Roman" w:eastAsia="Times New Roman" w:hAnsi="Times New Roman" w:cs="Times New Roman"/>
          <w:color w:val="18343A"/>
          <w:sz w:val="28"/>
          <w:szCs w:val="28"/>
          <w:lang w:eastAsia="ru-RU"/>
        </w:rPr>
        <w:t xml:space="preserve">ть партии и аккомпанирующий им на репетициях и </w:t>
      </w:r>
      <w:r w:rsidRPr="002A007B">
        <w:rPr>
          <w:rFonts w:ascii="Times New Roman" w:eastAsia="Times New Roman" w:hAnsi="Times New Roman" w:cs="Times New Roman"/>
          <w:color w:val="18343A"/>
          <w:sz w:val="28"/>
          <w:szCs w:val="28"/>
          <w:lang w:eastAsia="ru-RU"/>
        </w:rPr>
        <w:t xml:space="preserve"> концертах». Деятельность аккомпаниатора-пианиста </w:t>
      </w:r>
      <w:r w:rsidRPr="002A007B">
        <w:rPr>
          <w:rFonts w:ascii="Times New Roman" w:eastAsia="Times New Roman" w:hAnsi="Times New Roman" w:cs="Times New Roman"/>
          <w:color w:val="18343A"/>
          <w:sz w:val="28"/>
          <w:szCs w:val="28"/>
          <w:lang w:eastAsia="ru-RU"/>
        </w:rPr>
        <w:lastRenderedPageBreak/>
        <w:t>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870E2B" w:rsidRPr="002A007B" w:rsidRDefault="005806CD" w:rsidP="005806CD">
      <w:pPr>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 xml:space="preserve">. </w:t>
      </w:r>
      <w:proofErr w:type="spellStart"/>
      <w:r w:rsidRPr="002A007B">
        <w:rPr>
          <w:rFonts w:ascii="Times New Roman" w:eastAsia="Times New Roman" w:hAnsi="Times New Roman" w:cs="Times New Roman"/>
          <w:color w:val="18343A"/>
          <w:sz w:val="28"/>
          <w:szCs w:val="28"/>
          <w:lang w:eastAsia="ru-RU"/>
        </w:rPr>
        <w:t>Концертмейстерство</w:t>
      </w:r>
      <w:proofErr w:type="spellEnd"/>
      <w:r w:rsidRPr="002A007B">
        <w:rPr>
          <w:rFonts w:ascii="Times New Roman" w:eastAsia="Times New Roman" w:hAnsi="Times New Roman" w:cs="Times New Roman"/>
          <w:color w:val="18343A"/>
          <w:sz w:val="28"/>
          <w:szCs w:val="28"/>
          <w:lang w:eastAsia="ru-RU"/>
        </w:rPr>
        <w:t xml:space="preserve"> как отдельный вид исполнительства появился во второй половине Х1Х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 д. </w:t>
      </w:r>
      <w:r w:rsidRPr="002A007B">
        <w:rPr>
          <w:rFonts w:ascii="Times New Roman" w:eastAsia="Times New Roman" w:hAnsi="Times New Roman" w:cs="Times New Roman"/>
          <w:color w:val="18343A"/>
          <w:sz w:val="28"/>
          <w:szCs w:val="28"/>
          <w:lang w:eastAsia="ru-RU"/>
        </w:rPr>
        <w:br/>
        <w:t>     Со временем эта универсальность была утрачена. Это было связано с все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также стали специализироваться для работы с определенными исполнителями.</w:t>
      </w:r>
      <w:r w:rsidRPr="002A007B">
        <w:rPr>
          <w:rFonts w:ascii="Times New Roman" w:eastAsia="Times New Roman" w:hAnsi="Times New Roman" w:cs="Times New Roman"/>
          <w:color w:val="18343A"/>
          <w:sz w:val="28"/>
          <w:szCs w:val="28"/>
          <w:lang w:eastAsia="ru-RU"/>
        </w:rPr>
        <w:br/>
        <w:t>Интересно, что в настоящее время термин «концертмейстер» чаще используется в контексте фортепианной методической литературы.</w:t>
      </w:r>
      <w:r w:rsidR="00370308" w:rsidRPr="002A007B">
        <w:rPr>
          <w:rFonts w:ascii="Times New Roman" w:eastAsia="Times New Roman" w:hAnsi="Times New Roman" w:cs="Times New Roman"/>
          <w:color w:val="18343A"/>
          <w:sz w:val="28"/>
          <w:szCs w:val="28"/>
          <w:lang w:eastAsia="ru-RU"/>
        </w:rPr>
        <w:t xml:space="preserve">. </w:t>
      </w:r>
      <w:r w:rsidRPr="002A007B">
        <w:rPr>
          <w:rFonts w:ascii="Times New Roman" w:eastAsia="Times New Roman" w:hAnsi="Times New Roman" w:cs="Times New Roman"/>
          <w:color w:val="18343A"/>
          <w:sz w:val="28"/>
          <w:szCs w:val="28"/>
          <w:lang w:eastAsia="ru-RU"/>
        </w:rPr>
        <w:br/>
        <w:t>     Какими же качествами и навыками должен обладать пианист, чтобы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w:t>
      </w:r>
      <w:r w:rsidR="00370308" w:rsidRPr="002A007B">
        <w:rPr>
          <w:rFonts w:ascii="Times New Roman" w:eastAsia="Times New Roman" w:hAnsi="Times New Roman" w:cs="Times New Roman"/>
          <w:color w:val="18343A"/>
          <w:sz w:val="28"/>
          <w:szCs w:val="28"/>
          <w:lang w:eastAsia="ru-RU"/>
        </w:rPr>
        <w:t>.</w:t>
      </w:r>
      <w:r w:rsidRPr="002A007B">
        <w:rPr>
          <w:rFonts w:ascii="Times New Roman" w:eastAsia="Times New Roman" w:hAnsi="Times New Roman" w:cs="Times New Roman"/>
          <w:color w:val="18343A"/>
          <w:sz w:val="28"/>
          <w:szCs w:val="28"/>
          <w:lang w:eastAsia="ru-RU"/>
        </w:rPr>
        <w:t xml:space="preserve"> Концертмейстерская область музицирования предполагает владение как всем арсеналом   пианистического мастерства, так и  множеством дополнительных умений: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w:t>
      </w:r>
      <w:r w:rsidRPr="002A007B">
        <w:rPr>
          <w:rFonts w:ascii="Times New Roman" w:eastAsia="Times New Roman" w:hAnsi="Times New Roman" w:cs="Times New Roman"/>
          <w:color w:val="18343A"/>
          <w:sz w:val="28"/>
          <w:szCs w:val="28"/>
          <w:lang w:eastAsia="ru-RU"/>
        </w:rPr>
        <w:br/>
        <w:t>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w:t>
      </w:r>
      <w:r w:rsidRPr="002A007B">
        <w:rPr>
          <w:rFonts w:ascii="Times New Roman" w:eastAsia="Times New Roman" w:hAnsi="Times New Roman" w:cs="Times New Roman"/>
          <w:color w:val="18343A"/>
          <w:sz w:val="28"/>
          <w:szCs w:val="28"/>
          <w:lang w:eastAsia="ru-RU"/>
        </w:rPr>
        <w:br/>
        <w:t>     Специфика работы концертмейстера в музыкальной школе состоит в том, ему приходится сотрудничать с представителями разных специальностей, и в этом смысле он должен быть «универсальным» музыкантом. Перечислим, какие же знания и навыки необходимы концертмейстеру для начала профессиональной деятельности в музыкальной школе.</w:t>
      </w:r>
      <w:r w:rsidRPr="002A007B">
        <w:rPr>
          <w:rFonts w:ascii="Times New Roman" w:eastAsia="Times New Roman" w:hAnsi="Times New Roman" w:cs="Times New Roman"/>
          <w:color w:val="18343A"/>
          <w:sz w:val="28"/>
          <w:szCs w:val="28"/>
          <w:lang w:eastAsia="ru-RU"/>
        </w:rPr>
        <w:br/>
        <w:t xml:space="preserve">•    в первую очередь -  умение читать с листа фортепианную партию любой сложности, понимать смысл воплощаемых в нотах звуков, их роли в </w:t>
      </w:r>
      <w:r w:rsidRPr="002A007B">
        <w:rPr>
          <w:rFonts w:ascii="Times New Roman" w:eastAsia="Times New Roman" w:hAnsi="Times New Roman" w:cs="Times New Roman"/>
          <w:color w:val="18343A"/>
          <w:sz w:val="28"/>
          <w:szCs w:val="28"/>
          <w:lang w:eastAsia="ru-RU"/>
        </w:rPr>
        <w:lastRenderedPageBreak/>
        <w:t>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r w:rsidRPr="002A007B">
        <w:rPr>
          <w:rFonts w:ascii="Times New Roman" w:eastAsia="Times New Roman" w:hAnsi="Times New Roman" w:cs="Times New Roman"/>
          <w:color w:val="18343A"/>
          <w:sz w:val="28"/>
          <w:szCs w:val="28"/>
          <w:lang w:eastAsia="ru-RU"/>
        </w:rPr>
        <w:br/>
        <w:t>•    владение навыками игры в ансамбле;</w:t>
      </w:r>
      <w:r w:rsidRPr="002A007B">
        <w:rPr>
          <w:rFonts w:ascii="Times New Roman" w:eastAsia="Times New Roman" w:hAnsi="Times New Roman" w:cs="Times New Roman"/>
          <w:color w:val="18343A"/>
          <w:sz w:val="28"/>
          <w:szCs w:val="28"/>
          <w:lang w:eastAsia="ru-RU"/>
        </w:rPr>
        <w:br/>
        <w:t xml:space="preserve">•    умение транспонировать в пределах кварты текст средней трудности, что </w:t>
      </w:r>
      <w:r w:rsidR="00870E2B" w:rsidRPr="002A007B">
        <w:rPr>
          <w:rFonts w:ascii="Times New Roman" w:eastAsia="Times New Roman" w:hAnsi="Times New Roman" w:cs="Times New Roman"/>
          <w:color w:val="18343A"/>
          <w:sz w:val="28"/>
          <w:szCs w:val="28"/>
          <w:lang w:eastAsia="ru-RU"/>
        </w:rPr>
        <w:t xml:space="preserve">полезно и необходимо </w:t>
      </w:r>
      <w:r w:rsidRPr="002A007B">
        <w:rPr>
          <w:rFonts w:ascii="Times New Roman" w:eastAsia="Times New Roman" w:hAnsi="Times New Roman" w:cs="Times New Roman"/>
          <w:color w:val="18343A"/>
          <w:sz w:val="28"/>
          <w:szCs w:val="28"/>
          <w:lang w:eastAsia="ru-RU"/>
        </w:rPr>
        <w:t>для работы с вокалистами;</w:t>
      </w:r>
      <w:r w:rsidRPr="002A007B">
        <w:rPr>
          <w:rFonts w:ascii="Times New Roman" w:eastAsia="Times New Roman" w:hAnsi="Times New Roman" w:cs="Times New Roman"/>
          <w:color w:val="18343A"/>
          <w:sz w:val="28"/>
          <w:szCs w:val="28"/>
          <w:lang w:eastAsia="ru-RU"/>
        </w:rPr>
        <w:br/>
        <w:t>•    знание основных дирижерских жестов и приемов;</w:t>
      </w:r>
      <w:r w:rsidRPr="002A007B">
        <w:rPr>
          <w:rFonts w:ascii="Times New Roman" w:eastAsia="Times New Roman" w:hAnsi="Times New Roman" w:cs="Times New Roman"/>
          <w:color w:val="18343A"/>
          <w:sz w:val="28"/>
          <w:szCs w:val="28"/>
          <w:lang w:eastAsia="ru-RU"/>
        </w:rPr>
        <w:br/>
        <w:t>•    знание основ вокала: постановки голоса, дыхания, артикуляции, нюансировки; быть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r w:rsidRPr="002A007B">
        <w:rPr>
          <w:rFonts w:ascii="Times New Roman" w:eastAsia="Times New Roman" w:hAnsi="Times New Roman" w:cs="Times New Roman"/>
          <w:color w:val="18343A"/>
          <w:sz w:val="28"/>
          <w:szCs w:val="28"/>
          <w:lang w:eastAsia="ru-RU"/>
        </w:rPr>
        <w:br/>
        <w:t>•    умение «на ходу» подобрать мелодию и аккомпанемент; навыки импровизации, подбирать по слуху гармонии к заданной теме в простой фактуре.</w:t>
      </w:r>
      <w:r w:rsidRPr="002A007B">
        <w:rPr>
          <w:rFonts w:ascii="Times New Roman" w:eastAsia="Times New Roman" w:hAnsi="Times New Roman" w:cs="Times New Roman"/>
          <w:color w:val="18343A"/>
          <w:sz w:val="28"/>
          <w:szCs w:val="28"/>
          <w:lang w:eastAsia="ru-RU"/>
        </w:rPr>
        <w:br/>
        <w:t>•    Знание  истории музыкальной культуры, изобразительного искусства и литературы, чтобы верно отразить стиль и образный строй произведений.</w:t>
      </w:r>
      <w:r w:rsidRPr="002A007B">
        <w:rPr>
          <w:rFonts w:ascii="Times New Roman" w:eastAsia="Times New Roman" w:hAnsi="Times New Roman" w:cs="Times New Roman"/>
          <w:color w:val="18343A"/>
          <w:sz w:val="28"/>
          <w:szCs w:val="28"/>
          <w:lang w:eastAsia="ru-RU"/>
        </w:rPr>
        <w:br/>
        <w:t xml:space="preserve">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w:t>
      </w:r>
      <w:proofErr w:type="spellStart"/>
      <w:r w:rsidRPr="002A007B">
        <w:rPr>
          <w:rFonts w:ascii="Times New Roman" w:eastAsia="Times New Roman" w:hAnsi="Times New Roman" w:cs="Times New Roman"/>
          <w:color w:val="18343A"/>
          <w:sz w:val="28"/>
          <w:szCs w:val="28"/>
          <w:lang w:eastAsia="ru-RU"/>
        </w:rPr>
        <w:t>аккомпаниаторской</w:t>
      </w:r>
      <w:proofErr w:type="spellEnd"/>
      <w:r w:rsidRPr="002A007B">
        <w:rPr>
          <w:rFonts w:ascii="Times New Roman" w:eastAsia="Times New Roman" w:hAnsi="Times New Roman" w:cs="Times New Roman"/>
          <w:color w:val="18343A"/>
          <w:sz w:val="28"/>
          <w:szCs w:val="28"/>
          <w:lang w:eastAsia="ru-RU"/>
        </w:rPr>
        <w:t xml:space="preserve"> деятельности, в избранной области всегда будут встречаться в какой-то мере элементы других жанров.   </w:t>
      </w:r>
      <w:r w:rsidRPr="002A007B">
        <w:rPr>
          <w:rFonts w:ascii="Times New Roman" w:eastAsia="Times New Roman" w:hAnsi="Times New Roman" w:cs="Times New Roman"/>
          <w:color w:val="18343A"/>
          <w:sz w:val="28"/>
          <w:szCs w:val="28"/>
          <w:lang w:eastAsia="ru-RU"/>
        </w:rPr>
        <w:br/>
        <w:t xml:space="preserve">      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w:t>
      </w:r>
      <w:proofErr w:type="spellStart"/>
      <w:r w:rsidRPr="002A007B">
        <w:rPr>
          <w:rFonts w:ascii="Times New Roman" w:eastAsia="Times New Roman" w:hAnsi="Times New Roman" w:cs="Times New Roman"/>
          <w:color w:val="18343A"/>
          <w:sz w:val="28"/>
          <w:szCs w:val="28"/>
          <w:lang w:eastAsia="ru-RU"/>
        </w:rPr>
        <w:t>второплановым</w:t>
      </w:r>
      <w:proofErr w:type="spellEnd"/>
      <w:r w:rsidRPr="002A007B">
        <w:rPr>
          <w:rFonts w:ascii="Times New Roman" w:eastAsia="Times New Roman" w:hAnsi="Times New Roman" w:cs="Times New Roman"/>
          <w:color w:val="18343A"/>
          <w:sz w:val="28"/>
          <w:szCs w:val="28"/>
          <w:lang w:eastAsia="ru-RU"/>
        </w:rPr>
        <w:t>.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Еще труднее, но необходимо при этом сохранить свой индивидуальный облик.</w:t>
      </w:r>
      <w:r w:rsidRPr="002A007B">
        <w:rPr>
          <w:rFonts w:ascii="Times New Roman" w:eastAsia="Times New Roman" w:hAnsi="Times New Roman" w:cs="Times New Roman"/>
          <w:color w:val="18343A"/>
          <w:sz w:val="28"/>
          <w:szCs w:val="28"/>
          <w:lang w:eastAsia="ru-RU"/>
        </w:rPr>
        <w:br/>
        <w:t xml:space="preserve">     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еще не известного, углубляющий наше познание, дающий человеку возможность по-новому воспринимать окружающий мир и самого себя.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w:t>
      </w:r>
      <w:r w:rsidRPr="002A007B">
        <w:rPr>
          <w:rFonts w:ascii="Times New Roman" w:eastAsia="Times New Roman" w:hAnsi="Times New Roman" w:cs="Times New Roman"/>
          <w:color w:val="18343A"/>
          <w:sz w:val="28"/>
          <w:szCs w:val="28"/>
          <w:lang w:eastAsia="ru-RU"/>
        </w:rPr>
        <w:lastRenderedPageBreak/>
        <w:t>недостаточно знаний только по своему предмету. Необходимы глубокие познания в дисциплинах музыкально-теоретического цикла (гармонии,  анализа форм,  полифонии). Разносторонность и гибкость мышления, способность изучать предмет в различных связях, широкая осведомленность в смежных областях знаний  - все это поможет концертмейстеру творчески переработать имеющийся материал.</w:t>
      </w:r>
      <w:r w:rsidRPr="002A007B">
        <w:rPr>
          <w:rFonts w:ascii="Times New Roman" w:eastAsia="Times New Roman" w:hAnsi="Times New Roman" w:cs="Times New Roman"/>
          <w:color w:val="18343A"/>
          <w:sz w:val="28"/>
          <w:szCs w:val="28"/>
          <w:lang w:eastAsia="ru-RU"/>
        </w:rPr>
        <w:br/>
        <w:t>     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многоплановое: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музицирования), звуковедением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r w:rsidRPr="002A007B">
        <w:rPr>
          <w:rFonts w:ascii="Times New Roman" w:eastAsia="Times New Roman" w:hAnsi="Times New Roman" w:cs="Times New Roman"/>
          <w:color w:val="18343A"/>
          <w:sz w:val="28"/>
          <w:szCs w:val="28"/>
          <w:lang w:eastAsia="ru-RU"/>
        </w:rPr>
        <w:br/>
        <w:t>   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 Воля и самообладание – качества, также необходимые концертмейстеру и аккомпаниатору. При возникновении каких-либо музыкальных неполадок, происшедших на эстраде, он должен твердо помнить, что ни останавливаться, ни поправлять свои ошибки недопустимо, как и выражать свою досаду на ошибку мимикой или жестом.</w:t>
      </w:r>
      <w:r w:rsidRPr="002A007B">
        <w:rPr>
          <w:rFonts w:ascii="Times New Roman" w:eastAsia="Times New Roman" w:hAnsi="Times New Roman" w:cs="Times New Roman"/>
          <w:color w:val="18343A"/>
          <w:sz w:val="28"/>
          <w:szCs w:val="28"/>
          <w:lang w:eastAsia="ru-RU"/>
        </w:rPr>
        <w:br/>
        <w:t>         Функции концертмейстера,  работающего в</w:t>
      </w:r>
      <w:r w:rsidR="00870E2B" w:rsidRPr="002A007B">
        <w:rPr>
          <w:rFonts w:ascii="Times New Roman" w:eastAsia="Times New Roman" w:hAnsi="Times New Roman" w:cs="Times New Roman"/>
          <w:color w:val="18343A"/>
          <w:sz w:val="28"/>
          <w:szCs w:val="28"/>
          <w:lang w:eastAsia="ru-RU"/>
        </w:rPr>
        <w:t xml:space="preserve"> ДШИ </w:t>
      </w:r>
      <w:r w:rsidRPr="002A007B">
        <w:rPr>
          <w:rFonts w:ascii="Times New Roman" w:eastAsia="Times New Roman" w:hAnsi="Times New Roman" w:cs="Times New Roman"/>
          <w:color w:val="18343A"/>
          <w:sz w:val="28"/>
          <w:szCs w:val="28"/>
          <w:lang w:eastAsia="ru-RU"/>
        </w:rPr>
        <w:t>, носят в значительной мере педагогический характер, поскольку они заключаются, главным об</w:t>
      </w:r>
      <w:r w:rsidR="00870E2B" w:rsidRPr="002A007B">
        <w:rPr>
          <w:rFonts w:ascii="Times New Roman" w:eastAsia="Times New Roman" w:hAnsi="Times New Roman" w:cs="Times New Roman"/>
          <w:color w:val="18343A"/>
          <w:sz w:val="28"/>
          <w:szCs w:val="28"/>
          <w:lang w:eastAsia="ru-RU"/>
        </w:rPr>
        <w:t>разом, в разучивании с детьми</w:t>
      </w:r>
      <w:r w:rsidRPr="002A007B">
        <w:rPr>
          <w:rFonts w:ascii="Times New Roman" w:eastAsia="Times New Roman" w:hAnsi="Times New Roman" w:cs="Times New Roman"/>
          <w:color w:val="18343A"/>
          <w:sz w:val="28"/>
          <w:szCs w:val="28"/>
          <w:lang w:eastAsia="ru-RU"/>
        </w:rPr>
        <w:t xml:space="preserve"> нового учебного репертуара. Эта педагогическая сторона концертмейстерской работы требует от </w:t>
      </w:r>
      <w:r w:rsidR="00870E2B" w:rsidRPr="002A007B">
        <w:rPr>
          <w:rFonts w:ascii="Times New Roman" w:eastAsia="Times New Roman" w:hAnsi="Times New Roman" w:cs="Times New Roman"/>
          <w:color w:val="18343A"/>
          <w:sz w:val="28"/>
          <w:szCs w:val="28"/>
          <w:lang w:eastAsia="ru-RU"/>
        </w:rPr>
        <w:t>пианиста</w:t>
      </w:r>
      <w:r w:rsidRPr="002A007B">
        <w:rPr>
          <w:rFonts w:ascii="Times New Roman" w:eastAsia="Times New Roman" w:hAnsi="Times New Roman" w:cs="Times New Roman"/>
          <w:color w:val="18343A"/>
          <w:sz w:val="28"/>
          <w:szCs w:val="28"/>
          <w:lang w:eastAsia="ru-RU"/>
        </w:rPr>
        <w:t>, ряда специфических навыков и знаний из области смежных исполнительских искусств, а также педагогического чутья и такта.</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1.2    Чтение с листа и транспонирование</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w:t>
      </w:r>
      <w:r w:rsidR="00870E2B" w:rsidRPr="002A007B">
        <w:rPr>
          <w:rFonts w:ascii="Times New Roman" w:eastAsia="Times New Roman" w:hAnsi="Times New Roman" w:cs="Times New Roman"/>
          <w:color w:val="18343A"/>
          <w:sz w:val="28"/>
          <w:szCs w:val="28"/>
          <w:lang w:eastAsia="ru-RU"/>
        </w:rPr>
        <w:t>авыком.  В учебной  практике ДШИ</w:t>
      </w:r>
      <w:r w:rsidRPr="002A007B">
        <w:rPr>
          <w:rFonts w:ascii="Times New Roman" w:eastAsia="Times New Roman" w:hAnsi="Times New Roman" w:cs="Times New Roman"/>
          <w:color w:val="18343A"/>
          <w:sz w:val="28"/>
          <w:szCs w:val="28"/>
          <w:lang w:eastAsia="ru-RU"/>
        </w:rPr>
        <w:t xml:space="preserve">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w:t>
      </w:r>
      <w:r w:rsidRPr="002A007B">
        <w:rPr>
          <w:rFonts w:ascii="Times New Roman" w:eastAsia="Times New Roman" w:hAnsi="Times New Roman" w:cs="Times New Roman"/>
          <w:color w:val="18343A"/>
          <w:sz w:val="28"/>
          <w:szCs w:val="28"/>
          <w:lang w:eastAsia="ru-RU"/>
        </w:rPr>
        <w:lastRenderedPageBreak/>
        <w:t>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r w:rsidRPr="002A007B">
        <w:rPr>
          <w:rFonts w:ascii="Times New Roman" w:eastAsia="Times New Roman" w:hAnsi="Times New Roman" w:cs="Times New Roman"/>
          <w:color w:val="18343A"/>
          <w:sz w:val="28"/>
          <w:szCs w:val="28"/>
          <w:lang w:eastAsia="ru-RU"/>
        </w:rPr>
        <w:br/>
        <w:t>    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r w:rsidRPr="002A007B">
        <w:rPr>
          <w:rFonts w:ascii="Times New Roman" w:eastAsia="Times New Roman" w:hAnsi="Times New Roman" w:cs="Times New Roman"/>
          <w:color w:val="18343A"/>
          <w:sz w:val="28"/>
          <w:szCs w:val="28"/>
          <w:lang w:eastAsia="ru-RU"/>
        </w:rPr>
        <w:br/>
        <w:t>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w:t>
      </w:r>
      <w:r w:rsidR="00870E2B" w:rsidRPr="002A007B">
        <w:rPr>
          <w:rFonts w:ascii="Times New Roman" w:eastAsia="Times New Roman" w:hAnsi="Times New Roman" w:cs="Times New Roman"/>
          <w:color w:val="18343A"/>
          <w:sz w:val="28"/>
          <w:szCs w:val="28"/>
          <w:lang w:eastAsia="ru-RU"/>
        </w:rPr>
        <w:t>ровать и попросту сбить солиста.</w:t>
      </w:r>
      <w:r w:rsidRPr="002A007B">
        <w:rPr>
          <w:rFonts w:ascii="Times New Roman" w:eastAsia="Times New Roman" w:hAnsi="Times New Roman" w:cs="Times New Roman"/>
          <w:color w:val="18343A"/>
          <w:sz w:val="28"/>
          <w:szCs w:val="28"/>
          <w:lang w:eastAsia="ru-RU"/>
        </w:rPr>
        <w:t> </w:t>
      </w:r>
      <w:r w:rsidRPr="002A007B">
        <w:rPr>
          <w:rFonts w:ascii="Times New Roman" w:eastAsia="Times New Roman" w:hAnsi="Times New Roman" w:cs="Times New Roman"/>
          <w:color w:val="18343A"/>
          <w:sz w:val="28"/>
          <w:szCs w:val="28"/>
          <w:lang w:eastAsia="ru-RU"/>
        </w:rPr>
        <w:br/>
        <w:t>     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Трудно бывает тому пианисту, который судорожно цепляется за все ноты, безнадежно пытаясь исполнить всю фактуру сложного сочинения.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w:t>
      </w:r>
      <w:r w:rsidRPr="002A007B">
        <w:rPr>
          <w:rFonts w:ascii="Times New Roman" w:eastAsia="Times New Roman" w:hAnsi="Times New Roman" w:cs="Times New Roman"/>
          <w:color w:val="18343A"/>
          <w:sz w:val="28"/>
          <w:szCs w:val="28"/>
          <w:lang w:eastAsia="ru-RU"/>
        </w:rPr>
        <w:br/>
        <w:t xml:space="preserve">     На этапах тренировки чтения аккомпанемента  с листа эффективен прием сжатия гармонической фактуры в аккордовую последовательность, чтобы более наглядно представить логику и динамику ее развития. После достаточной тренировки такие представления возникают чисто мысленным путем, без предварительного проигрывания и являются одним из важнейших </w:t>
      </w:r>
      <w:r w:rsidRPr="002A007B">
        <w:rPr>
          <w:rFonts w:ascii="Times New Roman" w:eastAsia="Times New Roman" w:hAnsi="Times New Roman" w:cs="Times New Roman"/>
          <w:color w:val="18343A"/>
          <w:sz w:val="28"/>
          <w:szCs w:val="28"/>
          <w:lang w:eastAsia="ru-RU"/>
        </w:rPr>
        <w:lastRenderedPageBreak/>
        <w:t>условий быстрой ориентировки в тексте нового произведения. Для чтения нотного текста, изложенного на трех и более нотных станах, (в вокальных и инструментальных произведениях с сопровождением рояля) быстрое определение гармонической основы составляет необходимое требование.</w:t>
      </w:r>
      <w:r w:rsidRPr="002A007B">
        <w:rPr>
          <w:rFonts w:ascii="Times New Roman" w:eastAsia="Times New Roman" w:hAnsi="Times New Roman" w:cs="Times New Roman"/>
          <w:color w:val="18343A"/>
          <w:sz w:val="28"/>
          <w:szCs w:val="28"/>
          <w:lang w:eastAsia="ru-RU"/>
        </w:rPr>
        <w:br/>
        <w:t xml:space="preserve">     Для  хорошей ориентировки в нотном тексте аккомпаниатор должен выработать комплексное восприятие и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арпеджированное движение, </w:t>
      </w:r>
      <w:proofErr w:type="spellStart"/>
      <w:r w:rsidRPr="002A007B">
        <w:rPr>
          <w:rFonts w:ascii="Times New Roman" w:eastAsia="Times New Roman" w:hAnsi="Times New Roman" w:cs="Times New Roman"/>
          <w:color w:val="18343A"/>
          <w:sz w:val="28"/>
          <w:szCs w:val="28"/>
          <w:lang w:eastAsia="ru-RU"/>
        </w:rPr>
        <w:t>опевание</w:t>
      </w:r>
      <w:proofErr w:type="spellEnd"/>
      <w:r w:rsidRPr="002A007B">
        <w:rPr>
          <w:rFonts w:ascii="Times New Roman" w:eastAsia="Times New Roman" w:hAnsi="Times New Roman" w:cs="Times New Roman"/>
          <w:color w:val="18343A"/>
          <w:sz w:val="28"/>
          <w:szCs w:val="28"/>
          <w:lang w:eastAsia="ru-RU"/>
        </w:rPr>
        <w:t xml:space="preserve"> и др.) пианист ее легко узнает и почти не нуждается во вторичном разборе. Единовременный охват мелодических образований, начиная от простейших интонационных ячеек до развернутых мелодий, особенно важен при прочтении </w:t>
      </w:r>
      <w:proofErr w:type="spellStart"/>
      <w:r w:rsidRPr="002A007B">
        <w:rPr>
          <w:rFonts w:ascii="Times New Roman" w:eastAsia="Times New Roman" w:hAnsi="Times New Roman" w:cs="Times New Roman"/>
          <w:color w:val="18343A"/>
          <w:sz w:val="28"/>
          <w:szCs w:val="28"/>
          <w:lang w:eastAsia="ru-RU"/>
        </w:rPr>
        <w:t>полифонизированной</w:t>
      </w:r>
      <w:proofErr w:type="spellEnd"/>
      <w:r w:rsidRPr="002A007B">
        <w:rPr>
          <w:rFonts w:ascii="Times New Roman" w:eastAsia="Times New Roman" w:hAnsi="Times New Roman" w:cs="Times New Roman"/>
          <w:color w:val="18343A"/>
          <w:sz w:val="28"/>
          <w:szCs w:val="28"/>
          <w:lang w:eastAsia="ru-RU"/>
        </w:rPr>
        <w:t xml:space="preserve"> ткани, что встречается в аккомпанементах нередко.</w:t>
      </w:r>
      <w:r w:rsidRPr="002A007B">
        <w:rPr>
          <w:rFonts w:ascii="Times New Roman" w:eastAsia="Times New Roman" w:hAnsi="Times New Roman" w:cs="Times New Roman"/>
          <w:color w:val="18343A"/>
          <w:sz w:val="28"/>
          <w:szCs w:val="28"/>
          <w:lang w:eastAsia="ru-RU"/>
        </w:rPr>
        <w:br/>
        <w:t>     Чтение с листа аккомпанемента – процесс еще более сложный, чем чтение обычного двуручного изложения. Читающий с листа часть трехстрочной и многострочной партитуры должен зрением и слухом следить за солистом или другими исполнителями и координировать с ними свое исполнение. Поэтому для чтения с листа аккомпанемента необходимо, прежде всего, овладеть навыками целостного зрительного и слухового охвата всей трехстрочной партитуры, включая слово.  </w:t>
      </w:r>
      <w:r w:rsidRPr="002A007B">
        <w:rPr>
          <w:rFonts w:ascii="Times New Roman" w:eastAsia="Times New Roman" w:hAnsi="Times New Roman" w:cs="Times New Roman"/>
          <w:color w:val="18343A"/>
          <w:sz w:val="28"/>
          <w:szCs w:val="28"/>
          <w:lang w:eastAsia="ru-RU"/>
        </w:rPr>
        <w:br/>
        <w:t>     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 упрощения сводятся к минимуму.</w:t>
      </w:r>
      <w:r w:rsidRPr="002A007B">
        <w:rPr>
          <w:rFonts w:ascii="Times New Roman" w:eastAsia="Times New Roman" w:hAnsi="Times New Roman" w:cs="Times New Roman"/>
          <w:color w:val="18343A"/>
          <w:sz w:val="28"/>
          <w:szCs w:val="28"/>
          <w:lang w:eastAsia="ru-RU"/>
        </w:rPr>
        <w:br/>
        <w:t xml:space="preserve">     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w:t>
      </w:r>
      <w:proofErr w:type="spellStart"/>
      <w:r w:rsidRPr="002A007B">
        <w:rPr>
          <w:rFonts w:ascii="Times New Roman" w:eastAsia="Times New Roman" w:hAnsi="Times New Roman" w:cs="Times New Roman"/>
          <w:color w:val="18343A"/>
          <w:sz w:val="28"/>
          <w:szCs w:val="28"/>
          <w:lang w:eastAsia="ru-RU"/>
        </w:rPr>
        <w:t>слышания</w:t>
      </w:r>
      <w:proofErr w:type="spellEnd"/>
      <w:r w:rsidRPr="002A007B">
        <w:rPr>
          <w:rFonts w:ascii="Times New Roman" w:eastAsia="Times New Roman" w:hAnsi="Times New Roman" w:cs="Times New Roman"/>
          <w:color w:val="18343A"/>
          <w:sz w:val="28"/>
          <w:szCs w:val="28"/>
          <w:lang w:eastAsia="ru-RU"/>
        </w:rPr>
        <w:t xml:space="preserve"> произведения «внутренним слухом».</w:t>
      </w:r>
    </w:p>
    <w:p w:rsidR="00D334FB" w:rsidRPr="002A007B" w:rsidRDefault="005806CD" w:rsidP="005806CD">
      <w:pPr>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w:t>
      </w:r>
      <w:r w:rsidRPr="002A007B">
        <w:rPr>
          <w:rFonts w:ascii="Times New Roman" w:eastAsia="Times New Roman" w:hAnsi="Times New Roman" w:cs="Times New Roman"/>
          <w:color w:val="18343A"/>
          <w:sz w:val="28"/>
          <w:szCs w:val="28"/>
          <w:lang w:eastAsia="ru-RU"/>
        </w:rPr>
        <w:br/>
        <w:t>   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из до-минора в до-диез минор), достаточно мысленно проставить другие ключевые знаки и произвести по ходу исполнения подмену случайных знаков.</w:t>
      </w:r>
      <w:r w:rsidRPr="002A007B">
        <w:rPr>
          <w:rFonts w:ascii="Times New Roman" w:eastAsia="Times New Roman" w:hAnsi="Times New Roman" w:cs="Times New Roman"/>
          <w:color w:val="18343A"/>
          <w:sz w:val="28"/>
          <w:szCs w:val="28"/>
          <w:lang w:eastAsia="ru-RU"/>
        </w:rPr>
        <w:br/>
        <w:t xml:space="preserve">    Транспонирование на интервал малой секунды в некоторых случаях можно представить как переход в тональность, смененную на увеличенную приму (например, переход из до-мажора в ре–бемоль мажор, который  мыслится пианистом как до-диез мажор). На интервал секунды транспонировать труднее, так как обозначение читаемых  нот не соответствует их реальному </w:t>
      </w:r>
      <w:r w:rsidRPr="002A007B">
        <w:rPr>
          <w:rFonts w:ascii="Times New Roman" w:eastAsia="Times New Roman" w:hAnsi="Times New Roman" w:cs="Times New Roman"/>
          <w:color w:val="18343A"/>
          <w:sz w:val="28"/>
          <w:szCs w:val="28"/>
          <w:lang w:eastAsia="ru-RU"/>
        </w:rPr>
        <w:lastRenderedPageBreak/>
        <w:t>звучанию на клавиатуре. В данной ситуации решающую роль приобретает внутреннее слышание транспонируемого произведения.</w:t>
      </w:r>
      <w:r w:rsidRPr="002A007B">
        <w:rPr>
          <w:rFonts w:ascii="Times New Roman" w:eastAsia="Times New Roman" w:hAnsi="Times New Roman" w:cs="Times New Roman"/>
          <w:color w:val="18343A"/>
          <w:sz w:val="28"/>
          <w:szCs w:val="28"/>
          <w:lang w:eastAsia="ru-RU"/>
        </w:rPr>
        <w:br/>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r w:rsidRPr="002A007B">
        <w:rPr>
          <w:rFonts w:ascii="Times New Roman" w:eastAsia="Times New Roman" w:hAnsi="Times New Roman" w:cs="Times New Roman"/>
          <w:color w:val="18343A"/>
          <w:sz w:val="28"/>
          <w:szCs w:val="28"/>
          <w:lang w:eastAsia="ru-RU"/>
        </w:rPr>
        <w:br/>
        <w:t>    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 Транспонирование с листа на кварту чрезвычайно сложно и на практике редко встречается. </w:t>
      </w:r>
      <w:r w:rsidRPr="002A007B">
        <w:rPr>
          <w:rFonts w:ascii="Times New Roman" w:eastAsia="Times New Roman" w:hAnsi="Times New Roman" w:cs="Times New Roman"/>
          <w:color w:val="18343A"/>
          <w:sz w:val="28"/>
          <w:szCs w:val="28"/>
          <w:lang w:eastAsia="ru-RU"/>
        </w:rPr>
        <w:br/>
        <w:t>     При транспонировании на терцию может быть использован облегчающий прием, состоящий в следующем. Если транспонируешь на терцию вверх, то все ноты скрипичного ключа читаются так, как если бы они были написаны в басовом, но с обозначением «на две октавы выше». А при транспонировании на терцию вниз все ноты басового ключа читаются так, как если бы они были написаны в скрипичном, но с обозначением «на две октавы ниже». </w:t>
      </w:r>
      <w:r w:rsidRPr="002A007B">
        <w:rPr>
          <w:rFonts w:ascii="Times New Roman" w:eastAsia="Times New Roman" w:hAnsi="Times New Roman" w:cs="Times New Roman"/>
          <w:color w:val="18343A"/>
          <w:sz w:val="28"/>
          <w:szCs w:val="28"/>
          <w:lang w:eastAsia="ru-RU"/>
        </w:rPr>
        <w:br/>
        <w:t>     Значительно облегчает транспонирование способность следить в первую очередь за партией солиста и одновременно за  движением баса (нижнего голоса фортепианной партитуры). Концертмейстер с хорошим гармоническим слухом, представляя развитие мелодии солиста,  не будет ошибаться в ведении басовой линии.  Этот прием ускорит приближение желанной цели: схватывать в новой тональности сразу четыре (включая словесную) строчки партий солиста и фортепиано.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не успели заметить и осознать.</w:t>
      </w:r>
      <w:r w:rsidRPr="002A007B">
        <w:rPr>
          <w:rFonts w:ascii="Times New Roman" w:eastAsia="Times New Roman" w:hAnsi="Times New Roman" w:cs="Times New Roman"/>
          <w:color w:val="18343A"/>
          <w:sz w:val="28"/>
          <w:szCs w:val="28"/>
          <w:lang w:eastAsia="ru-RU"/>
        </w:rPr>
        <w:br/>
        <w:t>     При освоении навыков транспонирования свое полезное действие окажет комплексное восприятие разных типовых связей нотного текста (</w:t>
      </w:r>
      <w:proofErr w:type="spellStart"/>
      <w:r w:rsidRPr="002A007B">
        <w:rPr>
          <w:rFonts w:ascii="Times New Roman" w:eastAsia="Times New Roman" w:hAnsi="Times New Roman" w:cs="Times New Roman"/>
          <w:color w:val="18343A"/>
          <w:sz w:val="28"/>
          <w:szCs w:val="28"/>
          <w:lang w:eastAsia="ru-RU"/>
        </w:rPr>
        <w:t>секвенционных</w:t>
      </w:r>
      <w:proofErr w:type="spellEnd"/>
      <w:r w:rsidRPr="002A007B">
        <w:rPr>
          <w:rFonts w:ascii="Times New Roman" w:eastAsia="Times New Roman" w:hAnsi="Times New Roman" w:cs="Times New Roman"/>
          <w:color w:val="18343A"/>
          <w:sz w:val="28"/>
          <w:szCs w:val="28"/>
          <w:lang w:eastAsia="ru-RU"/>
        </w:rPr>
        <w:t xml:space="preserve"> последовательностей, движения звуков параллельными интервалами, мелодических образований по типу мелизмов и др.). При транспонировании незнакомого аккомпанемента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1.3  Навыки подбора по слуху и импровизации</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Такие умения понадобятся в вокальном классе, когда при разучивании народных и популярных детских песен не имеется нот с полной фактурой (классический вокальный репертуар исключает широкое использование импровизации).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lastRenderedPageBreak/>
        <w:t>    Показателем художественного качества аранжировки является также умение комбинировать при необходимости формулы фактуры в одной и той же пьесе (сменить фактурную формулу в припеве, втором эпизоде). Концертмейстер должен также в совершенстве овладеть навыком дублирования вокальной мелодии фортепианной партией. Это требует значительной перестройки всей фактуры и часто требуется в работе с маленькими вокалистами, еще не имеющими устойчивой интонации, и на этапе разучивания песен и вокализов. </w:t>
      </w:r>
      <w:r w:rsidRPr="002A007B">
        <w:rPr>
          <w:rFonts w:ascii="Times New Roman" w:eastAsia="Times New Roman" w:hAnsi="Times New Roman" w:cs="Times New Roman"/>
          <w:color w:val="18343A"/>
          <w:sz w:val="28"/>
          <w:szCs w:val="28"/>
          <w:lang w:eastAsia="ru-RU"/>
        </w:rPr>
        <w:br/>
        <w:t xml:space="preserve">     Импровизация аккомпанемента по слуху, в отличие от аранжировки нотного оригинала, является одноразовым исполнительским процессом и осуществляется после обязательной мысленной подготовки. Творческие процессы в ходе мысленной подготовки протекают без опоры на исполнительские пробы реального звучания. Согласно данным музыкальной педагогики, такого рода творческая работа «в уме» относится к высшим проявлениям </w:t>
      </w:r>
      <w:proofErr w:type="spellStart"/>
      <w:r w:rsidRPr="002A007B">
        <w:rPr>
          <w:rFonts w:ascii="Times New Roman" w:eastAsia="Times New Roman" w:hAnsi="Times New Roman" w:cs="Times New Roman"/>
          <w:color w:val="18343A"/>
          <w:sz w:val="28"/>
          <w:szCs w:val="28"/>
          <w:lang w:eastAsia="ru-RU"/>
        </w:rPr>
        <w:t>внутреннеслуховых</w:t>
      </w:r>
      <w:proofErr w:type="spellEnd"/>
      <w:r w:rsidRPr="002A007B">
        <w:rPr>
          <w:rFonts w:ascii="Times New Roman" w:eastAsia="Times New Roman" w:hAnsi="Times New Roman" w:cs="Times New Roman"/>
          <w:color w:val="18343A"/>
          <w:sz w:val="28"/>
          <w:szCs w:val="28"/>
          <w:lang w:eastAsia="ru-RU"/>
        </w:rPr>
        <w:t xml:space="preserve"> способностей. Поэтому предполагается наличие у концертмейстера хорошо развитого мелодического, и особенно гармонического внутреннего слуха.</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Глава 2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РАБОТА КОНЦЕРТМЕЙСТЕРА С УЧАЩИМИСЯ РАЗЛИЧНЫХ СПЕЦИАЛЬНОСТЕЙ</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2.1     В вокальном классе</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xml:space="preserve">     В обязанности пианиста-концертмейстера вокального класса, помимо аккомпанирования певцам на концертах, входит помощь учащимся в подготовке нового репертуара. В этом плане функции концертмейстера носят в значительной  мере педагогический характер. Эта педагогическая сторона концертмейстерской работы требует от пианиста, помимо фортепианной подготовки и </w:t>
      </w:r>
      <w:proofErr w:type="spellStart"/>
      <w:r w:rsidRPr="002A007B">
        <w:rPr>
          <w:rFonts w:ascii="Times New Roman" w:eastAsia="Times New Roman" w:hAnsi="Times New Roman" w:cs="Times New Roman"/>
          <w:color w:val="18343A"/>
          <w:sz w:val="28"/>
          <w:szCs w:val="28"/>
          <w:lang w:eastAsia="ru-RU"/>
        </w:rPr>
        <w:t>аккомпаниаторского</w:t>
      </w:r>
      <w:proofErr w:type="spellEnd"/>
      <w:r w:rsidRPr="002A007B">
        <w:rPr>
          <w:rFonts w:ascii="Times New Roman" w:eastAsia="Times New Roman" w:hAnsi="Times New Roman" w:cs="Times New Roman"/>
          <w:color w:val="18343A"/>
          <w:sz w:val="28"/>
          <w:szCs w:val="28"/>
          <w:lang w:eastAsia="ru-RU"/>
        </w:rPr>
        <w:t xml:space="preserve"> опыта, ряда специфических знаний и навыков, и в первую очередь умения корректировать певца, как в отношении точности интонирования, так и многих других качеств исполнительства.</w:t>
      </w:r>
      <w:r w:rsidRPr="002A007B">
        <w:rPr>
          <w:rFonts w:ascii="Times New Roman" w:eastAsia="Times New Roman" w:hAnsi="Times New Roman" w:cs="Times New Roman"/>
          <w:color w:val="18343A"/>
          <w:sz w:val="28"/>
          <w:szCs w:val="28"/>
          <w:lang w:eastAsia="ru-RU"/>
        </w:rPr>
        <w:br/>
        <w:t>       При этом резко повышается роль внутреннего слуха в концертмейстерской работе. Работая с вокалистом, концертмейстер должен вникнуть не только в музыкальный, но и в поэтический текст, ведь эмоциональный строй и образное содержание вокального сочинения раскрываются не только через музыку, но и через слово.</w:t>
      </w:r>
      <w:r w:rsidRPr="002A007B">
        <w:rPr>
          <w:rFonts w:ascii="Times New Roman" w:eastAsia="Times New Roman" w:hAnsi="Times New Roman" w:cs="Times New Roman"/>
          <w:color w:val="18343A"/>
          <w:sz w:val="28"/>
          <w:szCs w:val="28"/>
          <w:lang w:eastAsia="ru-RU"/>
        </w:rPr>
        <w:br/>
        <w:t>     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воспроизведения певцом звуковысотного и ритмического рисунка мелодии, четкостью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особенностями певческого дыхания и т.д.</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lastRenderedPageBreak/>
        <w:t xml:space="preserve">       В процессе работы с певцом концертмейстер должен учитывать,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приручает солиста к правильному </w:t>
      </w:r>
      <w:proofErr w:type="spellStart"/>
      <w:r w:rsidRPr="002A007B">
        <w:rPr>
          <w:rFonts w:ascii="Times New Roman" w:eastAsia="Times New Roman" w:hAnsi="Times New Roman" w:cs="Times New Roman"/>
          <w:color w:val="18343A"/>
          <w:sz w:val="28"/>
          <w:szCs w:val="28"/>
          <w:lang w:eastAsia="ru-RU"/>
        </w:rPr>
        <w:t>звуковедению</w:t>
      </w:r>
      <w:proofErr w:type="spellEnd"/>
      <w:r w:rsidRPr="002A007B">
        <w:rPr>
          <w:rFonts w:ascii="Times New Roman" w:eastAsia="Times New Roman" w:hAnsi="Times New Roman" w:cs="Times New Roman"/>
          <w:color w:val="18343A"/>
          <w:sz w:val="28"/>
          <w:szCs w:val="28"/>
          <w:lang w:eastAsia="ru-RU"/>
        </w:rPr>
        <w:t>, оберегает его от «крика».</w:t>
      </w:r>
      <w:r w:rsidRPr="002A007B">
        <w:rPr>
          <w:rFonts w:ascii="Times New Roman" w:eastAsia="Times New Roman" w:hAnsi="Times New Roman" w:cs="Times New Roman"/>
          <w:color w:val="18343A"/>
          <w:sz w:val="28"/>
          <w:szCs w:val="28"/>
          <w:lang w:eastAsia="ru-RU"/>
        </w:rPr>
        <w:br/>
        <w:t xml:space="preserve">     Начиная работу с учащимся-вокалистом, концертмейстер должен вначале представить ему возможность услышать произведение в целом. Для этого пианист либо интонирует голосом вокальную партию, аккомпанируя себе, либо воспроизводит вокальную партию на фортепиано вместе с аккомпанементом. При этом можно поступиться деталями фактуры.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певца музыкой и поэтическим текстом, возможностями их вокального воплощения. Если юный певец еще не обладает навыками </w:t>
      </w:r>
      <w:proofErr w:type="spellStart"/>
      <w:r w:rsidRPr="002A007B">
        <w:rPr>
          <w:rFonts w:ascii="Times New Roman" w:eastAsia="Times New Roman" w:hAnsi="Times New Roman" w:cs="Times New Roman"/>
          <w:color w:val="18343A"/>
          <w:sz w:val="28"/>
          <w:szCs w:val="28"/>
          <w:lang w:eastAsia="ru-RU"/>
        </w:rPr>
        <w:t>сольфеджирования</w:t>
      </w:r>
      <w:proofErr w:type="spellEnd"/>
      <w:r w:rsidRPr="002A007B">
        <w:rPr>
          <w:rFonts w:ascii="Times New Roman" w:eastAsia="Times New Roman" w:hAnsi="Times New Roman" w:cs="Times New Roman"/>
          <w:color w:val="18343A"/>
          <w:sz w:val="28"/>
          <w:szCs w:val="28"/>
          <w:lang w:eastAsia="ru-RU"/>
        </w:rPr>
        <w:t xml:space="preserve"> по нотам, пианист должен сыграть ему мелодию песни или романса на фортепиано и попросить воспроизвести ее голосом. Для  облегчения этой работы всю вокальную партию можно разучивать последовательно по фразам, предложениям, периодам.</w:t>
      </w:r>
      <w:r w:rsidRPr="002A007B">
        <w:rPr>
          <w:rFonts w:ascii="Times New Roman" w:eastAsia="Times New Roman" w:hAnsi="Times New Roman" w:cs="Times New Roman"/>
          <w:color w:val="18343A"/>
          <w:sz w:val="28"/>
          <w:szCs w:val="28"/>
          <w:lang w:eastAsia="ru-RU"/>
        </w:rPr>
        <w:br/>
        <w:t>     В процессе работы над произведением нельзя отделять работу над точным воспроизведением нотного текста от проникновения в сущность музыкального образа. Руководствуясь принципом индивидуального подхода к каждому исполнителю, нельзя обозначить единый план ведения занятия, одинаково пригодный для всех учащихся. Пианист должен помнить, как ученик пел в классе на уроке у педагога, как прошел предыдущий урок у концертмейстера и, исходя из этого, продумать заранее, над чем именно лучше поработать на следующем занятии. В случае прихода на урок ученика в утомленном или не совсем здоровом состоянии, понадобится на ходу менять задачу, выбирая направления, не требующие большой вокальной нагрузки.</w:t>
      </w:r>
      <w:r w:rsidRPr="002A007B">
        <w:rPr>
          <w:rFonts w:ascii="Times New Roman" w:eastAsia="Times New Roman" w:hAnsi="Times New Roman" w:cs="Times New Roman"/>
          <w:color w:val="18343A"/>
          <w:sz w:val="28"/>
          <w:szCs w:val="28"/>
          <w:lang w:eastAsia="ru-RU"/>
        </w:rPr>
        <w:br/>
        <w:t>     В случаях, не зависящих от чисто технических причин, концертмейстеру приходится находить разные способы устранения фальшивых нот: показывать гармоническую опору в аккомпанементе, связь с предыдущими тонами и др. Таких способов много, в каждом произведении можно найти себе  музыкальных «помощников» для устранения фальши и для скорейшего запоминания мелодии.</w:t>
      </w:r>
      <w:r w:rsidRPr="002A007B">
        <w:rPr>
          <w:rFonts w:ascii="Times New Roman" w:eastAsia="Times New Roman" w:hAnsi="Times New Roman" w:cs="Times New Roman"/>
          <w:color w:val="18343A"/>
          <w:sz w:val="28"/>
          <w:szCs w:val="28"/>
          <w:lang w:eastAsia="ru-RU"/>
        </w:rPr>
        <w:br/>
        <w:t>     Одной из серьезных проблем для начинающего певца часто является ритмическая сторона исполнения. Он еще недостаточно осознает, что ритмическая четкость и ясность определяет смысл и характер музыки. Воспринимая мелодию на слух, певец порой приблизительно поет ритмически сложные места. Концертмейстеру необходимо на уроках отучать ученика от небрежного отношения к ритму, обратив внимание на художественное значение того или иного момента </w:t>
      </w:r>
      <w:r w:rsidRPr="002A007B">
        <w:rPr>
          <w:rFonts w:ascii="Times New Roman" w:eastAsia="Times New Roman" w:hAnsi="Times New Roman" w:cs="Times New Roman"/>
          <w:color w:val="18343A"/>
          <w:sz w:val="28"/>
          <w:szCs w:val="28"/>
          <w:lang w:eastAsia="ru-RU"/>
        </w:rPr>
        <w:br/>
        <w:t xml:space="preserve">     Если ученик не сразу полностью воспринимает сложный ритмический рисунок, он обязательно должен считать вслух или про себя, а не только запоминать музыку на слух. Привычка запоминать на слух, без сознательного анализа, часто подводит. Для  лучшего освоения ритмической стороны иногда полезно дирижировать, чтобы почувствовать сильную долю такта, </w:t>
      </w:r>
      <w:r w:rsidRPr="002A007B">
        <w:rPr>
          <w:rFonts w:ascii="Times New Roman" w:eastAsia="Times New Roman" w:hAnsi="Times New Roman" w:cs="Times New Roman"/>
          <w:color w:val="18343A"/>
          <w:sz w:val="28"/>
          <w:szCs w:val="28"/>
          <w:lang w:eastAsia="ru-RU"/>
        </w:rPr>
        <w:lastRenderedPageBreak/>
        <w:t>основной пульс произведения, добиться ритмической ровности. Концертмейстер предостерегает начинающего певца от бессмысленных жестов во время пения. Лишние движения у певца легко превращаются в привычку и выдают его физическую (вокальную) скованность и напряженность. Жестикуляцию может себе позволить лишь большой артист, умеющий оправдать жестом внутреннее состояние, и чем она будет сдержаннее, тем уместнее и выигрышней для солиста.</w:t>
      </w:r>
      <w:r w:rsidRPr="002A007B">
        <w:rPr>
          <w:rFonts w:ascii="Times New Roman" w:eastAsia="Times New Roman" w:hAnsi="Times New Roman" w:cs="Times New Roman"/>
          <w:color w:val="18343A"/>
          <w:sz w:val="28"/>
          <w:szCs w:val="28"/>
          <w:lang w:eastAsia="ru-RU"/>
        </w:rPr>
        <w:br/>
        <w:t>     На концертмейстера возлагается ответственная задача – ознакомить ученика с различными музыкальными стилями, воспитать его музыкальный вкус.</w:t>
      </w:r>
      <w:r w:rsidRPr="002A007B">
        <w:rPr>
          <w:rFonts w:ascii="Times New Roman" w:eastAsia="Times New Roman" w:hAnsi="Times New Roman" w:cs="Times New Roman"/>
          <w:color w:val="18343A"/>
          <w:sz w:val="28"/>
          <w:szCs w:val="28"/>
          <w:lang w:eastAsia="ru-RU"/>
        </w:rPr>
        <w:br/>
        <w:t xml:space="preserve">     Установить творческий, рабочий контакт с вокалистом нелегко, но нужен еще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«ведет», любит и ценит его голос, тембр, бережно к нему относится, знает его возможности,  </w:t>
      </w:r>
      <w:proofErr w:type="spellStart"/>
      <w:r w:rsidRPr="002A007B">
        <w:rPr>
          <w:rFonts w:ascii="Times New Roman" w:eastAsia="Times New Roman" w:hAnsi="Times New Roman" w:cs="Times New Roman"/>
          <w:color w:val="18343A"/>
          <w:sz w:val="28"/>
          <w:szCs w:val="28"/>
          <w:lang w:eastAsia="ru-RU"/>
        </w:rPr>
        <w:t>тесситурные</w:t>
      </w:r>
      <w:proofErr w:type="spellEnd"/>
      <w:r w:rsidRPr="002A007B">
        <w:rPr>
          <w:rFonts w:ascii="Times New Roman" w:eastAsia="Times New Roman" w:hAnsi="Times New Roman" w:cs="Times New Roman"/>
          <w:color w:val="18343A"/>
          <w:sz w:val="28"/>
          <w:szCs w:val="28"/>
          <w:lang w:eastAsia="ru-RU"/>
        </w:rPr>
        <w:t xml:space="preserve"> слабости и достоинства. Все певцы, а юные в особенности, ждут от своих концертмейстеров не только музыкального мастерства, но человеческой чуткости.  </w:t>
      </w:r>
      <w:r w:rsidRPr="002A007B">
        <w:rPr>
          <w:rFonts w:ascii="Times New Roman" w:eastAsia="Times New Roman" w:hAnsi="Times New Roman" w:cs="Times New Roman"/>
          <w:color w:val="18343A"/>
          <w:sz w:val="28"/>
          <w:szCs w:val="28"/>
          <w:lang w:eastAsia="ru-RU"/>
        </w:rPr>
        <w:br/>
        <w:t>       Являясь помощником педагога-вокалиста, концертмейстер не только учит с учеником репертуар, но и помогает ему усваивать указания педагога. Чем больше работает концертмейстер в классе одного педагога, тем прочнее устанавливается между ними взаимопонимание, даже «рабочая терминология» у них становится общая. Концертмейстеру на уроке надо быть в подтянутом, творческом состоянии, не допускать игры недоученных произведений, благожелательно и добросовестно заниматься с любым учеником-вокалистом, независимо от его способностей.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t>2.2 На занятиях хора</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Работа концертмейстера с детским хором значительно отличается от занятий с вокалистами. Пианист должен овладеть навыками общения  с младшим и старшим хоровыми  коллективами. Он должен уметь показать хоровую партитуру на фортепиано, уметь задать хору тон, понимать такие приемы как цепное дыхание,  вибрато, выразительная дикция и др. Именно концертмейстер помогает дирижеру в распевании участников хора, предлагая различные виды упражнений, а также способствует формированию вокально-хоровых навыков, задавая четкий ритм работы. Подчеркнем, что не только от дирижера, но от профессионализма аккомпаниатора зависит правильность выбора упражнений для распевания хора. Пианисту необходимо постоянно следить за жестами дирижера, поэтому он обязан знать основы дирижерской техники и уметь играть «по руке» дирижера. Важным моментом в работе концертмейстера является умение трансформировать звучание музыки в зависимости от жестов дирижера, порой даже наперекор логике исполнения произведения.</w:t>
      </w:r>
      <w:r w:rsidRPr="002A007B">
        <w:rPr>
          <w:rFonts w:ascii="Times New Roman" w:eastAsia="Times New Roman" w:hAnsi="Times New Roman" w:cs="Times New Roman"/>
          <w:color w:val="18343A"/>
          <w:sz w:val="28"/>
          <w:szCs w:val="28"/>
          <w:lang w:eastAsia="ru-RU"/>
        </w:rPr>
        <w:br/>
        <w:t xml:space="preserve">      На занятиях хора концертмейстеру (на этапах разучивания репертуара) иногда нужно показать звучание отдельных фрагментов музыки, проигрывая </w:t>
      </w:r>
      <w:r w:rsidRPr="002A007B">
        <w:rPr>
          <w:rFonts w:ascii="Times New Roman" w:eastAsia="Times New Roman" w:hAnsi="Times New Roman" w:cs="Times New Roman"/>
          <w:color w:val="18343A"/>
          <w:sz w:val="28"/>
          <w:szCs w:val="28"/>
          <w:lang w:eastAsia="ru-RU"/>
        </w:rPr>
        <w:lastRenderedPageBreak/>
        <w:t>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w:t>
      </w:r>
      <w:r w:rsidRPr="002A007B">
        <w:rPr>
          <w:rFonts w:ascii="Times New Roman" w:eastAsia="Times New Roman" w:hAnsi="Times New Roman" w:cs="Times New Roman"/>
          <w:color w:val="18343A"/>
          <w:sz w:val="28"/>
          <w:szCs w:val="28"/>
          <w:lang w:eastAsia="ru-RU"/>
        </w:rPr>
        <w:br/>
        <w:t>       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верно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понять сущность нового произведения</w:t>
      </w:r>
    </w:p>
    <w:p w:rsidR="00A035F1" w:rsidRPr="002A007B" w:rsidRDefault="00A035F1" w:rsidP="005806CD">
      <w:pPr>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2.3 На занятиях хореографии</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Уроки хореографии от начала и до конца строятся на музыкальном материале. Поклоны, переход от одних упражнений к другим должны быть музыкально оформлены, чтобы ученики привыкли организовывать свои движения согласно музыке. Музыкальное оформление урока должно прививать учащимся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Вслушиваясь в музыку, ребенок сравнивает фразы по сходству и контрасту, познает их выразительное значение, следит за развитием музыкальных образов, составляет общее представление о структуре произведения, определяет его характер. У детей формируются первичные эстетические оценки. На занятиях хореографии учащиеся приобщаются к лучшим образцам народной, классической и современной музыки, и таким образом формируется их музыкальная культура, развивается их музыкальный слух и образное мышление, которые помогают при постановочной работе воспринимать музыку и хореографию в единстве.</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Движения должны раскрывать содержание музыки, соответствовать ей по композиции, характеру, динамике, темпу, метроритму. Музыка вызывает двигательные реакции и углубляет их, не просто сопровождает движения, а определяет их сущность. Таким образом, задачей концертмейстера является развитие «музыкальности» танцевальных движений.</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 xml:space="preserve">Музыку для сопровождения танцевальных упражнений необходимо постоянно пополнять и разнообразить, руководствуясь эстетическими критериями, чувством художественной меры. Постоянное звучание на уроках одного и того же марша или вальса ведет к механическому, неэмоциональному выполнению упражнений танцующими. Нежелательна и другая крайность: слишком частая смена сопровождений рассеивает </w:t>
      </w:r>
      <w:r w:rsidRPr="002A007B">
        <w:rPr>
          <w:color w:val="333333"/>
          <w:sz w:val="28"/>
          <w:szCs w:val="28"/>
        </w:rPr>
        <w:lastRenderedPageBreak/>
        <w:t>внимание учащихся, не способствует усвоению и запоминанию ими движений.</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В работе концертмейстера всегда есть объективные сложности. Ему приходится работать с детьми разного возраста (от начинающих школьников до выпускников), с педагогами разных танцевальных направлений – народной хореографии, классического танца. Наполнить музыкой каждое занятие, в соответствии с возрастом танцоров, репертуаром данной возрастной категории и танцевальным направлением, не просто. Путь один – постоянное совершенствование, серьезный творческий подход к работе.</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Не всякая музыка, соответствующая танцевальному движению по метроритму, в равной степени воспринимается воспитанниками. С педагогической точки зрения необходимо, чтобы она нравилась ребятам, была бы настроена «в унисон» с их вкусами. В значительной мере это зависит от возрастных особенностей. Так, например, у младшего возраста детей превалирует наглядное мышление, эмпирические представления о мире. Поэтому для них подбираю музыку с четкими, простыми ритмами, несложной мелодией, прозрачной, ясной фактурой, жанровой определенностью: марш, полька, вальс и другие.</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Еще нужно учитывать, что дети дошкольного и младшего школьного возраста в силу своих возрастных особенностей увлекаются всем сказочным, волшебным. И поэтому я играю мелодии из сказок, мультфильмов, так как они более близки и понятны ребенку.</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Все мы знаем, что наиболее ярко запоминается то, что испытывается в состоянии сильного эмоционального переживания. А музыка, как никакое другое искусство, способна вызывать яркие, высокой интенсивности эмоции. Когда ребенок испытывает сильные эмоции, его восприятие активизируется. Поэтому, чем ярче, эмоциональнее музыка, тем больше она способствует усвоению танцевальных движений.</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В подростковом возрасте у детей происходит осознание своих возможностей, утверждение себя как личности; подросток претендует на роль взрослого. Значит необходимо повышать уровень музыкального репертуара. На этом этапе появляется уже изысканность образов, более сложная фактура, развитая мелодия, неоднозначный ритм.</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 xml:space="preserve">Главным критерием отбора музыкального материала является степень художественности исполняемой музыки, и чтобы музыкальное произведение доставило удовольствие своей гармоничностью. Музыка </w:t>
      </w:r>
      <w:proofErr w:type="spellStart"/>
      <w:r w:rsidRPr="002A007B">
        <w:rPr>
          <w:color w:val="333333"/>
          <w:sz w:val="28"/>
          <w:szCs w:val="28"/>
        </w:rPr>
        <w:t>В.Моцарта</w:t>
      </w:r>
      <w:proofErr w:type="spellEnd"/>
      <w:r w:rsidRPr="002A007B">
        <w:rPr>
          <w:color w:val="333333"/>
          <w:sz w:val="28"/>
          <w:szCs w:val="28"/>
        </w:rPr>
        <w:t xml:space="preserve">, </w:t>
      </w:r>
      <w:proofErr w:type="spellStart"/>
      <w:r w:rsidRPr="002A007B">
        <w:rPr>
          <w:color w:val="333333"/>
          <w:sz w:val="28"/>
          <w:szCs w:val="28"/>
        </w:rPr>
        <w:t>Л.Бетховена</w:t>
      </w:r>
      <w:proofErr w:type="spellEnd"/>
      <w:r w:rsidRPr="002A007B">
        <w:rPr>
          <w:color w:val="333333"/>
          <w:sz w:val="28"/>
          <w:szCs w:val="28"/>
        </w:rPr>
        <w:t xml:space="preserve">, </w:t>
      </w:r>
      <w:proofErr w:type="spellStart"/>
      <w:r w:rsidRPr="002A007B">
        <w:rPr>
          <w:color w:val="333333"/>
          <w:sz w:val="28"/>
          <w:szCs w:val="28"/>
        </w:rPr>
        <w:t>Ф.Шопена</w:t>
      </w:r>
      <w:proofErr w:type="spellEnd"/>
      <w:r w:rsidRPr="002A007B">
        <w:rPr>
          <w:color w:val="333333"/>
          <w:sz w:val="28"/>
          <w:szCs w:val="28"/>
        </w:rPr>
        <w:t xml:space="preserve">, </w:t>
      </w:r>
      <w:proofErr w:type="spellStart"/>
      <w:r w:rsidRPr="002A007B">
        <w:rPr>
          <w:color w:val="333333"/>
          <w:sz w:val="28"/>
          <w:szCs w:val="28"/>
        </w:rPr>
        <w:t>М.Глинки</w:t>
      </w:r>
      <w:proofErr w:type="spellEnd"/>
      <w:r w:rsidRPr="002A007B">
        <w:rPr>
          <w:color w:val="333333"/>
          <w:sz w:val="28"/>
          <w:szCs w:val="28"/>
        </w:rPr>
        <w:t xml:space="preserve">, </w:t>
      </w:r>
      <w:proofErr w:type="spellStart"/>
      <w:r w:rsidRPr="002A007B">
        <w:rPr>
          <w:color w:val="333333"/>
          <w:sz w:val="28"/>
          <w:szCs w:val="28"/>
        </w:rPr>
        <w:t>П.Чайковского</w:t>
      </w:r>
      <w:proofErr w:type="spellEnd"/>
      <w:r w:rsidRPr="002A007B">
        <w:rPr>
          <w:color w:val="333333"/>
          <w:sz w:val="28"/>
          <w:szCs w:val="28"/>
        </w:rPr>
        <w:t xml:space="preserve">, </w:t>
      </w:r>
      <w:proofErr w:type="spellStart"/>
      <w:r w:rsidRPr="002A007B">
        <w:rPr>
          <w:color w:val="333333"/>
          <w:sz w:val="28"/>
          <w:szCs w:val="28"/>
        </w:rPr>
        <w:t>Ф.Шуберта</w:t>
      </w:r>
      <w:proofErr w:type="spellEnd"/>
      <w:r w:rsidRPr="002A007B">
        <w:rPr>
          <w:color w:val="333333"/>
          <w:sz w:val="28"/>
          <w:szCs w:val="28"/>
        </w:rPr>
        <w:t xml:space="preserve"> проверена временем.</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Очень важно, каждый раз, выбирая музыку, четко и конкретно представлять себе, как то или иное упражнение будет «ложиться» на музыку. Музыкальное сопровождение на деле всегда должно помогать танцевать.</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Следует обратить внимание на исполнение воспитанниками «</w:t>
      </w:r>
      <w:proofErr w:type="spellStart"/>
      <w:r w:rsidRPr="002A007B">
        <w:rPr>
          <w:color w:val="333333"/>
          <w:sz w:val="28"/>
          <w:szCs w:val="28"/>
        </w:rPr>
        <w:t>preparations</w:t>
      </w:r>
      <w:proofErr w:type="spellEnd"/>
      <w:r w:rsidRPr="002A007B">
        <w:rPr>
          <w:color w:val="333333"/>
          <w:sz w:val="28"/>
          <w:szCs w:val="28"/>
        </w:rPr>
        <w:t>» – подготовки к упражнению. Чтобы дети не делали его «</w:t>
      </w:r>
      <w:proofErr w:type="spellStart"/>
      <w:r w:rsidRPr="002A007B">
        <w:rPr>
          <w:color w:val="333333"/>
          <w:sz w:val="28"/>
          <w:szCs w:val="28"/>
        </w:rPr>
        <w:t>промахивая</w:t>
      </w:r>
      <w:proofErr w:type="spellEnd"/>
      <w:r w:rsidRPr="002A007B">
        <w:rPr>
          <w:color w:val="333333"/>
          <w:sz w:val="28"/>
          <w:szCs w:val="28"/>
        </w:rPr>
        <w:t xml:space="preserve">», как </w:t>
      </w:r>
      <w:r w:rsidRPr="002A007B">
        <w:rPr>
          <w:color w:val="333333"/>
          <w:sz w:val="28"/>
          <w:szCs w:val="28"/>
        </w:rPr>
        <w:lastRenderedPageBreak/>
        <w:t>нередко случается, концертмейстер должен исполнить вступление в темпе и ритме всего дальнейшего упражнения. Вступление можно взять из окончания музыкального произведения (2 или 4 такта с конца, в зависимости от размера) или сочинить самому. То же самое касается и окончания – завершения упражнения. Обычно берется два последних аккорда произведения, или «домината» и «тоника» относительно тональности произведения.</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Главная музыкальная мысль, заложенная в произведении - это мелодия, основа музыки. Важнейший элемент музыки – ритм. Так же характерная особенность – чередование тяжелых звуков с более легкими – это понятие метра в музыке. Темп как скорость в основе своей и в музыке и в танце един. Все эти характеристики танцующие дети должны знать, понимать, определять. А это уже основы музыкальной грамоты. Ритм, мелодия, метр, гармония, тембр – в совокупности составляют язык музыки, и концертмейстер учит детей понимать его. Тонкое чувство восприятия музыки развивается у детей во время органичного соединения движения и музыкальной фразы (начало и окончание). Концертмейстер учит выполнению «команд»: начало мелодии – начало движения, окончание мелодии – окончание движения. Воспитывается умение укладываться в музыкальную фразу.</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Основополагающей дисциплиной в хореографии является классический танец. Для концертмейстера очень важно получить представления об уроке классического танца, его построении и основных методических принципах. Ведь именно в нем представлены сохраненные и приумноженные традицией элементы языка танца и осуществляется современная интерпретация классического наследия.</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 xml:space="preserve">Изучение классического танца обычно начинается с разучивания классического экзерсиса, именно он занимает основную часть урока (экзерсис у палки, на середине зала и </w:t>
      </w:r>
      <w:proofErr w:type="spellStart"/>
      <w:r w:rsidRPr="002A007B">
        <w:rPr>
          <w:color w:val="333333"/>
          <w:sz w:val="28"/>
          <w:szCs w:val="28"/>
        </w:rPr>
        <w:t>allegro</w:t>
      </w:r>
      <w:proofErr w:type="spellEnd"/>
      <w:r w:rsidRPr="002A007B">
        <w:rPr>
          <w:color w:val="333333"/>
          <w:sz w:val="28"/>
          <w:szCs w:val="28"/>
        </w:rPr>
        <w:t>). Подбор музыкального материала на занятиях хореографии ведется концертмейстером в соответствии с программными требованиями хореографа. Экзерсис у палки состоит из конкретных упражнений, к каждому из которых предъявляются свои определенные музыкальные требования.</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На первом году обучения классическому танцу детям даются основные начальные представления о нем. На начальном этапе это делается на знакомом или несложном музыкальном материале, чтобы учащимся было легче организовать свои движения в соответствии с музыкой. Далее комбинации усложняются, усложняется музыкальный материал.</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 xml:space="preserve">Музыкальное сопровождение уроков танца должно быть очень точным, четко и качественно организованным, так как от этого зависит музыкальное развитие учащихся. Концертмейстер должен очень четко определить для себя задачи каждого года обучения, а также проявить не сухое следование рекомендациям нотно-музыкальных пособий для хореографии, а </w:t>
      </w:r>
      <w:bookmarkStart w:id="0" w:name="_GoBack"/>
      <w:bookmarkEnd w:id="0"/>
      <w:r w:rsidRPr="002A007B">
        <w:rPr>
          <w:color w:val="333333"/>
          <w:sz w:val="28"/>
          <w:szCs w:val="28"/>
        </w:rPr>
        <w:lastRenderedPageBreak/>
        <w:t>индивидуально-творческий подход в подборе музыкального оформления уроков.</w:t>
      </w:r>
    </w:p>
    <w:p w:rsidR="00D334FB" w:rsidRPr="002A007B" w:rsidRDefault="00D334FB" w:rsidP="00D334FB">
      <w:pPr>
        <w:pStyle w:val="a4"/>
        <w:shd w:val="clear" w:color="auto" w:fill="FFFFFF"/>
        <w:spacing w:before="0" w:beforeAutospacing="0" w:after="150" w:afterAutospacing="0"/>
        <w:rPr>
          <w:color w:val="333333"/>
          <w:sz w:val="28"/>
          <w:szCs w:val="28"/>
        </w:rPr>
      </w:pPr>
      <w:r w:rsidRPr="002A007B">
        <w:rPr>
          <w:color w:val="333333"/>
          <w:sz w:val="28"/>
          <w:szCs w:val="28"/>
        </w:rPr>
        <w:t>Далее краткие характеристики музыкального оформления основных танцевальных уроков, но более подробно остановимся на музыкальных проблемах классического танца, т. к. это — основа основ.</w:t>
      </w:r>
    </w:p>
    <w:p w:rsidR="00D334FB" w:rsidRPr="002A007B" w:rsidRDefault="00D334FB" w:rsidP="005806CD">
      <w:pPr>
        <w:spacing w:before="120" w:after="120" w:line="240" w:lineRule="auto"/>
        <w:rPr>
          <w:rFonts w:ascii="Times New Roman" w:eastAsia="Times New Roman" w:hAnsi="Times New Roman" w:cs="Times New Roman"/>
          <w:color w:val="18343A"/>
          <w:sz w:val="28"/>
          <w:szCs w:val="28"/>
          <w:lang w:eastAsia="ru-RU"/>
        </w:rPr>
      </w:pPr>
    </w:p>
    <w:p w:rsidR="005806CD" w:rsidRPr="002A007B" w:rsidRDefault="005806CD" w:rsidP="00A035F1">
      <w:pPr>
        <w:tabs>
          <w:tab w:val="left" w:pos="8490"/>
        </w:tabs>
        <w:spacing w:before="120" w:after="120" w:line="240" w:lineRule="auto"/>
        <w:rPr>
          <w:rFonts w:ascii="Times New Roman" w:eastAsia="Times New Roman" w:hAnsi="Times New Roman" w:cs="Times New Roman"/>
          <w:color w:val="18343A"/>
          <w:sz w:val="28"/>
          <w:szCs w:val="28"/>
          <w:lang w:eastAsia="ru-RU"/>
        </w:rPr>
      </w:pPr>
      <w:r w:rsidRPr="002A007B">
        <w:rPr>
          <w:rFonts w:ascii="Times New Roman" w:eastAsia="Times New Roman" w:hAnsi="Times New Roman" w:cs="Times New Roman"/>
          <w:color w:val="18343A"/>
          <w:sz w:val="28"/>
          <w:szCs w:val="28"/>
          <w:lang w:eastAsia="ru-RU"/>
        </w:rPr>
        <w:t>                                                                Заключение</w:t>
      </w:r>
      <w:r w:rsidR="00A035F1" w:rsidRPr="002A007B">
        <w:rPr>
          <w:rFonts w:ascii="Times New Roman" w:eastAsia="Times New Roman" w:hAnsi="Times New Roman" w:cs="Times New Roman"/>
          <w:color w:val="18343A"/>
          <w:sz w:val="28"/>
          <w:szCs w:val="28"/>
          <w:lang w:eastAsia="ru-RU"/>
        </w:rPr>
        <w:tab/>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Работа концертмейстера в музыкальной школе заключает в себе и чисто творческую (художественную), и педагогическую деятельность. Музыкально-творческие аспекты проявляются в работе учащимися любых специальностей. Педагогическая сторона деятельности особенно отчетливо выявляется в работе с учащимися вокального класса, а также предполагается в работе с исполнителями на струнных смычковых инструментах.</w:t>
      </w:r>
      <w:r w:rsidRPr="002A007B">
        <w:rPr>
          <w:rFonts w:ascii="Times New Roman" w:eastAsia="Times New Roman" w:hAnsi="Times New Roman" w:cs="Times New Roman"/>
          <w:color w:val="18343A"/>
          <w:sz w:val="28"/>
          <w:szCs w:val="28"/>
          <w:lang w:eastAsia="ru-RU"/>
        </w:rPr>
        <w:br/>
        <w:t>      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 </w:t>
      </w:r>
      <w:r w:rsidRPr="002A007B">
        <w:rPr>
          <w:rFonts w:ascii="Times New Roman" w:eastAsia="Times New Roman" w:hAnsi="Times New Roman" w:cs="Times New Roman"/>
          <w:color w:val="18343A"/>
          <w:sz w:val="28"/>
          <w:szCs w:val="28"/>
          <w:lang w:eastAsia="ru-RU"/>
        </w:rPr>
        <w:br/>
        <w:t>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r w:rsidRPr="002A007B">
        <w:rPr>
          <w:rFonts w:ascii="Times New Roman" w:eastAsia="Times New Roman" w:hAnsi="Times New Roman" w:cs="Times New Roman"/>
          <w:color w:val="18343A"/>
          <w:sz w:val="28"/>
          <w:szCs w:val="28"/>
          <w:lang w:eastAsia="ru-RU"/>
        </w:rPr>
        <w:br/>
        <w:t>      Для педагога по специальному классу концертмейстер – правая рука и первый помощник, музыкальный единомышленник.</w:t>
      </w:r>
      <w:r w:rsidRPr="002A007B">
        <w:rPr>
          <w:rFonts w:ascii="Times New Roman" w:eastAsia="Times New Roman" w:hAnsi="Times New Roman" w:cs="Times New Roman"/>
          <w:color w:val="18343A"/>
          <w:sz w:val="28"/>
          <w:szCs w:val="28"/>
          <w:lang w:eastAsia="ru-RU"/>
        </w:rPr>
        <w:br/>
        <w:t>      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r w:rsidRPr="002A007B">
        <w:rPr>
          <w:rFonts w:ascii="Times New Roman" w:eastAsia="Times New Roman" w:hAnsi="Times New Roman" w:cs="Times New Roman"/>
          <w:color w:val="18343A"/>
          <w:sz w:val="28"/>
          <w:szCs w:val="28"/>
          <w:lang w:eastAsia="ru-RU"/>
        </w:rPr>
        <w:br/>
        <w:t>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w:t>
      </w:r>
      <w:r w:rsidR="004E6515">
        <w:rPr>
          <w:rFonts w:ascii="Times New Roman" w:eastAsia="Times New Roman" w:hAnsi="Times New Roman" w:cs="Times New Roman"/>
          <w:color w:val="18343A"/>
          <w:sz w:val="28"/>
          <w:szCs w:val="28"/>
          <w:lang w:eastAsia="ru-RU"/>
        </w:rPr>
        <w:t xml:space="preserve">ильность реакции </w:t>
      </w:r>
      <w:r w:rsidRPr="002A007B">
        <w:rPr>
          <w:rFonts w:ascii="Times New Roman" w:eastAsia="Times New Roman" w:hAnsi="Times New Roman" w:cs="Times New Roman"/>
          <w:color w:val="18343A"/>
          <w:sz w:val="28"/>
          <w:szCs w:val="28"/>
          <w:lang w:eastAsia="ru-RU"/>
        </w:rPr>
        <w:t>и находчивость в неожиданных ситуациях,  выдержка и  воля, педагогический такт и чуткость.</w:t>
      </w:r>
      <w:r w:rsidRPr="002A007B">
        <w:rPr>
          <w:rFonts w:ascii="Times New Roman" w:eastAsia="Times New Roman" w:hAnsi="Times New Roman" w:cs="Times New Roman"/>
          <w:color w:val="18343A"/>
          <w:sz w:val="28"/>
          <w:szCs w:val="28"/>
          <w:lang w:eastAsia="ru-RU"/>
        </w:rPr>
        <w:br/>
        <w:t xml:space="preserve">      Специфика работы концертмейстера в музыкальной школе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w:t>
      </w:r>
      <w:r w:rsidRPr="002A007B">
        <w:rPr>
          <w:rFonts w:ascii="Times New Roman" w:eastAsia="Times New Roman" w:hAnsi="Times New Roman" w:cs="Times New Roman"/>
          <w:color w:val="18343A"/>
          <w:sz w:val="28"/>
          <w:szCs w:val="28"/>
          <w:lang w:eastAsia="ru-RU"/>
        </w:rPr>
        <w:lastRenderedPageBreak/>
        <w:t>успеха – аплодисментов, цветов, почестей и званий. Он всегда остается «в тени», его работа растворяется в общем труде всего коллектива. «Концертмейстер – это призвание педагога, и труд его по своему предназначению сродни труду педагога».</w:t>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 </w:t>
      </w:r>
      <w:r w:rsidRPr="002A007B">
        <w:rPr>
          <w:rFonts w:ascii="Times New Roman" w:eastAsia="Times New Roman" w:hAnsi="Times New Roman" w:cs="Times New Roman"/>
          <w:color w:val="18343A"/>
          <w:sz w:val="28"/>
          <w:szCs w:val="28"/>
          <w:lang w:eastAsia="ru-RU"/>
        </w:rPr>
        <w:br/>
        <w:t>                                                    СПИСОК ИСПОЛЬЗОВАННОЙ ЛИТЕРАТУРЫ</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t>1.    Борисова Н.М. Содержание урока по концертмейстерскому классу на МПФ пединститута  // Вопросы исполнительской подготовки учителя музыки. - М., 1982</w:t>
      </w:r>
      <w:r w:rsidRPr="002A007B">
        <w:rPr>
          <w:rFonts w:ascii="Times New Roman" w:eastAsia="Times New Roman" w:hAnsi="Times New Roman" w:cs="Times New Roman"/>
          <w:color w:val="18343A"/>
          <w:sz w:val="28"/>
          <w:szCs w:val="28"/>
          <w:lang w:eastAsia="ru-RU"/>
        </w:rPr>
        <w:br/>
        <w:t xml:space="preserve">2.    Воротной М.В. О концертмейстерском мастерстве пианиста: к проблеме получения квалификации в Вузе //  СПб., РГПУ им. А.И. Герцена, 1999. – </w:t>
      </w:r>
      <w:proofErr w:type="spellStart"/>
      <w:r w:rsidRPr="002A007B">
        <w:rPr>
          <w:rFonts w:ascii="Times New Roman" w:eastAsia="Times New Roman" w:hAnsi="Times New Roman" w:cs="Times New Roman"/>
          <w:color w:val="18343A"/>
          <w:sz w:val="28"/>
          <w:szCs w:val="28"/>
          <w:lang w:eastAsia="ru-RU"/>
        </w:rPr>
        <w:t>Вып</w:t>
      </w:r>
      <w:proofErr w:type="spellEnd"/>
      <w:r w:rsidRPr="002A007B">
        <w:rPr>
          <w:rFonts w:ascii="Times New Roman" w:eastAsia="Times New Roman" w:hAnsi="Times New Roman" w:cs="Times New Roman"/>
          <w:color w:val="18343A"/>
          <w:sz w:val="28"/>
          <w:szCs w:val="28"/>
          <w:lang w:eastAsia="ru-RU"/>
        </w:rPr>
        <w:t>. 2          </w:t>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3</w:t>
      </w:r>
      <w:r w:rsidRPr="002A007B">
        <w:rPr>
          <w:rFonts w:ascii="Times New Roman" w:eastAsia="Times New Roman" w:hAnsi="Times New Roman" w:cs="Times New Roman"/>
          <w:color w:val="18343A"/>
          <w:sz w:val="28"/>
          <w:szCs w:val="28"/>
          <w:lang w:eastAsia="ru-RU"/>
        </w:rPr>
        <w:t xml:space="preserve">.   </w:t>
      </w:r>
      <w:proofErr w:type="spellStart"/>
      <w:r w:rsidRPr="002A007B">
        <w:rPr>
          <w:rFonts w:ascii="Times New Roman" w:eastAsia="Times New Roman" w:hAnsi="Times New Roman" w:cs="Times New Roman"/>
          <w:color w:val="18343A"/>
          <w:sz w:val="28"/>
          <w:szCs w:val="28"/>
          <w:lang w:eastAsia="ru-RU"/>
        </w:rPr>
        <w:t>Кубанцева</w:t>
      </w:r>
      <w:proofErr w:type="spellEnd"/>
      <w:r w:rsidRPr="002A007B">
        <w:rPr>
          <w:rFonts w:ascii="Times New Roman" w:eastAsia="Times New Roman" w:hAnsi="Times New Roman" w:cs="Times New Roman"/>
          <w:color w:val="18343A"/>
          <w:sz w:val="28"/>
          <w:szCs w:val="28"/>
          <w:lang w:eastAsia="ru-RU"/>
        </w:rPr>
        <w:t xml:space="preserve"> Е.И. Процесс учебной работы концертмейстера с солистом и хором // Музыка в школе. – 2001. - № 5</w:t>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4</w:t>
      </w:r>
      <w:r w:rsidRPr="002A007B">
        <w:rPr>
          <w:rFonts w:ascii="Times New Roman" w:eastAsia="Times New Roman" w:hAnsi="Times New Roman" w:cs="Times New Roman"/>
          <w:color w:val="18343A"/>
          <w:sz w:val="28"/>
          <w:szCs w:val="28"/>
          <w:lang w:eastAsia="ru-RU"/>
        </w:rPr>
        <w:t>. Музыкальный энциклопедический словарь / Ред. Г.В. Келдыш. – Изд. 2-е. - М.: «Большая Российская Энциклопедия», 1998</w:t>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5</w:t>
      </w:r>
      <w:r w:rsidRPr="002A007B">
        <w:rPr>
          <w:rFonts w:ascii="Times New Roman" w:eastAsia="Times New Roman" w:hAnsi="Times New Roman" w:cs="Times New Roman"/>
          <w:color w:val="18343A"/>
          <w:sz w:val="28"/>
          <w:szCs w:val="28"/>
          <w:lang w:eastAsia="ru-RU"/>
        </w:rPr>
        <w:t xml:space="preserve">.     </w:t>
      </w:r>
      <w:proofErr w:type="spellStart"/>
      <w:r w:rsidRPr="002A007B">
        <w:rPr>
          <w:rFonts w:ascii="Times New Roman" w:eastAsia="Times New Roman" w:hAnsi="Times New Roman" w:cs="Times New Roman"/>
          <w:color w:val="18343A"/>
          <w:sz w:val="28"/>
          <w:szCs w:val="28"/>
          <w:lang w:eastAsia="ru-RU"/>
        </w:rPr>
        <w:t>Мур</w:t>
      </w:r>
      <w:proofErr w:type="spellEnd"/>
      <w:r w:rsidRPr="002A007B">
        <w:rPr>
          <w:rFonts w:ascii="Times New Roman" w:eastAsia="Times New Roman" w:hAnsi="Times New Roman" w:cs="Times New Roman"/>
          <w:color w:val="18343A"/>
          <w:sz w:val="28"/>
          <w:szCs w:val="28"/>
          <w:lang w:eastAsia="ru-RU"/>
        </w:rPr>
        <w:t>. Дж. Певец и аккомпаниатор: Воспоминания. Размышления о музыке. /  – М.: «Радуга», 1987</w:t>
      </w:r>
      <w:r w:rsidRPr="002A007B">
        <w:rPr>
          <w:rFonts w:ascii="Times New Roman" w:eastAsia="Times New Roman" w:hAnsi="Times New Roman" w:cs="Times New Roman"/>
          <w:color w:val="18343A"/>
          <w:sz w:val="28"/>
          <w:szCs w:val="28"/>
          <w:lang w:eastAsia="ru-RU"/>
        </w:rPr>
        <w:br/>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6</w:t>
      </w:r>
      <w:r w:rsidRPr="002A007B">
        <w:rPr>
          <w:rFonts w:ascii="Times New Roman" w:eastAsia="Times New Roman" w:hAnsi="Times New Roman" w:cs="Times New Roman"/>
          <w:color w:val="18343A"/>
          <w:sz w:val="28"/>
          <w:szCs w:val="28"/>
          <w:lang w:eastAsia="ru-RU"/>
        </w:rPr>
        <w:t>.     Урываева С. Заметки о работе концертмейстера-пианиста в ДМШ  //  Изд-во ЛОЛГК,  1986</w:t>
      </w:r>
      <w:r w:rsidRPr="002A007B">
        <w:rPr>
          <w:rFonts w:ascii="Times New Roman" w:eastAsia="Times New Roman" w:hAnsi="Times New Roman" w:cs="Times New Roman"/>
          <w:color w:val="18343A"/>
          <w:sz w:val="28"/>
          <w:szCs w:val="28"/>
          <w:lang w:eastAsia="ru-RU"/>
        </w:rPr>
        <w:br/>
      </w:r>
      <w:r w:rsidR="00A035F1" w:rsidRPr="002A007B">
        <w:rPr>
          <w:rFonts w:ascii="Times New Roman" w:eastAsia="Times New Roman" w:hAnsi="Times New Roman" w:cs="Times New Roman"/>
          <w:color w:val="18343A"/>
          <w:sz w:val="28"/>
          <w:szCs w:val="28"/>
          <w:lang w:eastAsia="ru-RU"/>
        </w:rPr>
        <w:t>7</w:t>
      </w:r>
      <w:r w:rsidRPr="002A007B">
        <w:rPr>
          <w:rFonts w:ascii="Times New Roman" w:eastAsia="Times New Roman" w:hAnsi="Times New Roman" w:cs="Times New Roman"/>
          <w:color w:val="18343A"/>
          <w:sz w:val="28"/>
          <w:szCs w:val="28"/>
          <w:lang w:eastAsia="ru-RU"/>
        </w:rPr>
        <w:t>.     Шендерович Е.М. В концертмейстерском классе: Размышления  педагога. – М.: Музыка, 1996. – 207 с.</w:t>
      </w:r>
    </w:p>
    <w:p w:rsidR="00E27AAC" w:rsidRPr="002A007B" w:rsidRDefault="00E27AAC" w:rsidP="005806CD">
      <w:pPr>
        <w:ind w:left="-1134" w:right="-284"/>
        <w:rPr>
          <w:rFonts w:ascii="Times New Roman" w:hAnsi="Times New Roman" w:cs="Times New Roman"/>
          <w:sz w:val="28"/>
          <w:szCs w:val="28"/>
        </w:rPr>
      </w:pPr>
    </w:p>
    <w:sectPr w:rsidR="00E27AAC" w:rsidRPr="002A007B" w:rsidSect="005806C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D"/>
    <w:rsid w:val="00001A45"/>
    <w:rsid w:val="000025A6"/>
    <w:rsid w:val="00005BEA"/>
    <w:rsid w:val="00006F00"/>
    <w:rsid w:val="00020365"/>
    <w:rsid w:val="00022A53"/>
    <w:rsid w:val="000264DB"/>
    <w:rsid w:val="0002734E"/>
    <w:rsid w:val="0003118F"/>
    <w:rsid w:val="00044528"/>
    <w:rsid w:val="00044A4D"/>
    <w:rsid w:val="00044CE5"/>
    <w:rsid w:val="000557B7"/>
    <w:rsid w:val="00057A47"/>
    <w:rsid w:val="00063A2C"/>
    <w:rsid w:val="0006403A"/>
    <w:rsid w:val="00073F7C"/>
    <w:rsid w:val="00080094"/>
    <w:rsid w:val="000828F0"/>
    <w:rsid w:val="00092546"/>
    <w:rsid w:val="000A5BD5"/>
    <w:rsid w:val="000B3D76"/>
    <w:rsid w:val="000B4F8E"/>
    <w:rsid w:val="000B5664"/>
    <w:rsid w:val="000B77D0"/>
    <w:rsid w:val="000D0A12"/>
    <w:rsid w:val="000E36BD"/>
    <w:rsid w:val="000E7FB1"/>
    <w:rsid w:val="000F1FA4"/>
    <w:rsid w:val="000F4E5A"/>
    <w:rsid w:val="0010409B"/>
    <w:rsid w:val="001124BD"/>
    <w:rsid w:val="00113CF6"/>
    <w:rsid w:val="001213EE"/>
    <w:rsid w:val="001252CE"/>
    <w:rsid w:val="00136F0F"/>
    <w:rsid w:val="0014672E"/>
    <w:rsid w:val="00155C09"/>
    <w:rsid w:val="001659BC"/>
    <w:rsid w:val="00175C39"/>
    <w:rsid w:val="0017759D"/>
    <w:rsid w:val="00187291"/>
    <w:rsid w:val="00191380"/>
    <w:rsid w:val="001C1124"/>
    <w:rsid w:val="001D5734"/>
    <w:rsid w:val="001F2651"/>
    <w:rsid w:val="001F3F1C"/>
    <w:rsid w:val="001F7E3B"/>
    <w:rsid w:val="0020060A"/>
    <w:rsid w:val="00205BED"/>
    <w:rsid w:val="002062BE"/>
    <w:rsid w:val="0021402E"/>
    <w:rsid w:val="002144AF"/>
    <w:rsid w:val="00243785"/>
    <w:rsid w:val="00246D92"/>
    <w:rsid w:val="00274840"/>
    <w:rsid w:val="002817D4"/>
    <w:rsid w:val="00283AF9"/>
    <w:rsid w:val="00285456"/>
    <w:rsid w:val="00285A49"/>
    <w:rsid w:val="00287899"/>
    <w:rsid w:val="002A007B"/>
    <w:rsid w:val="002C1F7E"/>
    <w:rsid w:val="002D6F09"/>
    <w:rsid w:val="002E2A2F"/>
    <w:rsid w:val="002E5E63"/>
    <w:rsid w:val="00302949"/>
    <w:rsid w:val="00310978"/>
    <w:rsid w:val="0031127F"/>
    <w:rsid w:val="00315685"/>
    <w:rsid w:val="003162DB"/>
    <w:rsid w:val="00317A1E"/>
    <w:rsid w:val="00327185"/>
    <w:rsid w:val="0033293D"/>
    <w:rsid w:val="003437C6"/>
    <w:rsid w:val="003474D9"/>
    <w:rsid w:val="00363812"/>
    <w:rsid w:val="00364759"/>
    <w:rsid w:val="00366AAF"/>
    <w:rsid w:val="00370308"/>
    <w:rsid w:val="0037452D"/>
    <w:rsid w:val="00377E5C"/>
    <w:rsid w:val="0038042F"/>
    <w:rsid w:val="00386875"/>
    <w:rsid w:val="00394DD7"/>
    <w:rsid w:val="003B3C1E"/>
    <w:rsid w:val="003C26EC"/>
    <w:rsid w:val="003C7F52"/>
    <w:rsid w:val="003E3B34"/>
    <w:rsid w:val="003E410C"/>
    <w:rsid w:val="003E7835"/>
    <w:rsid w:val="003F22D0"/>
    <w:rsid w:val="003F55BE"/>
    <w:rsid w:val="003F5725"/>
    <w:rsid w:val="004041A2"/>
    <w:rsid w:val="00406CE4"/>
    <w:rsid w:val="00421EC1"/>
    <w:rsid w:val="00446D4E"/>
    <w:rsid w:val="004477C4"/>
    <w:rsid w:val="004479BF"/>
    <w:rsid w:val="00451556"/>
    <w:rsid w:val="00452DBE"/>
    <w:rsid w:val="0045783E"/>
    <w:rsid w:val="0048724A"/>
    <w:rsid w:val="00497E40"/>
    <w:rsid w:val="004A1960"/>
    <w:rsid w:val="004A4D55"/>
    <w:rsid w:val="004B685D"/>
    <w:rsid w:val="004C4D62"/>
    <w:rsid w:val="004C6026"/>
    <w:rsid w:val="004C763C"/>
    <w:rsid w:val="004E2DED"/>
    <w:rsid w:val="004E4B12"/>
    <w:rsid w:val="004E6515"/>
    <w:rsid w:val="004F55F2"/>
    <w:rsid w:val="005173E7"/>
    <w:rsid w:val="00523CDA"/>
    <w:rsid w:val="00524346"/>
    <w:rsid w:val="005343BF"/>
    <w:rsid w:val="00555B7B"/>
    <w:rsid w:val="00555C2D"/>
    <w:rsid w:val="00561998"/>
    <w:rsid w:val="00565614"/>
    <w:rsid w:val="00572467"/>
    <w:rsid w:val="005806CD"/>
    <w:rsid w:val="0058669A"/>
    <w:rsid w:val="00594D74"/>
    <w:rsid w:val="005A6E83"/>
    <w:rsid w:val="005A7D16"/>
    <w:rsid w:val="005B518A"/>
    <w:rsid w:val="005B6322"/>
    <w:rsid w:val="005C55DD"/>
    <w:rsid w:val="005C6A11"/>
    <w:rsid w:val="005D2BC9"/>
    <w:rsid w:val="005D60E8"/>
    <w:rsid w:val="005F6643"/>
    <w:rsid w:val="00612471"/>
    <w:rsid w:val="00612910"/>
    <w:rsid w:val="0061580A"/>
    <w:rsid w:val="0062213F"/>
    <w:rsid w:val="00631386"/>
    <w:rsid w:val="00631C1E"/>
    <w:rsid w:val="00641CDF"/>
    <w:rsid w:val="00645C4D"/>
    <w:rsid w:val="00647C42"/>
    <w:rsid w:val="006610F0"/>
    <w:rsid w:val="0067322D"/>
    <w:rsid w:val="00674D1C"/>
    <w:rsid w:val="00680827"/>
    <w:rsid w:val="00697DE6"/>
    <w:rsid w:val="006A07B7"/>
    <w:rsid w:val="006A200C"/>
    <w:rsid w:val="006A2251"/>
    <w:rsid w:val="006B346C"/>
    <w:rsid w:val="006B6F56"/>
    <w:rsid w:val="006C1837"/>
    <w:rsid w:val="006D4788"/>
    <w:rsid w:val="006F03EF"/>
    <w:rsid w:val="00705BBE"/>
    <w:rsid w:val="00726EE4"/>
    <w:rsid w:val="00727676"/>
    <w:rsid w:val="0073174B"/>
    <w:rsid w:val="00734A17"/>
    <w:rsid w:val="0074345C"/>
    <w:rsid w:val="00750F80"/>
    <w:rsid w:val="00752F20"/>
    <w:rsid w:val="00762BB4"/>
    <w:rsid w:val="0077522A"/>
    <w:rsid w:val="007906F6"/>
    <w:rsid w:val="007970E9"/>
    <w:rsid w:val="007A10C7"/>
    <w:rsid w:val="007A1EA9"/>
    <w:rsid w:val="007A25C2"/>
    <w:rsid w:val="007B6E4C"/>
    <w:rsid w:val="007C3D3B"/>
    <w:rsid w:val="007D4BB4"/>
    <w:rsid w:val="007D78F0"/>
    <w:rsid w:val="007E0B28"/>
    <w:rsid w:val="007E3FC3"/>
    <w:rsid w:val="007F73F7"/>
    <w:rsid w:val="00801902"/>
    <w:rsid w:val="008035CB"/>
    <w:rsid w:val="008045CB"/>
    <w:rsid w:val="008122A6"/>
    <w:rsid w:val="00820378"/>
    <w:rsid w:val="0083046F"/>
    <w:rsid w:val="008365FD"/>
    <w:rsid w:val="0083702F"/>
    <w:rsid w:val="00840FC7"/>
    <w:rsid w:val="00843F18"/>
    <w:rsid w:val="00845540"/>
    <w:rsid w:val="008626F5"/>
    <w:rsid w:val="00870E2B"/>
    <w:rsid w:val="00882661"/>
    <w:rsid w:val="00886DE5"/>
    <w:rsid w:val="0089282C"/>
    <w:rsid w:val="008950CD"/>
    <w:rsid w:val="0089632E"/>
    <w:rsid w:val="008A6B65"/>
    <w:rsid w:val="008B6A20"/>
    <w:rsid w:val="008C5D3B"/>
    <w:rsid w:val="008D09FF"/>
    <w:rsid w:val="008E594E"/>
    <w:rsid w:val="00904EF1"/>
    <w:rsid w:val="00912301"/>
    <w:rsid w:val="00921AF2"/>
    <w:rsid w:val="00925C06"/>
    <w:rsid w:val="009314D1"/>
    <w:rsid w:val="009321D5"/>
    <w:rsid w:val="00935F50"/>
    <w:rsid w:val="009479D6"/>
    <w:rsid w:val="00954A9F"/>
    <w:rsid w:val="00960B6A"/>
    <w:rsid w:val="00963A1B"/>
    <w:rsid w:val="00970314"/>
    <w:rsid w:val="0097676B"/>
    <w:rsid w:val="00983ABF"/>
    <w:rsid w:val="00983D04"/>
    <w:rsid w:val="009864E0"/>
    <w:rsid w:val="00992367"/>
    <w:rsid w:val="009947BA"/>
    <w:rsid w:val="00996676"/>
    <w:rsid w:val="009A471C"/>
    <w:rsid w:val="009C09E2"/>
    <w:rsid w:val="009C0E29"/>
    <w:rsid w:val="009C1BA2"/>
    <w:rsid w:val="009E079A"/>
    <w:rsid w:val="009E1259"/>
    <w:rsid w:val="009E47AC"/>
    <w:rsid w:val="009E6BD2"/>
    <w:rsid w:val="009E7CC6"/>
    <w:rsid w:val="009F3DD3"/>
    <w:rsid w:val="009F49D5"/>
    <w:rsid w:val="00A035F1"/>
    <w:rsid w:val="00A27A0E"/>
    <w:rsid w:val="00A31EFB"/>
    <w:rsid w:val="00A46084"/>
    <w:rsid w:val="00A467AF"/>
    <w:rsid w:val="00A572B6"/>
    <w:rsid w:val="00A65053"/>
    <w:rsid w:val="00A75C1E"/>
    <w:rsid w:val="00A93541"/>
    <w:rsid w:val="00A95705"/>
    <w:rsid w:val="00AA5042"/>
    <w:rsid w:val="00AA660C"/>
    <w:rsid w:val="00AB4000"/>
    <w:rsid w:val="00AB4B26"/>
    <w:rsid w:val="00AC241A"/>
    <w:rsid w:val="00AC46CC"/>
    <w:rsid w:val="00AE4B37"/>
    <w:rsid w:val="00B07159"/>
    <w:rsid w:val="00B11B0B"/>
    <w:rsid w:val="00B32996"/>
    <w:rsid w:val="00B356DE"/>
    <w:rsid w:val="00B36D7A"/>
    <w:rsid w:val="00B37E29"/>
    <w:rsid w:val="00B53477"/>
    <w:rsid w:val="00B5381D"/>
    <w:rsid w:val="00B55B55"/>
    <w:rsid w:val="00B70A0E"/>
    <w:rsid w:val="00B77FFA"/>
    <w:rsid w:val="00B803B7"/>
    <w:rsid w:val="00B81B52"/>
    <w:rsid w:val="00B8305A"/>
    <w:rsid w:val="00B84815"/>
    <w:rsid w:val="00B9076E"/>
    <w:rsid w:val="00B92A79"/>
    <w:rsid w:val="00BA1988"/>
    <w:rsid w:val="00BA59E8"/>
    <w:rsid w:val="00BA6B62"/>
    <w:rsid w:val="00BA7FA5"/>
    <w:rsid w:val="00BB1B3F"/>
    <w:rsid w:val="00BB5B13"/>
    <w:rsid w:val="00BC0142"/>
    <w:rsid w:val="00BC4E7D"/>
    <w:rsid w:val="00BD42AD"/>
    <w:rsid w:val="00BD4968"/>
    <w:rsid w:val="00BE5B0E"/>
    <w:rsid w:val="00BF75A4"/>
    <w:rsid w:val="00C04B52"/>
    <w:rsid w:val="00C116C0"/>
    <w:rsid w:val="00C1413E"/>
    <w:rsid w:val="00C20A29"/>
    <w:rsid w:val="00C429C0"/>
    <w:rsid w:val="00C43FA2"/>
    <w:rsid w:val="00C4445D"/>
    <w:rsid w:val="00C46130"/>
    <w:rsid w:val="00C543E6"/>
    <w:rsid w:val="00C54AA2"/>
    <w:rsid w:val="00C56D6F"/>
    <w:rsid w:val="00C57820"/>
    <w:rsid w:val="00C60A6D"/>
    <w:rsid w:val="00C70537"/>
    <w:rsid w:val="00C715FA"/>
    <w:rsid w:val="00C7213B"/>
    <w:rsid w:val="00C80078"/>
    <w:rsid w:val="00C81936"/>
    <w:rsid w:val="00C8196D"/>
    <w:rsid w:val="00C84A39"/>
    <w:rsid w:val="00C85C29"/>
    <w:rsid w:val="00C90DFE"/>
    <w:rsid w:val="00CA43F1"/>
    <w:rsid w:val="00CA6104"/>
    <w:rsid w:val="00CC5E0C"/>
    <w:rsid w:val="00CD025D"/>
    <w:rsid w:val="00CD0321"/>
    <w:rsid w:val="00CD53F7"/>
    <w:rsid w:val="00CE2D34"/>
    <w:rsid w:val="00D334FB"/>
    <w:rsid w:val="00D410FB"/>
    <w:rsid w:val="00D419F9"/>
    <w:rsid w:val="00D52FEB"/>
    <w:rsid w:val="00D5730F"/>
    <w:rsid w:val="00D66D68"/>
    <w:rsid w:val="00D7065A"/>
    <w:rsid w:val="00D73E29"/>
    <w:rsid w:val="00D7418C"/>
    <w:rsid w:val="00D77777"/>
    <w:rsid w:val="00D80744"/>
    <w:rsid w:val="00D85B77"/>
    <w:rsid w:val="00DA1C27"/>
    <w:rsid w:val="00DA4C53"/>
    <w:rsid w:val="00DB444B"/>
    <w:rsid w:val="00DB6DFC"/>
    <w:rsid w:val="00DB7C40"/>
    <w:rsid w:val="00DD53F0"/>
    <w:rsid w:val="00E0125F"/>
    <w:rsid w:val="00E107A5"/>
    <w:rsid w:val="00E17242"/>
    <w:rsid w:val="00E24D6A"/>
    <w:rsid w:val="00E27AAC"/>
    <w:rsid w:val="00E27B20"/>
    <w:rsid w:val="00E27D79"/>
    <w:rsid w:val="00E418F9"/>
    <w:rsid w:val="00E513D0"/>
    <w:rsid w:val="00E56FC0"/>
    <w:rsid w:val="00E81785"/>
    <w:rsid w:val="00E95598"/>
    <w:rsid w:val="00EC1E68"/>
    <w:rsid w:val="00EC3F5C"/>
    <w:rsid w:val="00EC42C9"/>
    <w:rsid w:val="00EC7016"/>
    <w:rsid w:val="00EC719A"/>
    <w:rsid w:val="00ED386C"/>
    <w:rsid w:val="00EE06D9"/>
    <w:rsid w:val="00EF7BDE"/>
    <w:rsid w:val="00EF7C26"/>
    <w:rsid w:val="00F13138"/>
    <w:rsid w:val="00F15264"/>
    <w:rsid w:val="00F15FB9"/>
    <w:rsid w:val="00F3468C"/>
    <w:rsid w:val="00F455EB"/>
    <w:rsid w:val="00F74D23"/>
    <w:rsid w:val="00F74DCA"/>
    <w:rsid w:val="00F76BEB"/>
    <w:rsid w:val="00F774C6"/>
    <w:rsid w:val="00F81000"/>
    <w:rsid w:val="00F8238D"/>
    <w:rsid w:val="00F84761"/>
    <w:rsid w:val="00F856AC"/>
    <w:rsid w:val="00F86A79"/>
    <w:rsid w:val="00FB0B7E"/>
    <w:rsid w:val="00FB2B41"/>
    <w:rsid w:val="00FB5ABD"/>
    <w:rsid w:val="00FC0585"/>
    <w:rsid w:val="00FC2411"/>
    <w:rsid w:val="00FD39BB"/>
    <w:rsid w:val="00FD4BAB"/>
    <w:rsid w:val="00FE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E5AD6-DA3D-41E9-8AB8-6B672EC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AC"/>
  </w:style>
  <w:style w:type="paragraph" w:styleId="1">
    <w:name w:val="heading 1"/>
    <w:basedOn w:val="a"/>
    <w:link w:val="10"/>
    <w:uiPriority w:val="9"/>
    <w:qFormat/>
    <w:rsid w:val="00580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6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6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6C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06CD"/>
    <w:rPr>
      <w:color w:val="0000FF"/>
      <w:u w:val="single"/>
    </w:rPr>
  </w:style>
  <w:style w:type="character" w:customStyle="1" w:styleId="elementhandle">
    <w:name w:val="element_handle"/>
    <w:basedOn w:val="a0"/>
    <w:rsid w:val="005806CD"/>
  </w:style>
  <w:style w:type="paragraph" w:styleId="a4">
    <w:name w:val="Normal (Web)"/>
    <w:basedOn w:val="a"/>
    <w:uiPriority w:val="99"/>
    <w:semiHidden/>
    <w:unhideWhenUsed/>
    <w:rsid w:val="00580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66563">
      <w:bodyDiv w:val="1"/>
      <w:marLeft w:val="0"/>
      <w:marRight w:val="0"/>
      <w:marTop w:val="0"/>
      <w:marBottom w:val="0"/>
      <w:divBdr>
        <w:top w:val="none" w:sz="0" w:space="0" w:color="auto"/>
        <w:left w:val="none" w:sz="0" w:space="0" w:color="auto"/>
        <w:bottom w:val="none" w:sz="0" w:space="0" w:color="auto"/>
        <w:right w:val="none" w:sz="0" w:space="0" w:color="auto"/>
      </w:divBdr>
    </w:div>
    <w:div w:id="1568345348">
      <w:bodyDiv w:val="1"/>
      <w:marLeft w:val="0"/>
      <w:marRight w:val="0"/>
      <w:marTop w:val="0"/>
      <w:marBottom w:val="0"/>
      <w:divBdr>
        <w:top w:val="none" w:sz="0" w:space="0" w:color="auto"/>
        <w:left w:val="none" w:sz="0" w:space="0" w:color="auto"/>
        <w:bottom w:val="none" w:sz="0" w:space="0" w:color="auto"/>
        <w:right w:val="none" w:sz="0" w:space="0" w:color="auto"/>
      </w:divBdr>
      <w:divsChild>
        <w:div w:id="1850287283">
          <w:marLeft w:val="75"/>
          <w:marRight w:val="75"/>
          <w:marTop w:val="75"/>
          <w:marBottom w:val="75"/>
          <w:divBdr>
            <w:top w:val="none" w:sz="0" w:space="0" w:color="auto"/>
            <w:left w:val="none" w:sz="0" w:space="0" w:color="auto"/>
            <w:bottom w:val="none" w:sz="0" w:space="0" w:color="auto"/>
            <w:right w:val="none" w:sz="0" w:space="0" w:color="auto"/>
          </w:divBdr>
          <w:divsChild>
            <w:div w:id="920529185">
              <w:marLeft w:val="0"/>
              <w:marRight w:val="0"/>
              <w:marTop w:val="0"/>
              <w:marBottom w:val="0"/>
              <w:divBdr>
                <w:top w:val="none" w:sz="0" w:space="0" w:color="auto"/>
                <w:left w:val="none" w:sz="0" w:space="0" w:color="auto"/>
                <w:bottom w:val="none" w:sz="0" w:space="0" w:color="auto"/>
                <w:right w:val="none" w:sz="0" w:space="0" w:color="auto"/>
              </w:divBdr>
              <w:divsChild>
                <w:div w:id="8996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611">
          <w:marLeft w:val="75"/>
          <w:marRight w:val="75"/>
          <w:marTop w:val="75"/>
          <w:marBottom w:val="75"/>
          <w:divBdr>
            <w:top w:val="none" w:sz="0" w:space="0" w:color="auto"/>
            <w:left w:val="none" w:sz="0" w:space="0" w:color="auto"/>
            <w:bottom w:val="none" w:sz="0" w:space="0" w:color="auto"/>
            <w:right w:val="none" w:sz="0" w:space="0" w:color="auto"/>
          </w:divBdr>
          <w:divsChild>
            <w:div w:id="1377462329">
              <w:marLeft w:val="0"/>
              <w:marRight w:val="0"/>
              <w:marTop w:val="0"/>
              <w:marBottom w:val="0"/>
              <w:divBdr>
                <w:top w:val="none" w:sz="0" w:space="0" w:color="auto"/>
                <w:left w:val="none" w:sz="0" w:space="0" w:color="auto"/>
                <w:bottom w:val="none" w:sz="0" w:space="0" w:color="auto"/>
                <w:right w:val="none" w:sz="0" w:space="0" w:color="auto"/>
              </w:divBdr>
              <w:divsChild>
                <w:div w:id="1673683236">
                  <w:marLeft w:val="0"/>
                  <w:marRight w:val="0"/>
                  <w:marTop w:val="0"/>
                  <w:marBottom w:val="0"/>
                  <w:divBdr>
                    <w:top w:val="none" w:sz="0" w:space="0" w:color="auto"/>
                    <w:left w:val="none" w:sz="0" w:space="0" w:color="auto"/>
                    <w:bottom w:val="none" w:sz="0" w:space="0" w:color="auto"/>
                    <w:right w:val="none" w:sz="0" w:space="0" w:color="auto"/>
                  </w:divBdr>
                  <w:divsChild>
                    <w:div w:id="920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6409</Words>
  <Characters>36534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2017-11-19T20:58:00Z</dcterms:created>
  <dcterms:modified xsi:type="dcterms:W3CDTF">2017-11-19T21:00:00Z</dcterms:modified>
</cp:coreProperties>
</file>