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CC2" w:rsidRPr="00CD137F" w:rsidRDefault="00681D9D">
      <w:pPr>
        <w:rPr>
          <w:rFonts w:ascii="Times New Roman" w:hAnsi="Times New Roman" w:cs="Times New Roman"/>
          <w:b/>
          <w:sz w:val="24"/>
          <w:szCs w:val="24"/>
        </w:rPr>
      </w:pPr>
      <w:r w:rsidRPr="00CD137F">
        <w:rPr>
          <w:rFonts w:ascii="Times New Roman" w:hAnsi="Times New Roman" w:cs="Times New Roman"/>
          <w:b/>
          <w:sz w:val="24"/>
          <w:szCs w:val="24"/>
        </w:rPr>
        <w:t>Мастер – класс с пошаговым фото</w:t>
      </w:r>
    </w:p>
    <w:p w:rsidR="00421FD6" w:rsidRPr="00421FD6" w:rsidRDefault="00421FD6">
      <w:pPr>
        <w:rPr>
          <w:rFonts w:ascii="Times New Roman" w:hAnsi="Times New Roman" w:cs="Times New Roman"/>
          <w:sz w:val="24"/>
          <w:szCs w:val="24"/>
        </w:rPr>
      </w:pPr>
      <w:r w:rsidRPr="00CD137F">
        <w:rPr>
          <w:rFonts w:ascii="Times New Roman" w:hAnsi="Times New Roman" w:cs="Times New Roman"/>
          <w:b/>
          <w:sz w:val="24"/>
          <w:szCs w:val="24"/>
        </w:rPr>
        <w:t>Тема:</w:t>
      </w:r>
      <w:r w:rsidRPr="00421FD6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gramStart"/>
      <w:r w:rsidRPr="00421FD6">
        <w:rPr>
          <w:rFonts w:ascii="Times New Roman" w:hAnsi="Times New Roman" w:cs="Times New Roman"/>
          <w:b/>
          <w:sz w:val="24"/>
          <w:szCs w:val="24"/>
        </w:rPr>
        <w:t>Индийское</w:t>
      </w:r>
      <w:proofErr w:type="gramEnd"/>
      <w:r w:rsidRPr="00421FD6">
        <w:rPr>
          <w:rFonts w:ascii="Times New Roman" w:hAnsi="Times New Roman" w:cs="Times New Roman"/>
          <w:b/>
          <w:sz w:val="24"/>
          <w:szCs w:val="24"/>
        </w:rPr>
        <w:t xml:space="preserve"> тату хной - </w:t>
      </w:r>
      <w:proofErr w:type="spellStart"/>
      <w:r w:rsidRPr="00421FD6">
        <w:rPr>
          <w:rFonts w:ascii="Times New Roman" w:hAnsi="Times New Roman" w:cs="Times New Roman"/>
          <w:b/>
          <w:sz w:val="24"/>
          <w:szCs w:val="24"/>
        </w:rPr>
        <w:t>менди</w:t>
      </w:r>
      <w:proofErr w:type="spellEnd"/>
      <w:r w:rsidRPr="00421FD6">
        <w:rPr>
          <w:rFonts w:ascii="Times New Roman" w:hAnsi="Times New Roman" w:cs="Times New Roman"/>
          <w:b/>
          <w:sz w:val="24"/>
          <w:szCs w:val="24"/>
        </w:rPr>
        <w:t>»</w:t>
      </w:r>
    </w:p>
    <w:p w:rsidR="00681D9D" w:rsidRPr="00421FD6" w:rsidRDefault="00421FD6" w:rsidP="00421FD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21FD6">
        <w:rPr>
          <w:rFonts w:ascii="Times New Roman" w:hAnsi="Times New Roman" w:cs="Times New Roman"/>
          <w:sz w:val="24"/>
          <w:szCs w:val="24"/>
        </w:rPr>
        <w:t xml:space="preserve">Как  выполнить  роспись  по телу  хной – </w:t>
      </w:r>
      <w:proofErr w:type="spellStart"/>
      <w:r w:rsidRPr="00421FD6">
        <w:rPr>
          <w:rFonts w:ascii="Times New Roman" w:hAnsi="Times New Roman" w:cs="Times New Roman"/>
          <w:sz w:val="24"/>
          <w:szCs w:val="24"/>
        </w:rPr>
        <w:t>менди</w:t>
      </w:r>
      <w:proofErr w:type="spellEnd"/>
      <w:r w:rsidRPr="00421FD6">
        <w:rPr>
          <w:rFonts w:ascii="Times New Roman" w:hAnsi="Times New Roman" w:cs="Times New Roman"/>
          <w:sz w:val="24"/>
          <w:szCs w:val="24"/>
        </w:rPr>
        <w:t>.</w:t>
      </w:r>
      <w:r w:rsidRPr="00421FD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21F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079"/>
            <wp:effectExtent l="19050" t="0" r="3175" b="0"/>
            <wp:docPr id="1" name="Рисунок 1" descr="e9432fccf28a953514f077b86e5e657a-704x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9432fccf28a953514f077b86e5e657a-704x46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21FD6" w:rsidRPr="00421FD6" w:rsidRDefault="00421FD6" w:rsidP="00421FD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D13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Автор:</w:t>
      </w:r>
      <w:r w:rsidRPr="00421FD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Сиротина Наталья Юрьевна, учитель изобразительного искусства</w:t>
      </w:r>
      <w:r w:rsidR="004E208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МАОУ «Гимназия №4» г. Стерлитамак Республика Башкортостан</w:t>
      </w:r>
    </w:p>
    <w:p w:rsidR="00902D5A" w:rsidRDefault="00421FD6" w:rsidP="00902D5A">
      <w:pPr>
        <w:rPr>
          <w:rFonts w:cs="+mn-cs"/>
          <w:b/>
          <w:bCs/>
          <w:color w:val="F6E1B8"/>
          <w:kern w:val="24"/>
          <w:sz w:val="52"/>
          <w:szCs w:val="52"/>
        </w:rPr>
      </w:pPr>
      <w:r w:rsidRPr="00CD13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Описание и назначение:</w:t>
      </w:r>
      <w:r w:rsidRPr="00421FD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Этот мастер – класс будет интересен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тем, кто однажды увидев </w:t>
      </w:r>
      <w:r w:rsidR="00CD137F">
        <w:rPr>
          <w:rFonts w:ascii="Times New Roman" w:hAnsi="Times New Roman" w:cs="Times New Roman"/>
          <w:noProof/>
          <w:sz w:val="24"/>
          <w:szCs w:val="24"/>
          <w:lang w:eastAsia="ru-RU"/>
        </w:rPr>
        <w:t>тату на руках у других людей или картинку индийской девушки с рисунком менди, захотел такую же временную татуировку и себе.</w:t>
      </w:r>
      <w:r w:rsidR="00902D5A" w:rsidRPr="00902D5A">
        <w:rPr>
          <w:rFonts w:cs="+mn-cs"/>
          <w:b/>
          <w:bCs/>
          <w:color w:val="F6E1B8"/>
          <w:kern w:val="24"/>
          <w:sz w:val="52"/>
          <w:szCs w:val="52"/>
        </w:rPr>
        <w:t xml:space="preserve"> </w:t>
      </w:r>
    </w:p>
    <w:p w:rsidR="00421FD6" w:rsidRDefault="00902D5A" w:rsidP="00421FD6">
      <w:pPr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CD137F">
        <w:rPr>
          <w:rFonts w:ascii="Times New Roman" w:hAnsi="Times New Roman" w:cs="Times New Roman"/>
          <w:sz w:val="24"/>
          <w:szCs w:val="24"/>
        </w:rPr>
        <w:t>Менди</w:t>
      </w:r>
      <w:proofErr w:type="spellEnd"/>
      <w:r w:rsidRPr="00CD137F">
        <w:rPr>
          <w:rFonts w:ascii="Times New Roman" w:hAnsi="Times New Roman" w:cs="Times New Roman"/>
          <w:sz w:val="24"/>
          <w:szCs w:val="24"/>
        </w:rPr>
        <w:t xml:space="preserve"> - искусство росписи тела хной.  </w:t>
      </w:r>
      <w:r w:rsidRPr="00902D5A">
        <w:rPr>
          <w:rFonts w:ascii="Times New Roman" w:hAnsi="Times New Roman" w:cs="Times New Roman"/>
          <w:bCs/>
          <w:noProof/>
          <w:sz w:val="24"/>
          <w:szCs w:val="24"/>
        </w:rPr>
        <w:t>В странах Юго-Восточной Азии и Индии она носит название «Менди» или «Мехенди», а в мусульманских странах «Хенна», т.е. «Хна». Изысканные узоры наносят на кисти рук, запястья, щиколотки (никогда не рисуют на лице) не только для красоты, но и по случаю больших праздников, таких как свадьба, Курбан-байрам и так далее для привлечения счастья и защиты от сглаза.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Большинство рисунков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менди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CD137F">
        <w:rPr>
          <w:rFonts w:ascii="Times New Roman" w:hAnsi="Times New Roman" w:cs="Times New Roman"/>
          <w:sz w:val="24"/>
          <w:szCs w:val="24"/>
        </w:rPr>
        <w:t>связаны</w:t>
      </w:r>
      <w:proofErr w:type="gramEnd"/>
      <w:r w:rsidRPr="00CD137F">
        <w:rPr>
          <w:rFonts w:ascii="Times New Roman" w:hAnsi="Times New Roman" w:cs="Times New Roman"/>
          <w:sz w:val="24"/>
          <w:szCs w:val="24"/>
        </w:rPr>
        <w:t xml:space="preserve"> с религиозными представлениями и ритуалами.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1FD6" w:rsidRPr="00CD137F">
        <w:rPr>
          <w:rFonts w:ascii="Times New Roman" w:hAnsi="Times New Roman" w:cs="Times New Roman"/>
          <w:sz w:val="24"/>
          <w:szCs w:val="24"/>
        </w:rPr>
        <w:t xml:space="preserve">Роспись по телу с помощью хны представляет собой духовную и терапевтическую процедуру, вот почему </w:t>
      </w:r>
      <w:proofErr w:type="spellStart"/>
      <w:r w:rsidR="00421FD6" w:rsidRPr="00CD137F">
        <w:rPr>
          <w:rFonts w:ascii="Times New Roman" w:hAnsi="Times New Roman" w:cs="Times New Roman"/>
          <w:sz w:val="24"/>
          <w:szCs w:val="24"/>
        </w:rPr>
        <w:t>менди</w:t>
      </w:r>
      <w:proofErr w:type="spellEnd"/>
      <w:r w:rsidR="00421FD6" w:rsidRPr="00CD137F">
        <w:rPr>
          <w:rFonts w:ascii="Times New Roman" w:hAnsi="Times New Roman" w:cs="Times New Roman"/>
          <w:sz w:val="24"/>
          <w:szCs w:val="24"/>
        </w:rPr>
        <w:t xml:space="preserve"> никогда не наносят в спеш</w:t>
      </w:r>
      <w:r w:rsidR="00CD137F">
        <w:rPr>
          <w:rFonts w:ascii="Times New Roman" w:hAnsi="Times New Roman" w:cs="Times New Roman"/>
          <w:sz w:val="24"/>
          <w:szCs w:val="24"/>
        </w:rPr>
        <w:t xml:space="preserve">ке. </w:t>
      </w:r>
    </w:p>
    <w:p w:rsidR="00CD137F" w:rsidRDefault="00CD137F" w:rsidP="00CD137F">
      <w:pPr>
        <w:tabs>
          <w:tab w:val="left" w:pos="-284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6E8B">
        <w:rPr>
          <w:rFonts w:ascii="Times New Roman" w:hAnsi="Times New Roman" w:cs="Times New Roman"/>
          <w:b/>
          <w:bCs/>
          <w:kern w:val="24"/>
          <w:sz w:val="24"/>
          <w:szCs w:val="24"/>
        </w:rPr>
        <w:t>Цель и задачи:</w:t>
      </w:r>
      <w:r w:rsidRPr="009F6E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формирование представления о многообразии художественных культур народов мира и их взаимосвязи.</w:t>
      </w:r>
      <w:r w:rsidRPr="009F6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D137F" w:rsidRPr="00E36C04" w:rsidRDefault="00CD137F" w:rsidP="00CD137F">
      <w:pPr>
        <w:tabs>
          <w:tab w:val="left" w:pos="-28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CD137F" w:rsidRPr="009F6E8B" w:rsidRDefault="00CD137F" w:rsidP="00CD137F">
      <w:pPr>
        <w:numPr>
          <w:ilvl w:val="0"/>
          <w:numId w:val="1"/>
        </w:numPr>
        <w:spacing w:after="0" w:line="240" w:lineRule="auto"/>
        <w:ind w:left="0" w:right="-545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E8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 интереса к искусству народов мира;</w:t>
      </w:r>
    </w:p>
    <w:p w:rsidR="00CD137F" w:rsidRPr="009F6E8B" w:rsidRDefault="00CD137F" w:rsidP="00CD137F">
      <w:pPr>
        <w:numPr>
          <w:ilvl w:val="0"/>
          <w:numId w:val="1"/>
        </w:numPr>
        <w:spacing w:after="0" w:line="240" w:lineRule="auto"/>
        <w:ind w:left="0" w:right="-6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E8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представления об общечеловеческих ценностях, свойственных каждой конкретной национальной культуре;</w:t>
      </w:r>
    </w:p>
    <w:p w:rsidR="00CD137F" w:rsidRPr="009F6E8B" w:rsidRDefault="00CD137F" w:rsidP="00CD137F">
      <w:pPr>
        <w:numPr>
          <w:ilvl w:val="0"/>
          <w:numId w:val="1"/>
        </w:numPr>
        <w:spacing w:after="0" w:line="240" w:lineRule="auto"/>
        <w:ind w:left="0" w:right="-6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E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к наследию отечественного и мирового искусства;</w:t>
      </w:r>
    </w:p>
    <w:p w:rsidR="00CD137F" w:rsidRPr="009F6E8B" w:rsidRDefault="00CD137F" w:rsidP="00CD137F">
      <w:pPr>
        <w:numPr>
          <w:ilvl w:val="0"/>
          <w:numId w:val="1"/>
        </w:numPr>
        <w:spacing w:after="0" w:line="240" w:lineRule="auto"/>
        <w:ind w:left="0" w:right="-6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E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Способствование дальнейшему формированию чувства национального достоинства, культуры межнационального общения;</w:t>
      </w:r>
    </w:p>
    <w:p w:rsidR="00CD137F" w:rsidRPr="009F6E8B" w:rsidRDefault="00CD137F" w:rsidP="00CD137F">
      <w:pPr>
        <w:numPr>
          <w:ilvl w:val="0"/>
          <w:numId w:val="1"/>
        </w:numPr>
        <w:spacing w:after="0" w:line="240" w:lineRule="auto"/>
        <w:ind w:left="0" w:right="-6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E8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цветоощущения, зрительной памяти, художественно-творческой активности, художественных способностей, фантазии.</w:t>
      </w:r>
    </w:p>
    <w:p w:rsidR="00CD137F" w:rsidRPr="00CD137F" w:rsidRDefault="00CD137F" w:rsidP="00CD137F">
      <w:pPr>
        <w:rPr>
          <w:rFonts w:ascii="Times New Roman" w:hAnsi="Times New Roman" w:cs="Times New Roman"/>
          <w:sz w:val="24"/>
          <w:szCs w:val="24"/>
        </w:rPr>
      </w:pPr>
      <w:r w:rsidRPr="00CD137F">
        <w:rPr>
          <w:rFonts w:ascii="Times New Roman" w:hAnsi="Times New Roman" w:cs="Times New Roman"/>
          <w:b/>
          <w:sz w:val="24"/>
          <w:szCs w:val="24"/>
        </w:rPr>
        <w:t>Материалы:</w:t>
      </w:r>
      <w:r w:rsidRPr="00CD137F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</w:p>
    <w:p w:rsidR="00CD137F" w:rsidRPr="009F6E8B" w:rsidRDefault="00CD137F" w:rsidP="00CD137F">
      <w:pPr>
        <w:pStyle w:val="a3"/>
        <w:numPr>
          <w:ilvl w:val="0"/>
          <w:numId w:val="2"/>
        </w:numPr>
        <w:tabs>
          <w:tab w:val="left" w:pos="720"/>
        </w:tabs>
      </w:pPr>
      <w:r w:rsidRPr="009F6E8B">
        <w:rPr>
          <w:kern w:val="24"/>
        </w:rPr>
        <w:t>стеклянная пиала;</w:t>
      </w:r>
    </w:p>
    <w:p w:rsidR="00CD137F" w:rsidRPr="009F6E8B" w:rsidRDefault="00CD137F" w:rsidP="00CD137F">
      <w:pPr>
        <w:pStyle w:val="a3"/>
        <w:numPr>
          <w:ilvl w:val="0"/>
          <w:numId w:val="2"/>
        </w:numPr>
        <w:tabs>
          <w:tab w:val="left" w:pos="720"/>
        </w:tabs>
      </w:pPr>
      <w:r w:rsidRPr="009F6E8B">
        <w:rPr>
          <w:kern w:val="24"/>
        </w:rPr>
        <w:t>чайная ложка;</w:t>
      </w:r>
    </w:p>
    <w:p w:rsidR="00CD137F" w:rsidRPr="009F6E8B" w:rsidRDefault="00CD137F" w:rsidP="00CD137F">
      <w:pPr>
        <w:pStyle w:val="a3"/>
        <w:numPr>
          <w:ilvl w:val="0"/>
          <w:numId w:val="2"/>
        </w:numPr>
        <w:tabs>
          <w:tab w:val="left" w:pos="720"/>
        </w:tabs>
      </w:pPr>
      <w:r w:rsidRPr="009F6E8B">
        <w:rPr>
          <w:kern w:val="24"/>
        </w:rPr>
        <w:t>ситечко;</w:t>
      </w:r>
    </w:p>
    <w:p w:rsidR="00CD137F" w:rsidRPr="009F6E8B" w:rsidRDefault="00CD137F" w:rsidP="00CD137F">
      <w:pPr>
        <w:pStyle w:val="a3"/>
        <w:numPr>
          <w:ilvl w:val="0"/>
          <w:numId w:val="2"/>
        </w:numPr>
        <w:tabs>
          <w:tab w:val="left" w:pos="720"/>
        </w:tabs>
      </w:pPr>
      <w:r w:rsidRPr="009F6E8B">
        <w:rPr>
          <w:kern w:val="24"/>
        </w:rPr>
        <w:t>лист плотной бумаги;</w:t>
      </w:r>
    </w:p>
    <w:p w:rsidR="00CD137F" w:rsidRPr="009F6E8B" w:rsidRDefault="00CD137F" w:rsidP="00CD137F">
      <w:pPr>
        <w:pStyle w:val="a3"/>
        <w:numPr>
          <w:ilvl w:val="0"/>
          <w:numId w:val="2"/>
        </w:numPr>
        <w:tabs>
          <w:tab w:val="left" w:pos="720"/>
        </w:tabs>
      </w:pPr>
      <w:r w:rsidRPr="009F6E8B">
        <w:rPr>
          <w:kern w:val="24"/>
        </w:rPr>
        <w:t>скотч;</w:t>
      </w:r>
    </w:p>
    <w:p w:rsidR="00CD137F" w:rsidRPr="00CD137F" w:rsidRDefault="00CD137F" w:rsidP="00CD137F">
      <w:pPr>
        <w:pStyle w:val="a3"/>
        <w:numPr>
          <w:ilvl w:val="0"/>
          <w:numId w:val="2"/>
        </w:numPr>
        <w:tabs>
          <w:tab w:val="left" w:pos="720"/>
        </w:tabs>
      </w:pPr>
      <w:r w:rsidRPr="009F6E8B">
        <w:rPr>
          <w:kern w:val="24"/>
        </w:rPr>
        <w:t>ножницы.</w:t>
      </w:r>
    </w:p>
    <w:p w:rsidR="00CD137F" w:rsidRPr="00CD137F" w:rsidRDefault="0025396D" w:rsidP="00CD137F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CD137F">
        <w:rPr>
          <w:rFonts w:ascii="Times New Roman" w:hAnsi="Times New Roman" w:cs="Times New Roman"/>
          <w:b/>
          <w:sz w:val="24"/>
          <w:szCs w:val="24"/>
        </w:rPr>
        <w:t>Ингредиенты</w:t>
      </w:r>
      <w:r w:rsidR="00CD137F" w:rsidRPr="00CD137F">
        <w:rPr>
          <w:rFonts w:ascii="Times New Roman" w:hAnsi="Times New Roman" w:cs="Times New Roman"/>
          <w:b/>
          <w:sz w:val="24"/>
          <w:szCs w:val="24"/>
        </w:rPr>
        <w:t>:</w:t>
      </w:r>
      <w:r w:rsidR="00CD137F" w:rsidRPr="00CD137F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</w:p>
    <w:p w:rsidR="00CD137F" w:rsidRPr="009F6E8B" w:rsidRDefault="004E208B" w:rsidP="00CD137F">
      <w:pPr>
        <w:pStyle w:val="a3"/>
        <w:numPr>
          <w:ilvl w:val="0"/>
          <w:numId w:val="3"/>
        </w:numPr>
        <w:tabs>
          <w:tab w:val="left" w:pos="720"/>
        </w:tabs>
      </w:pPr>
      <w:r>
        <w:rPr>
          <w:kern w:val="24"/>
        </w:rPr>
        <w:t>натуральная  иранская  хна</w:t>
      </w:r>
      <w:r w:rsidR="00CD137F" w:rsidRPr="009F6E8B">
        <w:rPr>
          <w:kern w:val="24"/>
        </w:rPr>
        <w:t>;</w:t>
      </w:r>
    </w:p>
    <w:p w:rsidR="00CD137F" w:rsidRPr="009F6E8B" w:rsidRDefault="004E208B" w:rsidP="00CD137F">
      <w:pPr>
        <w:pStyle w:val="a3"/>
        <w:numPr>
          <w:ilvl w:val="0"/>
          <w:numId w:val="3"/>
        </w:numPr>
        <w:tabs>
          <w:tab w:val="left" w:pos="720"/>
        </w:tabs>
      </w:pPr>
      <w:r>
        <w:rPr>
          <w:kern w:val="24"/>
        </w:rPr>
        <w:t>лимонный сок</w:t>
      </w:r>
      <w:r w:rsidR="00CD137F" w:rsidRPr="009F6E8B">
        <w:rPr>
          <w:kern w:val="24"/>
        </w:rPr>
        <w:t>;</w:t>
      </w:r>
    </w:p>
    <w:p w:rsidR="00CD137F" w:rsidRPr="009F6E8B" w:rsidRDefault="004E208B" w:rsidP="00CD137F">
      <w:pPr>
        <w:pStyle w:val="a3"/>
        <w:numPr>
          <w:ilvl w:val="0"/>
          <w:numId w:val="3"/>
        </w:numPr>
        <w:tabs>
          <w:tab w:val="left" w:pos="720"/>
        </w:tabs>
      </w:pPr>
      <w:r>
        <w:rPr>
          <w:kern w:val="24"/>
        </w:rPr>
        <w:t>сахар песок</w:t>
      </w:r>
      <w:r w:rsidR="00CD137F" w:rsidRPr="009F6E8B">
        <w:rPr>
          <w:kern w:val="24"/>
        </w:rPr>
        <w:t>;</w:t>
      </w:r>
    </w:p>
    <w:p w:rsidR="00CD137F" w:rsidRPr="009F6E8B" w:rsidRDefault="004E208B" w:rsidP="00CD137F">
      <w:pPr>
        <w:pStyle w:val="a3"/>
        <w:numPr>
          <w:ilvl w:val="0"/>
          <w:numId w:val="3"/>
        </w:numPr>
        <w:tabs>
          <w:tab w:val="left" w:pos="720"/>
        </w:tabs>
      </w:pPr>
      <w:r>
        <w:rPr>
          <w:kern w:val="24"/>
        </w:rPr>
        <w:t>эфирное масло</w:t>
      </w:r>
      <w:r w:rsidR="00CD137F" w:rsidRPr="009F6E8B">
        <w:rPr>
          <w:kern w:val="24"/>
        </w:rPr>
        <w:t xml:space="preserve"> апельсина (</w:t>
      </w:r>
      <w:r w:rsidR="00CD137F">
        <w:rPr>
          <w:kern w:val="24"/>
        </w:rPr>
        <w:t xml:space="preserve">или </w:t>
      </w:r>
      <w:r w:rsidR="00CD137F" w:rsidRPr="009F6E8B">
        <w:rPr>
          <w:kern w:val="24"/>
        </w:rPr>
        <w:t>чайного дерева).</w:t>
      </w:r>
      <w:r w:rsidRPr="004E208B">
        <w:rPr>
          <w:noProof/>
        </w:rPr>
        <w:t xml:space="preserve"> </w:t>
      </w:r>
      <w:r w:rsidRPr="004E208B">
        <w:rPr>
          <w:kern w:val="24"/>
        </w:rPr>
        <w:drawing>
          <wp:inline distT="0" distB="0" distL="0" distR="0">
            <wp:extent cx="5248275" cy="3552825"/>
            <wp:effectExtent l="19050" t="0" r="9525" b="0"/>
            <wp:docPr id="3" name="Рисунок 2" descr="Нанесение временной татуировки хной в домашних условия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Нанесение временной татуировки хной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28" cy="3552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02D5A" w:rsidRDefault="00CD137F" w:rsidP="00902D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="00902D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2D5A" w:rsidRPr="00902D5A">
        <w:rPr>
          <w:rFonts w:ascii="Times New Roman" w:hAnsi="Times New Roman" w:cs="Times New Roman"/>
          <w:sz w:val="24"/>
          <w:szCs w:val="24"/>
        </w:rPr>
        <w:t xml:space="preserve">изучить материал по </w:t>
      </w:r>
      <w:proofErr w:type="spellStart"/>
      <w:r w:rsidR="00902D5A" w:rsidRPr="00902D5A">
        <w:rPr>
          <w:rFonts w:ascii="Times New Roman" w:hAnsi="Times New Roman" w:cs="Times New Roman"/>
          <w:sz w:val="24"/>
          <w:szCs w:val="24"/>
        </w:rPr>
        <w:t>менди</w:t>
      </w:r>
      <w:proofErr w:type="spellEnd"/>
      <w:r w:rsidR="00902D5A">
        <w:rPr>
          <w:rFonts w:ascii="Times New Roman" w:hAnsi="Times New Roman" w:cs="Times New Roman"/>
          <w:sz w:val="24"/>
          <w:szCs w:val="24"/>
        </w:rPr>
        <w:t>;</w:t>
      </w:r>
      <w:r w:rsidR="00902D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2D5A" w:rsidRPr="00902D5A">
        <w:rPr>
          <w:rFonts w:ascii="Times New Roman" w:hAnsi="Times New Roman" w:cs="Times New Roman"/>
          <w:sz w:val="24"/>
          <w:szCs w:val="24"/>
        </w:rPr>
        <w:t xml:space="preserve">познакомиться с основными элементами </w:t>
      </w:r>
      <w:r w:rsidR="00902D5A">
        <w:rPr>
          <w:rFonts w:ascii="Times New Roman" w:hAnsi="Times New Roman" w:cs="Times New Roman"/>
          <w:sz w:val="24"/>
          <w:szCs w:val="24"/>
        </w:rPr>
        <w:t xml:space="preserve">стилизованного </w:t>
      </w:r>
      <w:r w:rsidR="00902D5A" w:rsidRPr="00902D5A">
        <w:rPr>
          <w:rFonts w:ascii="Times New Roman" w:hAnsi="Times New Roman" w:cs="Times New Roman"/>
          <w:sz w:val="24"/>
          <w:szCs w:val="24"/>
        </w:rPr>
        <w:t>рисунка</w:t>
      </w:r>
      <w:r w:rsidR="00902D5A">
        <w:rPr>
          <w:rFonts w:ascii="Times New Roman" w:hAnsi="Times New Roman" w:cs="Times New Roman"/>
          <w:sz w:val="24"/>
          <w:szCs w:val="24"/>
        </w:rPr>
        <w:t>; подготовить пасту для росписи.</w:t>
      </w:r>
    </w:p>
    <w:p w:rsidR="00026332" w:rsidRDefault="00026332" w:rsidP="00902D5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26332">
        <w:rPr>
          <w:rFonts w:ascii="Times New Roman" w:hAnsi="Times New Roman" w:cs="Times New Roman"/>
          <w:b/>
          <w:bCs/>
          <w:sz w:val="24"/>
          <w:szCs w:val="24"/>
        </w:rPr>
        <w:t>Символические  элементы  в  рисунках:</w:t>
      </w:r>
    </w:p>
    <w:p w:rsidR="00026332" w:rsidRDefault="00026332" w:rsidP="000263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26332">
        <w:rPr>
          <w:rFonts w:ascii="Times New Roman" w:hAnsi="Times New Roman" w:cs="Times New Roman"/>
          <w:bCs/>
          <w:sz w:val="24"/>
          <w:szCs w:val="24"/>
        </w:rPr>
        <w:t xml:space="preserve">— </w:t>
      </w:r>
      <w:r w:rsidRPr="00026332">
        <w:rPr>
          <w:rFonts w:ascii="Times New Roman" w:hAnsi="Times New Roman" w:cs="Times New Roman"/>
          <w:bCs/>
          <w:i/>
          <w:iCs/>
          <w:sz w:val="24"/>
          <w:szCs w:val="24"/>
        </w:rPr>
        <w:t>бутоны</w:t>
      </w:r>
      <w:r w:rsidRPr="00026332">
        <w:rPr>
          <w:rFonts w:ascii="Times New Roman" w:hAnsi="Times New Roman" w:cs="Times New Roman"/>
          <w:bCs/>
          <w:sz w:val="24"/>
          <w:szCs w:val="24"/>
        </w:rPr>
        <w:t xml:space="preserve"> (говорят о любви и символизируют новую жизнь) </w:t>
      </w:r>
      <w:r w:rsidRPr="00026332">
        <w:rPr>
          <w:rFonts w:ascii="Times New Roman" w:hAnsi="Times New Roman" w:cs="Times New Roman"/>
          <w:bCs/>
          <w:sz w:val="24"/>
          <w:szCs w:val="24"/>
        </w:rPr>
        <w:br/>
        <w:t xml:space="preserve">— </w:t>
      </w:r>
      <w:r w:rsidRPr="00026332">
        <w:rPr>
          <w:rFonts w:ascii="Times New Roman" w:hAnsi="Times New Roman" w:cs="Times New Roman"/>
          <w:bCs/>
          <w:i/>
          <w:iCs/>
          <w:sz w:val="24"/>
          <w:szCs w:val="24"/>
        </w:rPr>
        <w:t>цветы и листья</w:t>
      </w:r>
      <w:r w:rsidRPr="00026332">
        <w:rPr>
          <w:rFonts w:ascii="Times New Roman" w:hAnsi="Times New Roman" w:cs="Times New Roman"/>
          <w:bCs/>
          <w:sz w:val="24"/>
          <w:szCs w:val="24"/>
        </w:rPr>
        <w:t xml:space="preserve"> (традиционные символы изобилия и процветания; цветы олицетворяют также недолговечность юности и новую жизнь)</w:t>
      </w:r>
      <w:r w:rsidRPr="00026332">
        <w:rPr>
          <w:rFonts w:ascii="Times New Roman" w:hAnsi="Times New Roman" w:cs="Times New Roman"/>
          <w:bCs/>
          <w:sz w:val="24"/>
          <w:szCs w:val="24"/>
        </w:rPr>
        <w:br/>
        <w:t xml:space="preserve">— </w:t>
      </w:r>
      <w:r w:rsidRPr="00026332">
        <w:rPr>
          <w:rFonts w:ascii="Times New Roman" w:hAnsi="Times New Roman" w:cs="Times New Roman"/>
          <w:bCs/>
          <w:i/>
          <w:iCs/>
          <w:sz w:val="24"/>
          <w:szCs w:val="24"/>
        </w:rPr>
        <w:t>фрукты</w:t>
      </w:r>
      <w:r w:rsidRPr="00026332">
        <w:rPr>
          <w:rFonts w:ascii="Times New Roman" w:hAnsi="Times New Roman" w:cs="Times New Roman"/>
          <w:bCs/>
          <w:sz w:val="24"/>
          <w:szCs w:val="24"/>
        </w:rPr>
        <w:t xml:space="preserve"> (символы радости и счастья, олицетворяют сущность бессмертия)</w:t>
      </w:r>
      <w:r w:rsidRPr="00026332">
        <w:rPr>
          <w:rFonts w:ascii="Times New Roman" w:hAnsi="Times New Roman" w:cs="Times New Roman"/>
          <w:bCs/>
          <w:sz w:val="24"/>
          <w:szCs w:val="24"/>
        </w:rPr>
        <w:br/>
        <w:t xml:space="preserve">— </w:t>
      </w:r>
      <w:r w:rsidRPr="00026332">
        <w:rPr>
          <w:rFonts w:ascii="Times New Roman" w:hAnsi="Times New Roman" w:cs="Times New Roman"/>
          <w:bCs/>
          <w:i/>
          <w:iCs/>
          <w:sz w:val="24"/>
          <w:szCs w:val="24"/>
        </w:rPr>
        <w:t>вьющиеся стебли, лианы</w:t>
      </w:r>
      <w:r w:rsidRPr="00026332">
        <w:rPr>
          <w:rFonts w:ascii="Times New Roman" w:hAnsi="Times New Roman" w:cs="Times New Roman"/>
          <w:bCs/>
          <w:sz w:val="24"/>
          <w:szCs w:val="24"/>
        </w:rPr>
        <w:t xml:space="preserve"> (защищают от дурного глаза, символизируют настойчивость и искусность в делах) </w:t>
      </w:r>
      <w:r w:rsidRPr="00026332">
        <w:rPr>
          <w:rFonts w:ascii="Times New Roman" w:hAnsi="Times New Roman" w:cs="Times New Roman"/>
          <w:bCs/>
          <w:sz w:val="24"/>
          <w:szCs w:val="24"/>
        </w:rPr>
        <w:br/>
        <w:t xml:space="preserve">— </w:t>
      </w:r>
      <w:r w:rsidRPr="00026332">
        <w:rPr>
          <w:rFonts w:ascii="Times New Roman" w:hAnsi="Times New Roman" w:cs="Times New Roman"/>
          <w:bCs/>
          <w:i/>
          <w:iCs/>
          <w:sz w:val="24"/>
          <w:szCs w:val="24"/>
        </w:rPr>
        <w:t>цветы лотоса</w:t>
      </w:r>
      <w:r w:rsidRPr="00026332">
        <w:rPr>
          <w:rFonts w:ascii="Times New Roman" w:hAnsi="Times New Roman" w:cs="Times New Roman"/>
          <w:bCs/>
          <w:sz w:val="24"/>
          <w:szCs w:val="24"/>
        </w:rPr>
        <w:t xml:space="preserve"> (имеют множество символических значений, приносят успех и удачу;</w:t>
      </w:r>
      <w:proofErr w:type="gramEnd"/>
      <w:r w:rsidRPr="00026332">
        <w:rPr>
          <w:rFonts w:ascii="Times New Roman" w:hAnsi="Times New Roman" w:cs="Times New Roman"/>
          <w:bCs/>
          <w:sz w:val="24"/>
          <w:szCs w:val="24"/>
        </w:rPr>
        <w:t xml:space="preserve"> лотос также является национальным цветком Индии)</w:t>
      </w:r>
      <w:r w:rsidRPr="00026332">
        <w:rPr>
          <w:rFonts w:ascii="Times New Roman" w:hAnsi="Times New Roman" w:cs="Times New Roman"/>
          <w:bCs/>
          <w:sz w:val="24"/>
          <w:szCs w:val="24"/>
        </w:rPr>
        <w:br/>
        <w:t xml:space="preserve">— </w:t>
      </w:r>
      <w:r w:rsidRPr="00026332">
        <w:rPr>
          <w:rFonts w:ascii="Times New Roman" w:hAnsi="Times New Roman" w:cs="Times New Roman"/>
          <w:bCs/>
          <w:i/>
          <w:iCs/>
          <w:sz w:val="24"/>
          <w:szCs w:val="24"/>
        </w:rPr>
        <w:t>точки-зернышки</w:t>
      </w:r>
      <w:r w:rsidRPr="00026332">
        <w:rPr>
          <w:rFonts w:ascii="Times New Roman" w:hAnsi="Times New Roman" w:cs="Times New Roman"/>
          <w:bCs/>
          <w:sz w:val="24"/>
          <w:szCs w:val="24"/>
        </w:rPr>
        <w:t xml:space="preserve"> (изображают семя и символизируют зарождение, начало, плодородие, а также жизнь и </w:t>
      </w:r>
      <w:proofErr w:type="gramStart"/>
      <w:r w:rsidRPr="00026332">
        <w:rPr>
          <w:rFonts w:ascii="Times New Roman" w:hAnsi="Times New Roman" w:cs="Times New Roman"/>
          <w:bCs/>
          <w:sz w:val="24"/>
          <w:szCs w:val="24"/>
        </w:rPr>
        <w:t>само сознание</w:t>
      </w:r>
      <w:proofErr w:type="gramEnd"/>
      <w:r w:rsidRPr="00026332">
        <w:rPr>
          <w:rFonts w:ascii="Times New Roman" w:hAnsi="Times New Roman" w:cs="Times New Roman"/>
          <w:bCs/>
          <w:sz w:val="24"/>
          <w:szCs w:val="24"/>
        </w:rPr>
        <w:t>)</w:t>
      </w:r>
    </w:p>
    <w:p w:rsidR="00902D5A" w:rsidRPr="00902D5A" w:rsidRDefault="00902D5A" w:rsidP="00902D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2D5A">
        <w:rPr>
          <w:rFonts w:ascii="Times New Roman" w:hAnsi="Times New Roman" w:cs="Times New Roman"/>
          <w:b/>
          <w:sz w:val="24"/>
          <w:szCs w:val="24"/>
        </w:rPr>
        <w:lastRenderedPageBreak/>
        <w:t>Ход:</w:t>
      </w:r>
    </w:p>
    <w:p w:rsidR="00902D5A" w:rsidRDefault="00902D5A" w:rsidP="00902D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D5A">
        <w:rPr>
          <w:rFonts w:ascii="Times New Roman" w:hAnsi="Times New Roman" w:cs="Times New Roman"/>
          <w:bCs/>
          <w:sz w:val="24"/>
          <w:szCs w:val="24"/>
        </w:rPr>
        <w:t xml:space="preserve">Давайте вместе окунемся в заманчивый мир восточных красавиц и своими руками создадим настоящее украшение для тела </w:t>
      </w:r>
    </w:p>
    <w:p w:rsidR="0025396D" w:rsidRPr="0025396D" w:rsidRDefault="0025396D" w:rsidP="0025396D">
      <w:pPr>
        <w:pStyle w:val="a3"/>
        <w:numPr>
          <w:ilvl w:val="0"/>
          <w:numId w:val="7"/>
        </w:numPr>
        <w:tabs>
          <w:tab w:val="left" w:pos="-284"/>
        </w:tabs>
        <w:rPr>
          <w:bCs/>
          <w:kern w:val="24"/>
        </w:rPr>
      </w:pPr>
      <w:r w:rsidRPr="0025396D">
        <w:rPr>
          <w:bCs/>
          <w:kern w:val="24"/>
        </w:rPr>
        <w:t xml:space="preserve">Перед работой необходимо подготовить нужные ингредиенты  для </w:t>
      </w:r>
      <w:r w:rsidRPr="004E208B">
        <w:rPr>
          <w:b/>
          <w:bCs/>
          <w:kern w:val="24"/>
        </w:rPr>
        <w:t>пасты</w:t>
      </w:r>
      <w:r w:rsidR="004E208B" w:rsidRPr="004E208B">
        <w:rPr>
          <w:b/>
          <w:bCs/>
          <w:kern w:val="24"/>
        </w:rPr>
        <w:t>:</w:t>
      </w:r>
    </w:p>
    <w:p w:rsidR="0025396D" w:rsidRPr="009F6E8B" w:rsidRDefault="0025396D" w:rsidP="0025396D">
      <w:pPr>
        <w:pStyle w:val="a3"/>
        <w:numPr>
          <w:ilvl w:val="0"/>
          <w:numId w:val="3"/>
        </w:numPr>
        <w:tabs>
          <w:tab w:val="left" w:pos="720"/>
        </w:tabs>
      </w:pPr>
      <w:r w:rsidRPr="009F6E8B">
        <w:rPr>
          <w:kern w:val="24"/>
        </w:rPr>
        <w:t>25 г натуральной иранской хны;</w:t>
      </w:r>
    </w:p>
    <w:p w:rsidR="0025396D" w:rsidRPr="009F6E8B" w:rsidRDefault="0025396D" w:rsidP="0025396D">
      <w:pPr>
        <w:pStyle w:val="a3"/>
        <w:numPr>
          <w:ilvl w:val="0"/>
          <w:numId w:val="3"/>
        </w:numPr>
        <w:tabs>
          <w:tab w:val="left" w:pos="720"/>
        </w:tabs>
      </w:pPr>
      <w:r w:rsidRPr="009F6E8B">
        <w:rPr>
          <w:kern w:val="24"/>
        </w:rPr>
        <w:t>40-50 мл лимонного сока;</w:t>
      </w:r>
    </w:p>
    <w:p w:rsidR="0025396D" w:rsidRPr="009F6E8B" w:rsidRDefault="0025396D" w:rsidP="0025396D">
      <w:pPr>
        <w:pStyle w:val="a3"/>
        <w:numPr>
          <w:ilvl w:val="0"/>
          <w:numId w:val="3"/>
        </w:numPr>
        <w:tabs>
          <w:tab w:val="left" w:pos="720"/>
        </w:tabs>
      </w:pPr>
      <w:r w:rsidRPr="009F6E8B">
        <w:rPr>
          <w:kern w:val="24"/>
        </w:rPr>
        <w:t>1 ч. л. сахара;</w:t>
      </w:r>
    </w:p>
    <w:p w:rsidR="0025396D" w:rsidRPr="0025396D" w:rsidRDefault="0025396D" w:rsidP="0025396D">
      <w:pPr>
        <w:pStyle w:val="a3"/>
        <w:numPr>
          <w:ilvl w:val="0"/>
          <w:numId w:val="3"/>
        </w:numPr>
        <w:tabs>
          <w:tab w:val="left" w:pos="720"/>
        </w:tabs>
      </w:pPr>
      <w:r w:rsidRPr="009F6E8B">
        <w:rPr>
          <w:kern w:val="24"/>
        </w:rPr>
        <w:t>8-10 кап</w:t>
      </w:r>
      <w:proofErr w:type="gramStart"/>
      <w:r w:rsidRPr="009F6E8B">
        <w:rPr>
          <w:kern w:val="24"/>
        </w:rPr>
        <w:t>.</w:t>
      </w:r>
      <w:proofErr w:type="gramEnd"/>
      <w:r w:rsidRPr="009F6E8B">
        <w:rPr>
          <w:kern w:val="24"/>
        </w:rPr>
        <w:t xml:space="preserve"> </w:t>
      </w:r>
      <w:proofErr w:type="gramStart"/>
      <w:r w:rsidRPr="009F6E8B">
        <w:rPr>
          <w:kern w:val="24"/>
        </w:rPr>
        <w:t>э</w:t>
      </w:r>
      <w:proofErr w:type="gramEnd"/>
      <w:r w:rsidRPr="009F6E8B">
        <w:rPr>
          <w:kern w:val="24"/>
        </w:rPr>
        <w:t>фирного масла апельсина (чайного дерева).</w:t>
      </w:r>
    </w:p>
    <w:p w:rsidR="001E1C90" w:rsidRPr="0025396D" w:rsidRDefault="00732E92" w:rsidP="0025396D">
      <w:pPr>
        <w:pStyle w:val="a3"/>
        <w:numPr>
          <w:ilvl w:val="0"/>
          <w:numId w:val="7"/>
        </w:numPr>
      </w:pPr>
      <w:r w:rsidRPr="0025396D">
        <w:t>Чтобы получить пасту для рисования однородной и гладкой текстуры необходимо тщательно просеять порошок хны сквозь мелкое сито.</w:t>
      </w:r>
      <w:r w:rsidR="0025396D" w:rsidRPr="0025396D">
        <w:t xml:space="preserve"> </w:t>
      </w:r>
      <w:r w:rsidR="0025396D" w:rsidRPr="0025396D">
        <w:rPr>
          <w:noProof/>
        </w:rPr>
        <w:drawing>
          <wp:inline distT="0" distB="0" distL="0" distR="0">
            <wp:extent cx="5381625" cy="3629025"/>
            <wp:effectExtent l="19050" t="0" r="9525" b="0"/>
            <wp:docPr id="6" name="Рисунок 3" descr="Нанесение временной татуировки хной в домашних условия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Нанесение временной татуировки хной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5396D" w:rsidRDefault="0025396D" w:rsidP="0025396D">
      <w:pPr>
        <w:pStyle w:val="a3"/>
        <w:ind w:left="0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25396D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1E1C90" w:rsidRDefault="00732E92" w:rsidP="0025396D">
      <w:pPr>
        <w:pStyle w:val="a3"/>
        <w:numPr>
          <w:ilvl w:val="0"/>
          <w:numId w:val="7"/>
        </w:numPr>
      </w:pPr>
      <w:r w:rsidRPr="0025396D">
        <w:t>Для того чтобы активизировать красящий пигмент из хны необходима кислая среда – сок лимона (без мякоти и костей).</w:t>
      </w:r>
    </w:p>
    <w:p w:rsidR="0025396D" w:rsidRPr="0025396D" w:rsidRDefault="0025396D" w:rsidP="0025396D">
      <w:pPr>
        <w:pStyle w:val="a3"/>
      </w:pPr>
      <w:r w:rsidRPr="0025396D">
        <w:rPr>
          <w:noProof/>
        </w:rPr>
        <w:lastRenderedPageBreak/>
        <w:drawing>
          <wp:inline distT="0" distB="0" distL="0" distR="0">
            <wp:extent cx="5457825" cy="3390900"/>
            <wp:effectExtent l="19050" t="0" r="0" b="0"/>
            <wp:docPr id="5" name="Рисунок 5" descr="Нанесение временной татуировки хной в домашних условия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Нанесение временной татуировки хной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871" cy="3392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E1C90" w:rsidRPr="0025396D" w:rsidRDefault="00732E92" w:rsidP="0025396D">
      <w:pPr>
        <w:pStyle w:val="a3"/>
        <w:numPr>
          <w:ilvl w:val="0"/>
          <w:numId w:val="7"/>
        </w:numPr>
      </w:pPr>
      <w:r w:rsidRPr="0025396D">
        <w:t xml:space="preserve">Вводим сок и перемешиваем. </w:t>
      </w:r>
      <w:r w:rsidR="0025396D" w:rsidRPr="0025396D">
        <w:rPr>
          <w:noProof/>
        </w:rPr>
        <w:drawing>
          <wp:inline distT="0" distB="0" distL="0" distR="0">
            <wp:extent cx="5343525" cy="3838575"/>
            <wp:effectExtent l="19050" t="0" r="9525" b="0"/>
            <wp:docPr id="9" name="Рисунок 9" descr="Нанесение временной татуировки хной в домашних условия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 descr="Нанесение временной татуировки хной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83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66D39" w:rsidRDefault="00C66D39" w:rsidP="0025396D">
      <w:pPr>
        <w:pStyle w:val="a3"/>
        <w:numPr>
          <w:ilvl w:val="0"/>
          <w:numId w:val="7"/>
        </w:numPr>
      </w:pPr>
      <w:r w:rsidRPr="0025396D">
        <w:t>Несколько мелких комочков нам не помешают, т.к. паста (в пакете) должна выстояться около 10 часов при температуре 25-27°С.</w:t>
      </w:r>
    </w:p>
    <w:p w:rsidR="00C66D39" w:rsidRPr="00C66D39" w:rsidRDefault="00C66D39" w:rsidP="00C66D39">
      <w:pPr>
        <w:pStyle w:val="a3"/>
      </w:pPr>
      <w:r w:rsidRPr="00C66D39">
        <w:rPr>
          <w:noProof/>
        </w:rPr>
        <w:lastRenderedPageBreak/>
        <w:drawing>
          <wp:inline distT="0" distB="0" distL="0" distR="0">
            <wp:extent cx="5524500" cy="3686175"/>
            <wp:effectExtent l="19050" t="0" r="0" b="0"/>
            <wp:docPr id="7" name="Рисунок 10" descr="Нанесение временной татуировки хной в домашних условия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Нанесение временной татуировки хной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059" cy="3685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E1C90" w:rsidRDefault="00C66D39" w:rsidP="00C66D39">
      <w:pPr>
        <w:pStyle w:val="a3"/>
        <w:numPr>
          <w:ilvl w:val="0"/>
          <w:numId w:val="7"/>
        </w:numPr>
        <w:rPr>
          <w:rFonts w:eastAsiaTheme="minorHAnsi"/>
          <w:noProof/>
        </w:rPr>
      </w:pPr>
      <w:r w:rsidRPr="00C66D39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732E92" w:rsidRPr="00C66D39">
        <w:rPr>
          <w:rFonts w:eastAsiaTheme="minorHAnsi"/>
          <w:noProof/>
        </w:rPr>
        <w:t>По истечении времени в подготовленную смесь добавляем сахар, перемешиваем и оставляем дозревать в тепле еще на 10 ч. Сахар не даст рисунку растекаться по телу.</w:t>
      </w:r>
    </w:p>
    <w:p w:rsidR="00C66D39" w:rsidRPr="00C66D39" w:rsidRDefault="00C66D39" w:rsidP="00C66D39">
      <w:pPr>
        <w:ind w:left="851"/>
        <w:rPr>
          <w:noProof/>
        </w:rPr>
      </w:pPr>
      <w:r w:rsidRPr="00C66D39">
        <w:rPr>
          <w:noProof/>
          <w:lang w:eastAsia="ru-RU"/>
        </w:rPr>
        <w:drawing>
          <wp:inline distT="0" distB="0" distL="0" distR="0">
            <wp:extent cx="5362575" cy="3733800"/>
            <wp:effectExtent l="19050" t="0" r="9525" b="0"/>
            <wp:docPr id="11" name="Рисунок 11" descr="Нанесение временной татуировки хной в домашних условия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3" descr="Нанесение временной татуировки хной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E1C90" w:rsidRDefault="00732E92" w:rsidP="00C66D39">
      <w:pPr>
        <w:pStyle w:val="a3"/>
        <w:numPr>
          <w:ilvl w:val="0"/>
          <w:numId w:val="7"/>
        </w:numPr>
      </w:pPr>
      <w:r w:rsidRPr="00C66D39">
        <w:t>Возвращаемся к приготовлению «</w:t>
      </w:r>
      <w:proofErr w:type="spellStart"/>
      <w:r w:rsidRPr="00C66D39">
        <w:t>Менди</w:t>
      </w:r>
      <w:proofErr w:type="spellEnd"/>
      <w:r w:rsidRPr="00C66D39">
        <w:t>»: в слегка подогретую на водяной бани пасту вводим 10 капель эфирного масла апельсина и выдерживаем еще 4 часа. Масло даст более насыщенный темный цвет.</w:t>
      </w:r>
    </w:p>
    <w:p w:rsidR="00C66D39" w:rsidRPr="00C66D39" w:rsidRDefault="00C66D39" w:rsidP="00C66D39">
      <w:pPr>
        <w:ind w:left="993"/>
      </w:pPr>
      <w:r w:rsidRPr="00C66D39">
        <w:rPr>
          <w:noProof/>
          <w:lang w:eastAsia="ru-RU"/>
        </w:rPr>
        <w:lastRenderedPageBreak/>
        <w:drawing>
          <wp:inline distT="0" distB="0" distL="0" distR="0">
            <wp:extent cx="4095750" cy="4524375"/>
            <wp:effectExtent l="19050" t="0" r="0" b="0"/>
            <wp:docPr id="12" name="Рисунок 12" descr="Нанесение временной татуировки хной в домашних условия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Нанесение временной татуировки хной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656" cy="4524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66D39" w:rsidRPr="00C66D39" w:rsidRDefault="00732E92" w:rsidP="00C66D39">
      <w:pPr>
        <w:pStyle w:val="a3"/>
        <w:numPr>
          <w:ilvl w:val="0"/>
          <w:numId w:val="7"/>
        </w:numPr>
      </w:pPr>
      <w:r w:rsidRPr="00C66D39">
        <w:t>Если паста для рисования слишком густая, то можно развести ее лимонным соком, который добавляем буквально по пол чайной ложки. Паста должна напоминать густую сметану.</w:t>
      </w:r>
    </w:p>
    <w:p w:rsidR="001E1C90" w:rsidRDefault="00C66D39" w:rsidP="00C66D39">
      <w:pPr>
        <w:pStyle w:val="a3"/>
        <w:numPr>
          <w:ilvl w:val="0"/>
          <w:numId w:val="7"/>
        </w:numPr>
        <w:rPr>
          <w:bCs/>
        </w:rPr>
      </w:pPr>
      <w:r w:rsidRPr="00C66D39">
        <w:rPr>
          <w:b/>
          <w:bCs/>
        </w:rPr>
        <w:t>Изготовлением аппликатора</w:t>
      </w:r>
      <w:r>
        <w:rPr>
          <w:b/>
          <w:bCs/>
        </w:rPr>
        <w:t>:</w:t>
      </w:r>
      <w:r w:rsidRPr="00C66D39">
        <w:rPr>
          <w:rFonts w:cs="+mn-cs"/>
          <w:b/>
          <w:bCs/>
          <w:color w:val="FFFFFF"/>
          <w:kern w:val="24"/>
          <w:sz w:val="56"/>
          <w:szCs w:val="56"/>
        </w:rPr>
        <w:t xml:space="preserve"> </w:t>
      </w:r>
      <w:r w:rsidR="00732E92" w:rsidRPr="00C66D39">
        <w:rPr>
          <w:bCs/>
        </w:rPr>
        <w:t xml:space="preserve">Из листа плотной бумаги вырежем прямоугольник со сторонами 12 см </w:t>
      </w:r>
      <w:proofErr w:type="spellStart"/>
      <w:r w:rsidR="00732E92" w:rsidRPr="00C66D39">
        <w:rPr>
          <w:bCs/>
        </w:rPr>
        <w:t>х</w:t>
      </w:r>
      <w:proofErr w:type="spellEnd"/>
      <w:r w:rsidR="00732E92" w:rsidRPr="00C66D39">
        <w:rPr>
          <w:bCs/>
        </w:rPr>
        <w:t xml:space="preserve"> 8 см и обклеим его скотчем с одной стороны (внутренней).</w:t>
      </w:r>
    </w:p>
    <w:p w:rsidR="00C66D39" w:rsidRPr="00C66D39" w:rsidRDefault="00C66D39" w:rsidP="00C66D39">
      <w:pPr>
        <w:ind w:left="1134"/>
        <w:rPr>
          <w:bCs/>
        </w:rPr>
      </w:pPr>
      <w:r w:rsidRPr="00C66D39">
        <w:rPr>
          <w:bCs/>
          <w:noProof/>
          <w:lang w:eastAsia="ru-RU"/>
        </w:rPr>
        <w:drawing>
          <wp:inline distT="0" distB="0" distL="0" distR="0">
            <wp:extent cx="5276850" cy="3733800"/>
            <wp:effectExtent l="19050" t="0" r="0" b="0"/>
            <wp:docPr id="13" name="Рисунок 13" descr="Нанесение временной татуировки хной в домашних условия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Нанесение временной татуировки хной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50" cy="3733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E1C90" w:rsidRPr="00C66D39" w:rsidRDefault="00732E92" w:rsidP="00C66D39">
      <w:pPr>
        <w:pStyle w:val="a3"/>
        <w:numPr>
          <w:ilvl w:val="0"/>
          <w:numId w:val="7"/>
        </w:numPr>
      </w:pPr>
      <w:r w:rsidRPr="00C66D39">
        <w:rPr>
          <w:bCs/>
        </w:rPr>
        <w:lastRenderedPageBreak/>
        <w:t>Сложим листочек кулечком (</w:t>
      </w:r>
      <w:proofErr w:type="spellStart"/>
      <w:r w:rsidRPr="00C66D39">
        <w:rPr>
          <w:bCs/>
        </w:rPr>
        <w:t>корнетиком</w:t>
      </w:r>
      <w:proofErr w:type="spellEnd"/>
      <w:r w:rsidRPr="00C66D39">
        <w:rPr>
          <w:bCs/>
        </w:rPr>
        <w:t>) внутрь оклеенной стороной и зафиксируем снаружи скотчем.</w:t>
      </w:r>
    </w:p>
    <w:p w:rsidR="00C66D39" w:rsidRPr="00C66D39" w:rsidRDefault="00C66D39" w:rsidP="00C66D39">
      <w:pPr>
        <w:ind w:left="1276"/>
      </w:pPr>
      <w:r w:rsidRPr="00C66D39">
        <w:rPr>
          <w:noProof/>
          <w:lang w:eastAsia="ru-RU"/>
        </w:rPr>
        <w:drawing>
          <wp:inline distT="0" distB="0" distL="0" distR="0">
            <wp:extent cx="5105400" cy="3133725"/>
            <wp:effectExtent l="19050" t="0" r="0" b="0"/>
            <wp:docPr id="14" name="Рисунок 14" descr="Нанесение временной татуировки хной в домашних условия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Нанесение временной татуировки хной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112" cy="3133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E1C90" w:rsidRPr="00C66D39" w:rsidRDefault="00732E92" w:rsidP="00C66D39">
      <w:pPr>
        <w:pStyle w:val="a3"/>
        <w:numPr>
          <w:ilvl w:val="0"/>
          <w:numId w:val="7"/>
        </w:numPr>
      </w:pPr>
      <w:r w:rsidRPr="00C66D39">
        <w:rPr>
          <w:bCs/>
        </w:rPr>
        <w:t>Готовой массой наполняем аппликатор на 1/2. Слаживаем конвертиком и заклеиваем скотчем.</w:t>
      </w:r>
    </w:p>
    <w:p w:rsidR="00C66D39" w:rsidRPr="00C66D39" w:rsidRDefault="00C66D39" w:rsidP="00C66D39">
      <w:pPr>
        <w:ind w:left="1418"/>
      </w:pPr>
      <w:r w:rsidRPr="00C66D39">
        <w:rPr>
          <w:noProof/>
          <w:lang w:eastAsia="ru-RU"/>
        </w:rPr>
        <w:drawing>
          <wp:inline distT="0" distB="0" distL="0" distR="0">
            <wp:extent cx="4933950" cy="3295650"/>
            <wp:effectExtent l="19050" t="0" r="0" b="0"/>
            <wp:docPr id="15" name="Рисунок 15" descr="Нанесение временной татуировки хной в домашних условия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Нанесение временной татуировки хной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588" cy="3295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E1C90" w:rsidRPr="00C66D39" w:rsidRDefault="00732E92" w:rsidP="00C66D39">
      <w:pPr>
        <w:pStyle w:val="a3"/>
        <w:numPr>
          <w:ilvl w:val="0"/>
          <w:numId w:val="7"/>
        </w:numPr>
      </w:pPr>
      <w:r w:rsidRPr="00C66D39">
        <w:rPr>
          <w:bCs/>
        </w:rPr>
        <w:t>В аппликаторе прорезаем маленькое отверстие и регулируем толщину линии на бумаге.</w:t>
      </w:r>
    </w:p>
    <w:p w:rsidR="00C66D39" w:rsidRPr="00C66D39" w:rsidRDefault="00C66D39" w:rsidP="00C66D39">
      <w:pPr>
        <w:ind w:left="1560"/>
      </w:pPr>
      <w:r w:rsidRPr="00C66D39">
        <w:rPr>
          <w:noProof/>
          <w:lang w:eastAsia="ru-RU"/>
        </w:rPr>
        <w:lastRenderedPageBreak/>
        <w:drawing>
          <wp:inline distT="0" distB="0" distL="0" distR="0">
            <wp:extent cx="4324350" cy="4410075"/>
            <wp:effectExtent l="19050" t="0" r="0" b="0"/>
            <wp:docPr id="16" name="Рисунок 16" descr="Нанесение временной татуировки хной в домашних условия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Нанесение временной татуировки хной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950" cy="4414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E1C90" w:rsidRPr="00C66D39" w:rsidRDefault="00732E92" w:rsidP="00C66D39">
      <w:pPr>
        <w:pStyle w:val="a3"/>
        <w:numPr>
          <w:ilvl w:val="0"/>
          <w:numId w:val="7"/>
        </w:numPr>
      </w:pPr>
      <w:r w:rsidRPr="00C66D39">
        <w:rPr>
          <w:bCs/>
        </w:rPr>
        <w:t>«</w:t>
      </w:r>
      <w:proofErr w:type="spellStart"/>
      <w:r w:rsidRPr="00C66D39">
        <w:rPr>
          <w:bCs/>
        </w:rPr>
        <w:t>Менди</w:t>
      </w:r>
      <w:proofErr w:type="spellEnd"/>
      <w:r w:rsidRPr="00C66D39">
        <w:rPr>
          <w:bCs/>
        </w:rPr>
        <w:t>» наносится на чистую, обезжиренную спиртом кожу. Красящий пигмент впитывает очень быстро, поэтому ошибки и неровности нужно удалять сразу (ватной палочкой, смоченной в воде).</w:t>
      </w:r>
      <w:r w:rsidR="00C66D39" w:rsidRPr="00C66D39">
        <w:rPr>
          <w:bCs/>
        </w:rPr>
        <w:t xml:space="preserve">  </w:t>
      </w:r>
      <w:r w:rsidRPr="00C66D39">
        <w:rPr>
          <w:bCs/>
        </w:rPr>
        <w:t>Если вы не уверены в своем художественном таланте, то можно сделать предварительный эскиз понравившегося орнамента фломастером на водной основе или готовым трафаретом.</w:t>
      </w:r>
    </w:p>
    <w:p w:rsidR="00026332" w:rsidRDefault="00C66D39" w:rsidP="00026332">
      <w:pPr>
        <w:pStyle w:val="a3"/>
        <w:numPr>
          <w:ilvl w:val="0"/>
          <w:numId w:val="7"/>
        </w:numPr>
        <w:rPr>
          <w:bCs/>
        </w:rPr>
      </w:pPr>
      <w:r w:rsidRPr="00C66D39">
        <w:rPr>
          <w:b/>
          <w:bCs/>
        </w:rPr>
        <w:t>Нанесение рисунка</w:t>
      </w:r>
      <w:r w:rsidR="00026332">
        <w:rPr>
          <w:b/>
          <w:bCs/>
        </w:rPr>
        <w:t>:</w:t>
      </w:r>
      <w:r w:rsidR="00026332" w:rsidRPr="00026332">
        <w:rPr>
          <w:rFonts w:cs="+mn-cs"/>
          <w:color w:val="FFFFFF"/>
          <w:kern w:val="24"/>
          <w:sz w:val="60"/>
          <w:szCs w:val="60"/>
        </w:rPr>
        <w:t xml:space="preserve"> </w:t>
      </w:r>
      <w:r w:rsidR="00732E92" w:rsidRPr="00026332">
        <w:rPr>
          <w:bCs/>
        </w:rPr>
        <w:t>Рисунок начинаем с точки. Постепенно наращиваем вокруг нее рисунок.</w:t>
      </w:r>
    </w:p>
    <w:p w:rsidR="001E1C90" w:rsidRDefault="00026332" w:rsidP="00026332">
      <w:pPr>
        <w:pStyle w:val="a3"/>
        <w:ind w:left="1701"/>
        <w:rPr>
          <w:bCs/>
        </w:rPr>
      </w:pPr>
      <w:r w:rsidRPr="00026332">
        <w:rPr>
          <w:bCs/>
        </w:rPr>
        <w:t xml:space="preserve"> </w:t>
      </w:r>
      <w:r w:rsidRPr="00026332">
        <w:rPr>
          <w:bCs/>
          <w:noProof/>
        </w:rPr>
        <w:drawing>
          <wp:inline distT="0" distB="0" distL="0" distR="0">
            <wp:extent cx="4352925" cy="3562350"/>
            <wp:effectExtent l="19050" t="0" r="9525" b="0"/>
            <wp:docPr id="8" name="Рисунок 17" descr="Нанесение временной татуировки хной в домашних условия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Нанесение временной татуировки хной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176" cy="3561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26332" w:rsidRPr="00026332" w:rsidRDefault="00026332" w:rsidP="00026332">
      <w:pPr>
        <w:ind w:left="1701"/>
        <w:rPr>
          <w:bCs/>
        </w:rPr>
      </w:pPr>
      <w:r w:rsidRPr="00026332">
        <w:rPr>
          <w:bCs/>
          <w:noProof/>
          <w:lang w:eastAsia="ru-RU"/>
        </w:rPr>
        <w:lastRenderedPageBreak/>
        <w:drawing>
          <wp:inline distT="0" distB="0" distL="0" distR="0">
            <wp:extent cx="4810125" cy="3543300"/>
            <wp:effectExtent l="19050" t="0" r="9525" b="0"/>
            <wp:docPr id="18" name="Рисунок 18" descr="Нанесение временной татуировки хной в домашних условия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Нанесение временной татуировки хной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505" cy="3542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E1C90" w:rsidRPr="00026332" w:rsidRDefault="00732E92" w:rsidP="00026332">
      <w:pPr>
        <w:pStyle w:val="a3"/>
        <w:numPr>
          <w:ilvl w:val="0"/>
          <w:numId w:val="7"/>
        </w:numPr>
      </w:pPr>
      <w:r w:rsidRPr="00026332">
        <w:rPr>
          <w:bCs/>
        </w:rPr>
        <w:t xml:space="preserve">В мусульманских странах женщины часто наносят крупные цветочные узоры с завитками и листиками. Такой вариант рисунка отлично подойдет для первого эксперимента. С опытом можно создавать на своем теле более сложные кружевные индийские узоры. </w:t>
      </w:r>
    </w:p>
    <w:p w:rsidR="00026332" w:rsidRPr="00026332" w:rsidRDefault="00026332" w:rsidP="00026332">
      <w:pPr>
        <w:ind w:left="1843"/>
      </w:pPr>
      <w:r w:rsidRPr="00026332">
        <w:rPr>
          <w:noProof/>
          <w:lang w:eastAsia="ru-RU"/>
        </w:rPr>
        <w:drawing>
          <wp:inline distT="0" distB="0" distL="0" distR="0">
            <wp:extent cx="3629025" cy="4162425"/>
            <wp:effectExtent l="19050" t="0" r="9525" b="0"/>
            <wp:docPr id="19" name="Рисунок 19" descr="Нанесение временной татуировки хной в домашних условия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Нанесение временной татуировки хной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050" cy="4164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E1C90" w:rsidRPr="00732E92" w:rsidRDefault="00732E92" w:rsidP="00026332">
      <w:pPr>
        <w:pStyle w:val="a3"/>
        <w:numPr>
          <w:ilvl w:val="0"/>
          <w:numId w:val="7"/>
        </w:numPr>
      </w:pPr>
      <w:r w:rsidRPr="00732E92">
        <w:rPr>
          <w:bCs/>
        </w:rPr>
        <w:t xml:space="preserve">Готово. Теперь оставим на высыхание часов на 8.    </w:t>
      </w:r>
    </w:p>
    <w:p w:rsidR="001E1C90" w:rsidRPr="00732E92" w:rsidRDefault="00732E92" w:rsidP="00732E92">
      <w:pPr>
        <w:pStyle w:val="a3"/>
        <w:numPr>
          <w:ilvl w:val="0"/>
          <w:numId w:val="7"/>
        </w:numPr>
      </w:pPr>
      <w:r w:rsidRPr="00732E92">
        <w:rPr>
          <w:bCs/>
        </w:rPr>
        <w:t xml:space="preserve">Снимем хну.    А вот так будет выглядеть Ваша ладонь через 48 часов. </w:t>
      </w:r>
    </w:p>
    <w:p w:rsidR="00732E92" w:rsidRPr="00732E92" w:rsidRDefault="00732E92" w:rsidP="00732E92">
      <w:pPr>
        <w:pStyle w:val="a3"/>
        <w:ind w:left="1985"/>
      </w:pPr>
      <w:r w:rsidRPr="00732E92">
        <w:rPr>
          <w:noProof/>
        </w:rPr>
        <w:lastRenderedPageBreak/>
        <w:drawing>
          <wp:inline distT="0" distB="0" distL="0" distR="0">
            <wp:extent cx="4743450" cy="3571875"/>
            <wp:effectExtent l="19050" t="0" r="0" b="0"/>
            <wp:docPr id="20" name="Рисунок 20" descr="Нанесение временной татуировки хной в домашних условия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 descr="Нанесение временной татуировки хной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E1C90" w:rsidRPr="00732E92" w:rsidRDefault="00732E92" w:rsidP="00732E92">
      <w:pPr>
        <w:pStyle w:val="a3"/>
        <w:numPr>
          <w:ilvl w:val="0"/>
          <w:numId w:val="7"/>
        </w:numPr>
      </w:pPr>
      <w:r w:rsidRPr="00732E92">
        <w:rPr>
          <w:bCs/>
        </w:rPr>
        <w:t>Готовый рисунок должен подсохнуть около 2 часов.</w:t>
      </w:r>
    </w:p>
    <w:p w:rsidR="001E1C90" w:rsidRPr="00732E92" w:rsidRDefault="00732E92" w:rsidP="00732E92">
      <w:pPr>
        <w:pStyle w:val="a3"/>
        <w:numPr>
          <w:ilvl w:val="0"/>
          <w:numId w:val="7"/>
        </w:numPr>
      </w:pPr>
      <w:r w:rsidRPr="00732E92">
        <w:rPr>
          <w:bCs/>
        </w:rPr>
        <w:t>Высохшую пасту осторожно удаляем и протираем лимонным соком. Рисунок желательно не мочить 24 ч.</w:t>
      </w:r>
    </w:p>
    <w:p w:rsidR="001E1C90" w:rsidRPr="004E208B" w:rsidRDefault="00732E92" w:rsidP="00732E92">
      <w:pPr>
        <w:pStyle w:val="a3"/>
        <w:numPr>
          <w:ilvl w:val="0"/>
          <w:numId w:val="7"/>
        </w:numPr>
      </w:pPr>
      <w:r w:rsidRPr="00732E92">
        <w:rPr>
          <w:bCs/>
        </w:rPr>
        <w:t>Сначала временная татуировка «</w:t>
      </w:r>
      <w:proofErr w:type="spellStart"/>
      <w:r w:rsidRPr="00732E92">
        <w:rPr>
          <w:bCs/>
        </w:rPr>
        <w:t>Менди</w:t>
      </w:r>
      <w:proofErr w:type="spellEnd"/>
      <w:r w:rsidRPr="00732E92">
        <w:rPr>
          <w:bCs/>
        </w:rPr>
        <w:t xml:space="preserve">» на теле будет оранжевого цвета, в течение 3 дней она темнеет до коричневого цвета. Насыщенность рисунка зависит от времени контакта пасты с телом, качества самой хны и химических реакций кожи на краситель. </w:t>
      </w:r>
    </w:p>
    <w:p w:rsidR="004E208B" w:rsidRPr="00732E92" w:rsidRDefault="004E208B" w:rsidP="004E208B">
      <w:pPr>
        <w:ind w:left="2127"/>
      </w:pPr>
      <w:r w:rsidRPr="004E208B">
        <w:drawing>
          <wp:inline distT="0" distB="0" distL="0" distR="0">
            <wp:extent cx="4572000" cy="3590925"/>
            <wp:effectExtent l="19050" t="0" r="0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E1C90" w:rsidRPr="004E208B" w:rsidRDefault="00732E92" w:rsidP="00732E92">
      <w:pPr>
        <w:pStyle w:val="a3"/>
        <w:numPr>
          <w:ilvl w:val="0"/>
          <w:numId w:val="7"/>
        </w:numPr>
      </w:pPr>
      <w:r w:rsidRPr="00732E92">
        <w:rPr>
          <w:bCs/>
        </w:rPr>
        <w:t>Держится «</w:t>
      </w:r>
      <w:proofErr w:type="spellStart"/>
      <w:r w:rsidRPr="00732E92">
        <w:rPr>
          <w:bCs/>
        </w:rPr>
        <w:t>Менди</w:t>
      </w:r>
      <w:proofErr w:type="spellEnd"/>
      <w:r w:rsidRPr="00732E92">
        <w:rPr>
          <w:bCs/>
        </w:rPr>
        <w:t xml:space="preserve">» 1-3 недели. </w:t>
      </w:r>
    </w:p>
    <w:p w:rsidR="004E208B" w:rsidRPr="004E208B" w:rsidRDefault="004E208B" w:rsidP="004E208B">
      <w:pPr>
        <w:rPr>
          <w:rFonts w:ascii="Times New Roman" w:hAnsi="Times New Roman" w:cs="Times New Roman"/>
          <w:b/>
          <w:sz w:val="24"/>
          <w:szCs w:val="24"/>
        </w:rPr>
      </w:pPr>
    </w:p>
    <w:p w:rsidR="00C66D39" w:rsidRPr="004E208B" w:rsidRDefault="00732E92" w:rsidP="004E208B">
      <w:pPr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4E208B">
        <w:rPr>
          <w:rFonts w:ascii="Times New Roman" w:hAnsi="Times New Roman" w:cs="Times New Roman"/>
          <w:b/>
          <w:sz w:val="24"/>
          <w:szCs w:val="24"/>
        </w:rPr>
        <w:t>Творческих вам успехов!</w:t>
      </w:r>
    </w:p>
    <w:sectPr w:rsidR="00C66D39" w:rsidRPr="004E208B" w:rsidSect="0025396D">
      <w:pgSz w:w="11906" w:h="16838"/>
      <w:pgMar w:top="851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2311D"/>
    <w:multiLevelType w:val="hybridMultilevel"/>
    <w:tmpl w:val="B0B80A14"/>
    <w:lvl w:ilvl="0" w:tplc="F7FACF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5C80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0A8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BA79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76D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74E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DE14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B6EF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B861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24C5A03"/>
    <w:multiLevelType w:val="hybridMultilevel"/>
    <w:tmpl w:val="F0381ABE"/>
    <w:lvl w:ilvl="0" w:tplc="6ACEE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C0AF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A66A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6CE0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E83F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8889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123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54C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D8C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7707E59"/>
    <w:multiLevelType w:val="hybridMultilevel"/>
    <w:tmpl w:val="CD2EF682"/>
    <w:lvl w:ilvl="0" w:tplc="94C6D4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0039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9C24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7493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00FA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0E9C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FE7F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A2A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32CE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08745BF"/>
    <w:multiLevelType w:val="hybridMultilevel"/>
    <w:tmpl w:val="CF76592A"/>
    <w:lvl w:ilvl="0" w:tplc="073E1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F49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163E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6217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38EE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0C2E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94A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B0B8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6C90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B872DF4"/>
    <w:multiLevelType w:val="hybridMultilevel"/>
    <w:tmpl w:val="68981500"/>
    <w:lvl w:ilvl="0" w:tplc="F3220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C46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76B8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A02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D8C1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36D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B689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1C89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E30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0127A14"/>
    <w:multiLevelType w:val="hybridMultilevel"/>
    <w:tmpl w:val="425C4E18"/>
    <w:lvl w:ilvl="0" w:tplc="636C9A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FAC2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F0B4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E8C4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B88B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4AAF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F627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C46B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7AE3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6D20575"/>
    <w:multiLevelType w:val="hybridMultilevel"/>
    <w:tmpl w:val="65A256C4"/>
    <w:lvl w:ilvl="0" w:tplc="ACBACF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2138AF"/>
    <w:multiLevelType w:val="hybridMultilevel"/>
    <w:tmpl w:val="B832D9E8"/>
    <w:lvl w:ilvl="0" w:tplc="19D08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2A25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78E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B8A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4E3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F82D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4084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8C4C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B6B0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D393053"/>
    <w:multiLevelType w:val="hybridMultilevel"/>
    <w:tmpl w:val="3A60DF14"/>
    <w:lvl w:ilvl="0" w:tplc="B770F3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8BA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EC9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BC7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2283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EAB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46E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C20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4C6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5C5067B"/>
    <w:multiLevelType w:val="hybridMultilevel"/>
    <w:tmpl w:val="771A97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C45B22"/>
    <w:multiLevelType w:val="hybridMultilevel"/>
    <w:tmpl w:val="C9B60432"/>
    <w:lvl w:ilvl="0" w:tplc="62C8ED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3838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6006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E6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D4F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5289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A822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CA97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2CD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C0002D1"/>
    <w:multiLevelType w:val="hybridMultilevel"/>
    <w:tmpl w:val="8988B490"/>
    <w:lvl w:ilvl="0" w:tplc="803E5A4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D66159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B883D2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B78E77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3A081C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FCC95C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B42780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EBA39C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5C4F18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3F9201D2"/>
    <w:multiLevelType w:val="hybridMultilevel"/>
    <w:tmpl w:val="2CC27A6E"/>
    <w:lvl w:ilvl="0" w:tplc="702600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085A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5C74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5A6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5C37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20A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583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F48E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A04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3722D42"/>
    <w:multiLevelType w:val="hybridMultilevel"/>
    <w:tmpl w:val="08284316"/>
    <w:lvl w:ilvl="0" w:tplc="0EB0E0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E6A0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A67B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3A26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2EFB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D0EB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EC8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CED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D6E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BC875BC"/>
    <w:multiLevelType w:val="hybridMultilevel"/>
    <w:tmpl w:val="BAD63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69707B"/>
    <w:multiLevelType w:val="hybridMultilevel"/>
    <w:tmpl w:val="DDB884BC"/>
    <w:lvl w:ilvl="0" w:tplc="B5DEBB9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21EFEA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E2AF52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6648F8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C1E9D3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9225DA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CBE7B8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3E8494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8F2122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4EFF4209"/>
    <w:multiLevelType w:val="hybridMultilevel"/>
    <w:tmpl w:val="3F201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3C3802"/>
    <w:multiLevelType w:val="hybridMultilevel"/>
    <w:tmpl w:val="C5166CAE"/>
    <w:lvl w:ilvl="0" w:tplc="D1320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8EE2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C436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E02C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DC40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28B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1639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E67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CECF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898147E"/>
    <w:multiLevelType w:val="hybridMultilevel"/>
    <w:tmpl w:val="C3F87378"/>
    <w:lvl w:ilvl="0" w:tplc="47EA6A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49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38D4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7AB1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408D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EA0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E235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90AD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FAE2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C060F3E"/>
    <w:multiLevelType w:val="hybridMultilevel"/>
    <w:tmpl w:val="046C1C56"/>
    <w:lvl w:ilvl="0" w:tplc="5656B4E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916981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3CE443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B7004A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CB0559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4CD6F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E1016C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1E7B1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9A04B5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5D7C2542"/>
    <w:multiLevelType w:val="hybridMultilevel"/>
    <w:tmpl w:val="15F01CD2"/>
    <w:lvl w:ilvl="0" w:tplc="EFFC26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38EC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3CC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920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986E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54DF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90F7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B08E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08E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A0924A2"/>
    <w:multiLevelType w:val="hybridMultilevel"/>
    <w:tmpl w:val="4B9AAA36"/>
    <w:lvl w:ilvl="0" w:tplc="6CB6F5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0271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1E16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3A80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D6E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EE12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5C02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A81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F4C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05C41F1"/>
    <w:multiLevelType w:val="hybridMultilevel"/>
    <w:tmpl w:val="DB4A2E1E"/>
    <w:lvl w:ilvl="0" w:tplc="926E190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7E4928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0261E5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36A33C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667C4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DFEF9D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1AAFB8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C949BD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DFCDBD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9"/>
  </w:num>
  <w:num w:numId="2">
    <w:abstractNumId w:val="5"/>
  </w:num>
  <w:num w:numId="3">
    <w:abstractNumId w:val="18"/>
  </w:num>
  <w:num w:numId="4">
    <w:abstractNumId w:val="14"/>
  </w:num>
  <w:num w:numId="5">
    <w:abstractNumId w:val="22"/>
  </w:num>
  <w:num w:numId="6">
    <w:abstractNumId w:val="16"/>
  </w:num>
  <w:num w:numId="7">
    <w:abstractNumId w:val="6"/>
  </w:num>
  <w:num w:numId="8">
    <w:abstractNumId w:val="21"/>
  </w:num>
  <w:num w:numId="9">
    <w:abstractNumId w:val="0"/>
  </w:num>
  <w:num w:numId="10">
    <w:abstractNumId w:val="8"/>
  </w:num>
  <w:num w:numId="11">
    <w:abstractNumId w:val="7"/>
  </w:num>
  <w:num w:numId="12">
    <w:abstractNumId w:val="17"/>
  </w:num>
  <w:num w:numId="13">
    <w:abstractNumId w:val="4"/>
  </w:num>
  <w:num w:numId="14">
    <w:abstractNumId w:val="3"/>
  </w:num>
  <w:num w:numId="15">
    <w:abstractNumId w:val="20"/>
  </w:num>
  <w:num w:numId="16">
    <w:abstractNumId w:val="1"/>
  </w:num>
  <w:num w:numId="17">
    <w:abstractNumId w:val="12"/>
  </w:num>
  <w:num w:numId="18">
    <w:abstractNumId w:val="13"/>
  </w:num>
  <w:num w:numId="19">
    <w:abstractNumId w:val="2"/>
  </w:num>
  <w:num w:numId="20">
    <w:abstractNumId w:val="10"/>
  </w:num>
  <w:num w:numId="21">
    <w:abstractNumId w:val="15"/>
  </w:num>
  <w:num w:numId="22">
    <w:abstractNumId w:val="19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1D9D"/>
    <w:rsid w:val="00026332"/>
    <w:rsid w:val="001E1C90"/>
    <w:rsid w:val="0025396D"/>
    <w:rsid w:val="00421FD6"/>
    <w:rsid w:val="00466CC2"/>
    <w:rsid w:val="004E208B"/>
    <w:rsid w:val="00681D9D"/>
    <w:rsid w:val="00732E92"/>
    <w:rsid w:val="00902D5A"/>
    <w:rsid w:val="00C66D39"/>
    <w:rsid w:val="00CD1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CC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13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902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44023">
          <w:marLeft w:val="44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2928">
          <w:marLeft w:val="44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36209">
          <w:marLeft w:val="66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22427">
          <w:marLeft w:val="66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051">
          <w:marLeft w:val="66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5516">
          <w:marLeft w:val="66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79494">
          <w:marLeft w:val="44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2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3158">
          <w:marLeft w:val="44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4174">
          <w:marLeft w:val="44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2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7861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40258">
          <w:marLeft w:val="44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5543">
          <w:marLeft w:val="44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01986">
          <w:marLeft w:val="44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7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47420">
          <w:marLeft w:val="44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4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30903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30109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0697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9354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7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0954">
          <w:marLeft w:val="44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1066">
          <w:marLeft w:val="44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5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29014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3707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1228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9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634591">
          <w:marLeft w:val="44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7573">
          <w:marLeft w:val="44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9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4469">
          <w:marLeft w:val="44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3571">
          <w:marLeft w:val="44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ДимЛен</dc:creator>
  <cp:keywords/>
  <dc:description/>
  <cp:lastModifiedBy>ДимЛен</cp:lastModifiedBy>
  <cp:revision>4</cp:revision>
  <dcterms:created xsi:type="dcterms:W3CDTF">2017-11-24T16:09:00Z</dcterms:created>
  <dcterms:modified xsi:type="dcterms:W3CDTF">2017-11-24T18:09:00Z</dcterms:modified>
</cp:coreProperties>
</file>