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A8" w:rsidRDefault="00FD38A8" w:rsidP="00FD38A8">
      <w:pPr>
        <w:jc w:val="right"/>
        <w:outlineLvl w:val="0"/>
        <w:rPr>
          <w:b/>
        </w:rPr>
      </w:pPr>
      <w:r>
        <w:rPr>
          <w:b/>
        </w:rPr>
        <w:t xml:space="preserve">Консультация для воспитателей  «Народные промыслы </w:t>
      </w:r>
      <w:proofErr w:type="spellStart"/>
      <w:r>
        <w:rPr>
          <w:b/>
        </w:rPr>
        <w:t>Белгородчины</w:t>
      </w:r>
      <w:proofErr w:type="spellEnd"/>
      <w:r>
        <w:rPr>
          <w:b/>
        </w:rPr>
        <w:t>»</w:t>
      </w:r>
    </w:p>
    <w:p w:rsidR="00FD38A8" w:rsidRDefault="00FD38A8" w:rsidP="00FD38A8">
      <w:pPr>
        <w:ind w:firstLine="2880"/>
        <w:jc w:val="both"/>
      </w:pPr>
    </w:p>
    <w:p w:rsidR="00FD38A8" w:rsidRDefault="00FD38A8" w:rsidP="003A3507">
      <w:pPr>
        <w:jc w:val="center"/>
        <w:outlineLvl w:val="0"/>
      </w:pPr>
      <w:r>
        <w:t>Уважаемые коллеги!!!</w:t>
      </w:r>
    </w:p>
    <w:p w:rsidR="00FD38A8" w:rsidRDefault="00FD38A8" w:rsidP="00FD38A8">
      <w:pPr>
        <w:ind w:firstLine="540"/>
        <w:jc w:val="both"/>
        <w:outlineLvl w:val="0"/>
      </w:pPr>
      <w:r>
        <w:t xml:space="preserve">Тема моей консультации: «Народные промыслы </w:t>
      </w:r>
      <w:proofErr w:type="spellStart"/>
      <w:r>
        <w:t>Белгородчины</w:t>
      </w:r>
      <w:proofErr w:type="spellEnd"/>
      <w:r>
        <w:t>»</w:t>
      </w:r>
    </w:p>
    <w:p w:rsidR="00FD38A8" w:rsidRDefault="00FD38A8" w:rsidP="00FD38A8">
      <w:pPr>
        <w:ind w:firstLine="540"/>
        <w:jc w:val="both"/>
        <w:outlineLvl w:val="0"/>
      </w:pPr>
      <w:r>
        <w:t>Цель:</w:t>
      </w:r>
    </w:p>
    <w:p w:rsidR="00FD38A8" w:rsidRDefault="00FD38A8" w:rsidP="00FD38A8">
      <w:pPr>
        <w:numPr>
          <w:ilvl w:val="0"/>
          <w:numId w:val="3"/>
        </w:numPr>
        <w:jc w:val="both"/>
        <w:outlineLvl w:val="0"/>
      </w:pPr>
      <w:r>
        <w:t>вызвать интерес к истокам отечественной художественной культуры;</w:t>
      </w:r>
    </w:p>
    <w:p w:rsidR="00FD38A8" w:rsidRDefault="00FD38A8" w:rsidP="00FD38A8">
      <w:pPr>
        <w:numPr>
          <w:ilvl w:val="0"/>
          <w:numId w:val="3"/>
        </w:numPr>
        <w:jc w:val="both"/>
        <w:outlineLvl w:val="0"/>
      </w:pPr>
      <w:r>
        <w:t xml:space="preserve">расширить знания о народных промыслах </w:t>
      </w:r>
      <w:proofErr w:type="spellStart"/>
      <w:r>
        <w:t>Белгородчины</w:t>
      </w:r>
      <w:proofErr w:type="spellEnd"/>
      <w:r>
        <w:t>;</w:t>
      </w:r>
    </w:p>
    <w:p w:rsidR="00FD38A8" w:rsidRDefault="00FD38A8" w:rsidP="00FD38A8">
      <w:pPr>
        <w:numPr>
          <w:ilvl w:val="0"/>
          <w:numId w:val="3"/>
        </w:numPr>
        <w:jc w:val="both"/>
        <w:outlineLvl w:val="0"/>
      </w:pPr>
      <w:r>
        <w:t>повысить уровень профессиональной культуры;</w:t>
      </w:r>
    </w:p>
    <w:p w:rsidR="00FD38A8" w:rsidRDefault="00FD38A8" w:rsidP="00FD38A8">
      <w:pPr>
        <w:numPr>
          <w:ilvl w:val="0"/>
          <w:numId w:val="3"/>
        </w:numPr>
        <w:jc w:val="both"/>
        <w:outlineLvl w:val="0"/>
      </w:pPr>
      <w:r>
        <w:t>формировать нравственно-эстетические идеалы;</w:t>
      </w:r>
    </w:p>
    <w:p w:rsidR="00FD38A8" w:rsidRPr="00001DD0" w:rsidRDefault="00FD38A8" w:rsidP="00FD38A8">
      <w:pPr>
        <w:ind w:firstLine="540"/>
        <w:jc w:val="both"/>
      </w:pPr>
      <w:r w:rsidRPr="00001DD0">
        <w:t xml:space="preserve">Любой край, область, даже небольшое село, по-своему </w:t>
      </w:r>
      <w:proofErr w:type="gramStart"/>
      <w:r w:rsidRPr="00001DD0">
        <w:t>неповторимы</w:t>
      </w:r>
      <w:proofErr w:type="gramEnd"/>
      <w:r w:rsidRPr="00001DD0">
        <w:t>. В каждом месте – своеобразная природа с присущими ей только красками, музыкой, звуками.</w:t>
      </w:r>
    </w:p>
    <w:p w:rsidR="00FD38A8" w:rsidRPr="00BF7D1F" w:rsidRDefault="00FD38A8" w:rsidP="00FD38A8">
      <w:pPr>
        <w:pStyle w:val="a6"/>
        <w:jc w:val="both"/>
        <w:rPr>
          <w:i w:val="0"/>
        </w:rPr>
      </w:pPr>
      <w:r w:rsidRPr="00BF7D1F">
        <w:rPr>
          <w:i w:val="0"/>
        </w:rPr>
        <w:t>Любовь к родному краю начинается с детства</w:t>
      </w:r>
    </w:p>
    <w:p w:rsidR="00FD38A8" w:rsidRPr="00001DD0" w:rsidRDefault="00FD38A8" w:rsidP="00FD38A8">
      <w:pPr>
        <w:ind w:firstLine="540"/>
        <w:jc w:val="both"/>
      </w:pPr>
      <w:r w:rsidRPr="00001DD0">
        <w:t xml:space="preserve"> Возрождение России начинается с русской провинции</w:t>
      </w:r>
      <w:r w:rsidR="0053344D">
        <w:t>.</w:t>
      </w:r>
      <w:r w:rsidR="00F34E51" w:rsidRPr="00001DD0">
        <w:t xml:space="preserve"> </w:t>
      </w:r>
      <w:r w:rsidRPr="00001DD0">
        <w:t xml:space="preserve">Сегодня мы  приглашаем вас </w:t>
      </w:r>
      <w:proofErr w:type="gramStart"/>
      <w:r w:rsidRPr="00001DD0">
        <w:t>отправиться</w:t>
      </w:r>
      <w:proofErr w:type="gramEnd"/>
      <w:r w:rsidRPr="00001DD0">
        <w:t xml:space="preserve"> в путешествие в мир народных промыслов и самобытных ремёсел </w:t>
      </w:r>
      <w:proofErr w:type="spellStart"/>
      <w:r w:rsidRPr="00001DD0">
        <w:t>Белгородчины</w:t>
      </w:r>
      <w:proofErr w:type="spellEnd"/>
      <w:r w:rsidRPr="00001DD0">
        <w:t>.</w:t>
      </w:r>
    </w:p>
    <w:p w:rsidR="00FD38A8" w:rsidRPr="00001DD0" w:rsidRDefault="00FD38A8" w:rsidP="00FD38A8">
      <w:pPr>
        <w:ind w:firstLine="540"/>
        <w:jc w:val="both"/>
      </w:pPr>
      <w:r w:rsidRPr="00001DD0">
        <w:t>Слово «ремесло» произошло от слова «</w:t>
      </w:r>
      <w:proofErr w:type="spellStart"/>
      <w:r w:rsidRPr="00001DD0">
        <w:t>ремес</w:t>
      </w:r>
      <w:proofErr w:type="spellEnd"/>
      <w:r w:rsidRPr="00001DD0">
        <w:t>» - плотник. Классификация ремесла общеизвестна:</w:t>
      </w:r>
    </w:p>
    <w:p w:rsidR="00FD38A8" w:rsidRPr="00001DD0" w:rsidRDefault="00FD38A8" w:rsidP="00FD38A8">
      <w:pPr>
        <w:numPr>
          <w:ilvl w:val="0"/>
          <w:numId w:val="1"/>
        </w:numPr>
        <w:jc w:val="both"/>
      </w:pPr>
      <w:r w:rsidRPr="00001DD0">
        <w:t>Декоративно-прикладные ремёсла</w:t>
      </w:r>
    </w:p>
    <w:p w:rsidR="00FD38A8" w:rsidRPr="00001DD0" w:rsidRDefault="00FD38A8" w:rsidP="00FD38A8">
      <w:pPr>
        <w:numPr>
          <w:ilvl w:val="0"/>
          <w:numId w:val="1"/>
        </w:numPr>
        <w:jc w:val="both"/>
      </w:pPr>
      <w:r w:rsidRPr="00001DD0">
        <w:t>Изготовление орудий труда</w:t>
      </w:r>
    </w:p>
    <w:p w:rsidR="00FD38A8" w:rsidRPr="00001DD0" w:rsidRDefault="00FD38A8" w:rsidP="00FD38A8">
      <w:pPr>
        <w:numPr>
          <w:ilvl w:val="0"/>
          <w:numId w:val="1"/>
        </w:numPr>
        <w:jc w:val="both"/>
      </w:pPr>
      <w:r w:rsidRPr="00001DD0">
        <w:t>Изготовление одежды</w:t>
      </w:r>
    </w:p>
    <w:p w:rsidR="00FD38A8" w:rsidRPr="00001DD0" w:rsidRDefault="00FD38A8" w:rsidP="00FD38A8">
      <w:pPr>
        <w:numPr>
          <w:ilvl w:val="0"/>
          <w:numId w:val="1"/>
        </w:numPr>
        <w:jc w:val="both"/>
      </w:pPr>
      <w:r w:rsidRPr="00001DD0">
        <w:t>Изготовление предметов быта</w:t>
      </w:r>
    </w:p>
    <w:p w:rsidR="00FD38A8" w:rsidRPr="00001DD0" w:rsidRDefault="00FD38A8" w:rsidP="00FD38A8">
      <w:pPr>
        <w:numPr>
          <w:ilvl w:val="0"/>
          <w:numId w:val="1"/>
        </w:numPr>
        <w:jc w:val="both"/>
      </w:pPr>
      <w:r w:rsidRPr="00001DD0">
        <w:t>Игрушечный промысел</w:t>
      </w:r>
    </w:p>
    <w:p w:rsidR="00FD38A8" w:rsidRPr="00001DD0" w:rsidRDefault="00FD38A8" w:rsidP="00FD38A8">
      <w:pPr>
        <w:ind w:firstLine="540"/>
        <w:jc w:val="both"/>
      </w:pPr>
      <w:r w:rsidRPr="00001DD0">
        <w:t xml:space="preserve"> Народное и декоративно-прикладное искусство </w:t>
      </w:r>
      <w:proofErr w:type="spellStart"/>
      <w:r w:rsidRPr="00001DD0">
        <w:t>Белгородчины</w:t>
      </w:r>
      <w:proofErr w:type="spellEnd"/>
      <w:r w:rsidRPr="00001DD0">
        <w:t xml:space="preserve"> глубоко традиционно</w:t>
      </w:r>
      <w:r w:rsidR="00F34E51">
        <w:t>.</w:t>
      </w:r>
    </w:p>
    <w:p w:rsidR="00FD38A8" w:rsidRPr="00001DD0" w:rsidRDefault="00FD38A8" w:rsidP="00FD38A8">
      <w:pPr>
        <w:shd w:val="clear" w:color="auto" w:fill="FFFFFF"/>
        <w:ind w:firstLine="540"/>
        <w:jc w:val="both"/>
      </w:pPr>
      <w:r w:rsidRPr="00001DD0">
        <w:tab/>
      </w:r>
      <w:r w:rsidRPr="00001DD0">
        <w:rPr>
          <w:bCs/>
          <w:color w:val="000000"/>
          <w:spacing w:val="15"/>
        </w:rPr>
        <w:t xml:space="preserve">Все эти </w:t>
      </w:r>
      <w:r w:rsidRPr="00001DD0">
        <w:rPr>
          <w:bCs/>
          <w:color w:val="000000"/>
        </w:rPr>
        <w:t xml:space="preserve">факторы обусловили уже в </w:t>
      </w:r>
      <w:r w:rsidRPr="00001DD0">
        <w:rPr>
          <w:bCs/>
          <w:color w:val="000000"/>
          <w:lang w:val="en-US"/>
        </w:rPr>
        <w:t>XVII</w:t>
      </w:r>
      <w:r w:rsidRPr="00001DD0">
        <w:rPr>
          <w:bCs/>
          <w:color w:val="000000"/>
        </w:rPr>
        <w:t xml:space="preserve"> </w:t>
      </w:r>
      <w:r w:rsidRPr="00001DD0">
        <w:rPr>
          <w:color w:val="000000"/>
          <w:spacing w:val="19"/>
        </w:rPr>
        <w:t xml:space="preserve">веке выделение </w:t>
      </w:r>
      <w:r w:rsidRPr="00001DD0">
        <w:rPr>
          <w:bCs/>
          <w:color w:val="000000"/>
          <w:spacing w:val="19"/>
        </w:rPr>
        <w:t>на территории края следующих видов промыслов:</w:t>
      </w:r>
    </w:p>
    <w:p w:rsidR="00FD38A8" w:rsidRPr="00001DD0" w:rsidRDefault="00FD38A8" w:rsidP="00FD38A8">
      <w:pPr>
        <w:shd w:val="clear" w:color="auto" w:fill="FFFFFF"/>
        <w:tabs>
          <w:tab w:val="left" w:pos="288"/>
        </w:tabs>
        <w:jc w:val="both"/>
        <w:rPr>
          <w:bCs/>
          <w:color w:val="000000"/>
        </w:rPr>
      </w:pPr>
      <w:r w:rsidRPr="00001DD0">
        <w:rPr>
          <w:bCs/>
          <w:color w:val="000000"/>
          <w:spacing w:val="8"/>
        </w:rPr>
        <w:t xml:space="preserve">        - </w:t>
      </w:r>
      <w:proofErr w:type="gramStart"/>
      <w:r w:rsidRPr="00001DD0">
        <w:rPr>
          <w:bCs/>
          <w:color w:val="000000"/>
          <w:spacing w:val="8"/>
        </w:rPr>
        <w:t>кожевенно-скорняжного</w:t>
      </w:r>
      <w:proofErr w:type="gramEnd"/>
      <w:r w:rsidRPr="00001DD0">
        <w:rPr>
          <w:bCs/>
          <w:color w:val="000000"/>
          <w:spacing w:val="8"/>
        </w:rPr>
        <w:t xml:space="preserve"> </w:t>
      </w:r>
      <w:r w:rsidRPr="00001DD0">
        <w:rPr>
          <w:color w:val="000000"/>
          <w:spacing w:val="8"/>
        </w:rPr>
        <w:t>(сапожный, выделка овчин);</w:t>
      </w:r>
    </w:p>
    <w:p w:rsidR="00FD38A8" w:rsidRPr="00001DD0" w:rsidRDefault="00FD38A8" w:rsidP="00FD38A8">
      <w:pPr>
        <w:shd w:val="clear" w:color="auto" w:fill="FFFFFF"/>
        <w:tabs>
          <w:tab w:val="left" w:pos="288"/>
        </w:tabs>
        <w:ind w:left="475"/>
        <w:jc w:val="both"/>
        <w:rPr>
          <w:color w:val="000000"/>
        </w:rPr>
      </w:pPr>
      <w:r w:rsidRPr="00001DD0">
        <w:rPr>
          <w:color w:val="000000"/>
          <w:spacing w:val="12"/>
        </w:rPr>
        <w:t xml:space="preserve">  - ткачества (в т. ч. </w:t>
      </w:r>
      <w:proofErr w:type="spellStart"/>
      <w:r w:rsidRPr="00001DD0">
        <w:rPr>
          <w:color w:val="000000"/>
          <w:spacing w:val="12"/>
        </w:rPr>
        <w:t>ковроделия</w:t>
      </w:r>
      <w:proofErr w:type="spellEnd"/>
      <w:r w:rsidRPr="00001DD0">
        <w:rPr>
          <w:color w:val="000000"/>
          <w:spacing w:val="12"/>
        </w:rPr>
        <w:t>);</w:t>
      </w:r>
      <w:r w:rsidRPr="00001DD0">
        <w:t xml:space="preserve"> </w:t>
      </w:r>
    </w:p>
    <w:p w:rsidR="00FD38A8" w:rsidRPr="00001DD0" w:rsidRDefault="00FD38A8" w:rsidP="00FD38A8">
      <w:pPr>
        <w:shd w:val="clear" w:color="auto" w:fill="FFFFFF"/>
        <w:tabs>
          <w:tab w:val="left" w:pos="288"/>
        </w:tabs>
        <w:ind w:left="475"/>
        <w:jc w:val="both"/>
        <w:rPr>
          <w:color w:val="000000"/>
          <w:w w:val="113"/>
        </w:rPr>
      </w:pPr>
      <w:r w:rsidRPr="00001DD0">
        <w:rPr>
          <w:bCs/>
          <w:color w:val="000000"/>
          <w:w w:val="113"/>
        </w:rPr>
        <w:t xml:space="preserve">  - вышивального, кружевного, вязального, </w:t>
      </w:r>
      <w:r w:rsidRPr="00001DD0">
        <w:rPr>
          <w:color w:val="000000"/>
          <w:w w:val="113"/>
        </w:rPr>
        <w:t>иконописного,</w:t>
      </w:r>
    </w:p>
    <w:p w:rsidR="00FD38A8" w:rsidRPr="00001DD0" w:rsidRDefault="00FD38A8" w:rsidP="00FD38A8">
      <w:pPr>
        <w:shd w:val="clear" w:color="auto" w:fill="FFFFFF"/>
        <w:tabs>
          <w:tab w:val="left" w:pos="288"/>
        </w:tabs>
        <w:ind w:left="540" w:hanging="540"/>
        <w:jc w:val="both"/>
        <w:rPr>
          <w:color w:val="000000"/>
        </w:rPr>
      </w:pPr>
      <w:r w:rsidRPr="00001DD0">
        <w:rPr>
          <w:color w:val="000000"/>
          <w:w w:val="113"/>
        </w:rPr>
        <w:t xml:space="preserve"> производство</w:t>
      </w:r>
      <w:r w:rsidRPr="00001DD0">
        <w:rPr>
          <w:bCs/>
          <w:color w:val="000000"/>
          <w:spacing w:val="1"/>
          <w:w w:val="113"/>
        </w:rPr>
        <w:t xml:space="preserve"> серег, крестиков, нагрудных украшений;</w:t>
      </w:r>
    </w:p>
    <w:p w:rsidR="00FD38A8" w:rsidRPr="00001DD0" w:rsidRDefault="00FD38A8" w:rsidP="00FD38A8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01DD0">
        <w:rPr>
          <w:bCs/>
          <w:color w:val="000000"/>
          <w:spacing w:val="3"/>
        </w:rPr>
        <w:t xml:space="preserve">деревообработки </w:t>
      </w:r>
      <w:r w:rsidRPr="00001DD0">
        <w:rPr>
          <w:color w:val="000000"/>
          <w:spacing w:val="3"/>
        </w:rPr>
        <w:t xml:space="preserve">(столярный, бондарный, колесно-экипажный, </w:t>
      </w:r>
      <w:proofErr w:type="spellStart"/>
      <w:r w:rsidRPr="00001DD0">
        <w:rPr>
          <w:color w:val="000000"/>
          <w:spacing w:val="3"/>
        </w:rPr>
        <w:t>пряжный</w:t>
      </w:r>
      <w:proofErr w:type="spellEnd"/>
      <w:r w:rsidRPr="00001DD0">
        <w:rPr>
          <w:color w:val="000000"/>
          <w:spacing w:val="3"/>
        </w:rPr>
        <w:t xml:space="preserve"> (в т.ч. гребни);</w:t>
      </w:r>
    </w:p>
    <w:p w:rsidR="00FD38A8" w:rsidRPr="00001DD0" w:rsidRDefault="00FD38A8" w:rsidP="00FD38A8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01DD0">
        <w:rPr>
          <w:bCs/>
          <w:color w:val="000000"/>
          <w:spacing w:val="5"/>
        </w:rPr>
        <w:t xml:space="preserve">гончарно-керамического </w:t>
      </w:r>
      <w:r w:rsidRPr="00001DD0">
        <w:rPr>
          <w:color w:val="000000"/>
          <w:spacing w:val="5"/>
        </w:rPr>
        <w:t>(бытовая керамика, игрушка, производство кирпича);</w:t>
      </w:r>
    </w:p>
    <w:p w:rsidR="00FD38A8" w:rsidRPr="00001DD0" w:rsidRDefault="00FD38A8" w:rsidP="00FD38A8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/>
        <w:ind w:firstLine="540"/>
        <w:jc w:val="both"/>
        <w:rPr>
          <w:color w:val="000000"/>
        </w:rPr>
      </w:pPr>
      <w:proofErr w:type="gramStart"/>
      <w:r w:rsidRPr="00001DD0">
        <w:rPr>
          <w:bCs/>
          <w:color w:val="000000"/>
          <w:w w:val="113"/>
        </w:rPr>
        <w:t>пенькопрядильного</w:t>
      </w:r>
      <w:proofErr w:type="gramEnd"/>
      <w:r w:rsidRPr="00001DD0">
        <w:rPr>
          <w:bCs/>
          <w:color w:val="000000"/>
          <w:w w:val="113"/>
        </w:rPr>
        <w:t xml:space="preserve">, производство валенок, канатов, </w:t>
      </w:r>
      <w:r w:rsidRPr="00001DD0">
        <w:rPr>
          <w:color w:val="000000"/>
          <w:w w:val="113"/>
        </w:rPr>
        <w:t>веревок;</w:t>
      </w:r>
    </w:p>
    <w:p w:rsidR="00FD38A8" w:rsidRPr="00001DD0" w:rsidRDefault="00FD38A8" w:rsidP="00FD38A8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/>
        <w:ind w:firstLine="540"/>
        <w:jc w:val="both"/>
        <w:rPr>
          <w:color w:val="000000"/>
          <w:w w:val="113"/>
        </w:rPr>
      </w:pPr>
      <w:r w:rsidRPr="00001DD0">
        <w:rPr>
          <w:bCs/>
          <w:color w:val="000000"/>
          <w:spacing w:val="1"/>
          <w:w w:val="113"/>
        </w:rPr>
        <w:t>слесарно-кузнечного, токарного и других.</w:t>
      </w:r>
    </w:p>
    <w:p w:rsidR="00FD38A8" w:rsidRPr="00001DD0" w:rsidRDefault="00FD38A8" w:rsidP="00FD38A8">
      <w:pPr>
        <w:shd w:val="clear" w:color="auto" w:fill="FFFFFF"/>
        <w:ind w:right="10" w:firstLine="540"/>
        <w:jc w:val="both"/>
      </w:pPr>
      <w:r w:rsidRPr="00001DD0">
        <w:rPr>
          <w:color w:val="000000"/>
          <w:spacing w:val="4"/>
        </w:rPr>
        <w:t xml:space="preserve">Наиболее крупными ремесленными центрами являлись </w:t>
      </w:r>
      <w:proofErr w:type="gramStart"/>
      <w:r w:rsidRPr="00001DD0">
        <w:rPr>
          <w:color w:val="000000"/>
          <w:spacing w:val="4"/>
        </w:rPr>
        <w:t>Белгородский</w:t>
      </w:r>
      <w:proofErr w:type="gramEnd"/>
      <w:r w:rsidRPr="00001DD0">
        <w:rPr>
          <w:color w:val="000000"/>
          <w:spacing w:val="4"/>
        </w:rPr>
        <w:t xml:space="preserve">, </w:t>
      </w:r>
      <w:proofErr w:type="spellStart"/>
      <w:r w:rsidRPr="00001DD0">
        <w:rPr>
          <w:color w:val="000000"/>
          <w:spacing w:val="4"/>
        </w:rPr>
        <w:t>Грайворонский</w:t>
      </w:r>
      <w:proofErr w:type="spellEnd"/>
      <w:r w:rsidRPr="00001DD0">
        <w:rPr>
          <w:color w:val="000000"/>
          <w:spacing w:val="4"/>
        </w:rPr>
        <w:t xml:space="preserve">, </w:t>
      </w:r>
      <w:proofErr w:type="spellStart"/>
      <w:r w:rsidRPr="00001DD0">
        <w:rPr>
          <w:color w:val="000000"/>
          <w:spacing w:val="4"/>
        </w:rPr>
        <w:t>Старооскольский</w:t>
      </w:r>
      <w:proofErr w:type="spellEnd"/>
      <w:r w:rsidRPr="00001DD0">
        <w:rPr>
          <w:color w:val="000000"/>
          <w:spacing w:val="4"/>
        </w:rPr>
        <w:t xml:space="preserve">, </w:t>
      </w:r>
      <w:proofErr w:type="spellStart"/>
      <w:r w:rsidRPr="00001DD0">
        <w:rPr>
          <w:color w:val="000000"/>
          <w:spacing w:val="4"/>
        </w:rPr>
        <w:t>Бирючанский</w:t>
      </w:r>
      <w:proofErr w:type="spellEnd"/>
      <w:r w:rsidRPr="00001DD0">
        <w:rPr>
          <w:color w:val="000000"/>
          <w:spacing w:val="4"/>
        </w:rPr>
        <w:t xml:space="preserve">, </w:t>
      </w:r>
      <w:proofErr w:type="spellStart"/>
      <w:r w:rsidRPr="00001DD0">
        <w:rPr>
          <w:color w:val="000000"/>
          <w:spacing w:val="4"/>
        </w:rPr>
        <w:t>Новооскольский</w:t>
      </w:r>
      <w:proofErr w:type="spellEnd"/>
      <w:r w:rsidRPr="00001DD0">
        <w:rPr>
          <w:color w:val="000000"/>
          <w:spacing w:val="4"/>
        </w:rPr>
        <w:t xml:space="preserve">, </w:t>
      </w:r>
      <w:proofErr w:type="spellStart"/>
      <w:r w:rsidRPr="00001DD0">
        <w:rPr>
          <w:color w:val="000000"/>
          <w:spacing w:val="4"/>
        </w:rPr>
        <w:t>Корочанский</w:t>
      </w:r>
      <w:proofErr w:type="spellEnd"/>
      <w:r w:rsidRPr="00001DD0">
        <w:rPr>
          <w:color w:val="000000"/>
          <w:spacing w:val="4"/>
        </w:rPr>
        <w:t xml:space="preserve"> уезды.</w:t>
      </w:r>
    </w:p>
    <w:sectPr w:rsidR="00FD38A8" w:rsidRPr="00001DD0" w:rsidSect="001E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F42A3E"/>
    <w:lvl w:ilvl="0">
      <w:numFmt w:val="bullet"/>
      <w:lvlText w:val="*"/>
      <w:lvlJc w:val="left"/>
    </w:lvl>
  </w:abstractNum>
  <w:abstractNum w:abstractNumId="1">
    <w:nsid w:val="1011224B"/>
    <w:multiLevelType w:val="hybridMultilevel"/>
    <w:tmpl w:val="9EA236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E86008"/>
    <w:multiLevelType w:val="hybridMultilevel"/>
    <w:tmpl w:val="A23426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A8"/>
    <w:rsid w:val="001E0B14"/>
    <w:rsid w:val="003A3507"/>
    <w:rsid w:val="00490CA5"/>
    <w:rsid w:val="004A60D5"/>
    <w:rsid w:val="0053344D"/>
    <w:rsid w:val="00543BF9"/>
    <w:rsid w:val="005472FD"/>
    <w:rsid w:val="0056586A"/>
    <w:rsid w:val="005F715E"/>
    <w:rsid w:val="00980C98"/>
    <w:rsid w:val="009E3615"/>
    <w:rsid w:val="009F5323"/>
    <w:rsid w:val="00A14799"/>
    <w:rsid w:val="00AE3898"/>
    <w:rsid w:val="00C35B3C"/>
    <w:rsid w:val="00C54D4A"/>
    <w:rsid w:val="00C648BE"/>
    <w:rsid w:val="00CC675E"/>
    <w:rsid w:val="00DE10D4"/>
    <w:rsid w:val="00F34E51"/>
    <w:rsid w:val="00FD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8A8"/>
    <w:pPr>
      <w:keepNext/>
      <w:ind w:firstLine="540"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72FD"/>
    <w:rPr>
      <w:b/>
      <w:bCs/>
    </w:rPr>
  </w:style>
  <w:style w:type="character" w:styleId="a4">
    <w:name w:val="Emphasis"/>
    <w:basedOn w:val="a0"/>
    <w:qFormat/>
    <w:rsid w:val="005472FD"/>
    <w:rPr>
      <w:i/>
      <w:iCs/>
    </w:rPr>
  </w:style>
  <w:style w:type="paragraph" w:styleId="a5">
    <w:name w:val="No Spacing"/>
    <w:uiPriority w:val="1"/>
    <w:qFormat/>
    <w:rsid w:val="005472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D38A8"/>
    <w:rPr>
      <w:bCs/>
      <w:sz w:val="28"/>
      <w:szCs w:val="28"/>
    </w:rPr>
  </w:style>
  <w:style w:type="paragraph" w:styleId="a6">
    <w:name w:val="Body Text Indent"/>
    <w:basedOn w:val="a"/>
    <w:link w:val="a7"/>
    <w:rsid w:val="00FD38A8"/>
    <w:pPr>
      <w:ind w:firstLine="540"/>
      <w:jc w:val="center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rsid w:val="00FD38A8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1460</Characters>
  <Application>Microsoft Office Word</Application>
  <DocSecurity>0</DocSecurity>
  <Lines>12</Lines>
  <Paragraphs>3</Paragraphs>
  <ScaleCrop>false</ScaleCrop>
  <Company>CtrlSoft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8</cp:revision>
  <dcterms:created xsi:type="dcterms:W3CDTF">2017-12-12T13:13:00Z</dcterms:created>
  <dcterms:modified xsi:type="dcterms:W3CDTF">2017-12-12T13:44:00Z</dcterms:modified>
</cp:coreProperties>
</file>