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93F" w:rsidRPr="00D127EA" w:rsidRDefault="0037093F" w:rsidP="00F97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EA">
        <w:rPr>
          <w:rFonts w:ascii="Times New Roman" w:hAnsi="Times New Roman" w:cs="Times New Roman"/>
          <w:sz w:val="28"/>
          <w:szCs w:val="28"/>
        </w:rPr>
        <w:t>Учитель: Макан Анастасия Анатольевна</w:t>
      </w:r>
    </w:p>
    <w:p w:rsidR="0037093F" w:rsidRPr="00D127EA" w:rsidRDefault="009E057F" w:rsidP="00F97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литературы в 7</w:t>
      </w:r>
      <w:bookmarkStart w:id="0" w:name="_GoBack"/>
      <w:bookmarkEnd w:id="0"/>
      <w:r w:rsidR="0037093F" w:rsidRPr="00D127EA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37093F" w:rsidRPr="00D127EA" w:rsidRDefault="0037093F" w:rsidP="00F97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EA">
        <w:rPr>
          <w:rFonts w:ascii="Times New Roman" w:hAnsi="Times New Roman" w:cs="Times New Roman"/>
          <w:sz w:val="28"/>
          <w:szCs w:val="28"/>
        </w:rPr>
        <w:t xml:space="preserve">Тема: </w:t>
      </w:r>
      <w:r w:rsidR="00D86E0F" w:rsidRPr="00D127EA">
        <w:rPr>
          <w:rFonts w:ascii="Times New Roman" w:hAnsi="Times New Roman" w:cs="Times New Roman"/>
          <w:sz w:val="28"/>
          <w:szCs w:val="28"/>
        </w:rPr>
        <w:t>Автобиографический характер повести «Детство»</w:t>
      </w:r>
    </w:p>
    <w:p w:rsidR="008B25F7" w:rsidRPr="00D127EA" w:rsidRDefault="008B25F7" w:rsidP="00F97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EA">
        <w:rPr>
          <w:rFonts w:ascii="Times New Roman" w:hAnsi="Times New Roman" w:cs="Times New Roman"/>
          <w:sz w:val="28"/>
          <w:szCs w:val="28"/>
        </w:rPr>
        <w:t>Цели</w:t>
      </w:r>
      <w:r w:rsidR="0037093F" w:rsidRPr="00D127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25F7" w:rsidRPr="00D127EA" w:rsidRDefault="008B25F7" w:rsidP="00F97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7EA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</w:t>
      </w:r>
      <w:r w:rsidRPr="00D127E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B25F7" w:rsidRPr="00D127EA" w:rsidRDefault="00C446C5" w:rsidP="00F97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EA">
        <w:rPr>
          <w:rFonts w:ascii="Times New Roman" w:hAnsi="Times New Roman" w:cs="Times New Roman"/>
          <w:sz w:val="28"/>
          <w:szCs w:val="28"/>
        </w:rPr>
        <w:t xml:space="preserve">– </w:t>
      </w:r>
      <w:r w:rsidR="00B505D2" w:rsidRPr="00D127EA">
        <w:rPr>
          <w:rFonts w:ascii="Times New Roman" w:hAnsi="Times New Roman" w:cs="Times New Roman"/>
          <w:sz w:val="28"/>
          <w:szCs w:val="28"/>
        </w:rPr>
        <w:t>заставить задуматься о роли детства в жизни человека;</w:t>
      </w:r>
    </w:p>
    <w:p w:rsidR="00B505D2" w:rsidRPr="00D127EA" w:rsidRDefault="00B505D2" w:rsidP="00F97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EA">
        <w:rPr>
          <w:rFonts w:ascii="Times New Roman" w:hAnsi="Times New Roman" w:cs="Times New Roman"/>
          <w:sz w:val="28"/>
          <w:szCs w:val="28"/>
        </w:rPr>
        <w:t>– заострить внимание о ценности доброты.</w:t>
      </w:r>
    </w:p>
    <w:p w:rsidR="00D4235F" w:rsidRPr="00D127EA" w:rsidRDefault="00C446C5" w:rsidP="00F97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7EA">
        <w:rPr>
          <w:rFonts w:ascii="Times New Roman" w:hAnsi="Times New Roman" w:cs="Times New Roman"/>
          <w:b/>
          <w:sz w:val="28"/>
          <w:szCs w:val="28"/>
          <w:u w:val="single"/>
        </w:rPr>
        <w:t>Познавательные:</w:t>
      </w:r>
      <w:r w:rsidR="00D4235F" w:rsidRPr="00D127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46C5" w:rsidRPr="00D127EA" w:rsidRDefault="00D4235F" w:rsidP="00F97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EA">
        <w:rPr>
          <w:rFonts w:ascii="Times New Roman" w:hAnsi="Times New Roman" w:cs="Times New Roman"/>
          <w:sz w:val="28"/>
          <w:szCs w:val="28"/>
        </w:rPr>
        <w:t>– познакомиться с творчеством</w:t>
      </w:r>
      <w:r w:rsidR="00B505D2" w:rsidRPr="00D127EA">
        <w:rPr>
          <w:rFonts w:ascii="Times New Roman" w:hAnsi="Times New Roman" w:cs="Times New Roman"/>
          <w:sz w:val="28"/>
          <w:szCs w:val="28"/>
        </w:rPr>
        <w:t xml:space="preserve"> Максима Горького</w:t>
      </w:r>
      <w:r w:rsidR="00D86E0F" w:rsidRPr="00D127EA">
        <w:rPr>
          <w:rFonts w:ascii="Times New Roman" w:hAnsi="Times New Roman" w:cs="Times New Roman"/>
          <w:sz w:val="28"/>
          <w:szCs w:val="28"/>
        </w:rPr>
        <w:t>, узнать его жизненный путь.</w:t>
      </w:r>
    </w:p>
    <w:p w:rsidR="00D4235F" w:rsidRPr="00D127EA" w:rsidRDefault="00D4235F" w:rsidP="00F97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27EA">
        <w:rPr>
          <w:rFonts w:ascii="Times New Roman" w:hAnsi="Times New Roman" w:cs="Times New Roman"/>
          <w:b/>
          <w:sz w:val="28"/>
          <w:szCs w:val="28"/>
          <w:u w:val="single"/>
        </w:rPr>
        <w:t>Обучающие:</w:t>
      </w:r>
    </w:p>
    <w:p w:rsidR="004A2D39" w:rsidRPr="00D127EA" w:rsidRDefault="00D86E0F" w:rsidP="00F97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EA">
        <w:rPr>
          <w:rFonts w:ascii="Times New Roman" w:hAnsi="Times New Roman" w:cs="Times New Roman"/>
          <w:sz w:val="28"/>
          <w:szCs w:val="28"/>
        </w:rPr>
        <w:t xml:space="preserve">– </w:t>
      </w:r>
      <w:r w:rsidR="004A2D39" w:rsidRPr="00D127EA">
        <w:rPr>
          <w:rFonts w:ascii="Times New Roman" w:hAnsi="Times New Roman" w:cs="Times New Roman"/>
          <w:sz w:val="28"/>
          <w:szCs w:val="28"/>
        </w:rPr>
        <w:t xml:space="preserve">обучать </w:t>
      </w:r>
      <w:r w:rsidRPr="00D127EA">
        <w:rPr>
          <w:rFonts w:ascii="Times New Roman" w:hAnsi="Times New Roman" w:cs="Times New Roman"/>
          <w:sz w:val="28"/>
          <w:szCs w:val="28"/>
        </w:rPr>
        <w:t>выявлять причинно-следственные связи;</w:t>
      </w:r>
    </w:p>
    <w:p w:rsidR="00D86E0F" w:rsidRPr="00D127EA" w:rsidRDefault="00D86E0F" w:rsidP="00F97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EA">
        <w:rPr>
          <w:rFonts w:ascii="Times New Roman" w:hAnsi="Times New Roman" w:cs="Times New Roman"/>
          <w:sz w:val="28"/>
          <w:szCs w:val="28"/>
        </w:rPr>
        <w:t xml:space="preserve">– обучать </w:t>
      </w:r>
    </w:p>
    <w:p w:rsidR="00C446C5" w:rsidRPr="00D127EA" w:rsidRDefault="00C446C5" w:rsidP="00F97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27EA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D4235F" w:rsidRPr="00D127EA" w:rsidRDefault="00D4235F" w:rsidP="00F97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EA">
        <w:rPr>
          <w:rFonts w:ascii="Times New Roman" w:hAnsi="Times New Roman" w:cs="Times New Roman"/>
          <w:sz w:val="28"/>
          <w:szCs w:val="28"/>
        </w:rPr>
        <w:t xml:space="preserve">– </w:t>
      </w:r>
      <w:r w:rsidR="00B505D2" w:rsidRPr="00D127EA">
        <w:rPr>
          <w:rFonts w:ascii="Times New Roman" w:hAnsi="Times New Roman" w:cs="Times New Roman"/>
          <w:sz w:val="28"/>
          <w:szCs w:val="28"/>
        </w:rPr>
        <w:t>развивать умение выделять главное в тексте</w:t>
      </w:r>
      <w:r w:rsidR="00D86E0F" w:rsidRPr="00D127EA">
        <w:rPr>
          <w:rFonts w:ascii="Times New Roman" w:hAnsi="Times New Roman" w:cs="Times New Roman"/>
          <w:sz w:val="28"/>
          <w:szCs w:val="28"/>
        </w:rPr>
        <w:t>.</w:t>
      </w:r>
    </w:p>
    <w:p w:rsidR="00AB279C" w:rsidRPr="00D127EA" w:rsidRDefault="0018254C" w:rsidP="00F97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EA">
        <w:rPr>
          <w:rFonts w:ascii="Times New Roman" w:hAnsi="Times New Roman" w:cs="Times New Roman"/>
          <w:sz w:val="28"/>
          <w:szCs w:val="28"/>
        </w:rPr>
        <w:t>Тип урока:</w:t>
      </w:r>
      <w:r w:rsidRPr="00D127EA">
        <w:rPr>
          <w:sz w:val="28"/>
          <w:szCs w:val="28"/>
        </w:rPr>
        <w:t xml:space="preserve"> </w:t>
      </w:r>
      <w:r w:rsidR="0046649E" w:rsidRPr="00D127EA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18254C" w:rsidRPr="00D127EA" w:rsidRDefault="0018254C" w:rsidP="00F97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EA">
        <w:rPr>
          <w:rFonts w:ascii="Times New Roman" w:hAnsi="Times New Roman" w:cs="Times New Roman"/>
          <w:sz w:val="28"/>
          <w:szCs w:val="28"/>
        </w:rPr>
        <w:t xml:space="preserve">Оборудование: учебник, </w:t>
      </w:r>
      <w:r w:rsidR="0046649E" w:rsidRPr="00D127EA">
        <w:rPr>
          <w:rFonts w:ascii="Times New Roman" w:hAnsi="Times New Roman" w:cs="Times New Roman"/>
          <w:sz w:val="28"/>
          <w:szCs w:val="28"/>
        </w:rPr>
        <w:t xml:space="preserve">компьютерная презентация, видеозаписи, рассказывающие о домах М. Горького. </w:t>
      </w:r>
    </w:p>
    <w:p w:rsidR="0046649E" w:rsidRPr="007B2E3C" w:rsidRDefault="0046649E" w:rsidP="00F97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09" w:type="dxa"/>
        <w:tblLayout w:type="fixed"/>
        <w:tblLook w:val="04A0" w:firstRow="1" w:lastRow="0" w:firstColumn="1" w:lastColumn="0" w:noHBand="0" w:noVBand="1"/>
      </w:tblPr>
      <w:tblGrid>
        <w:gridCol w:w="2052"/>
        <w:gridCol w:w="709"/>
        <w:gridCol w:w="6945"/>
        <w:gridCol w:w="5103"/>
      </w:tblGrid>
      <w:tr w:rsidR="005962BC" w:rsidRPr="007B2E3C" w:rsidTr="0046649E">
        <w:tc>
          <w:tcPr>
            <w:tcW w:w="2052" w:type="dxa"/>
          </w:tcPr>
          <w:p w:rsidR="005962BC" w:rsidRPr="007B2E3C" w:rsidRDefault="005962BC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709" w:type="dxa"/>
          </w:tcPr>
          <w:p w:rsidR="005962BC" w:rsidRPr="007B2E3C" w:rsidRDefault="005962BC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945" w:type="dxa"/>
          </w:tcPr>
          <w:p w:rsidR="005962BC" w:rsidRPr="007B2E3C" w:rsidRDefault="005962BC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103" w:type="dxa"/>
          </w:tcPr>
          <w:p w:rsidR="005962BC" w:rsidRPr="007B2E3C" w:rsidRDefault="005962BC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</w:tr>
      <w:tr w:rsidR="005962BC" w:rsidRPr="007B2E3C" w:rsidTr="0046649E">
        <w:tc>
          <w:tcPr>
            <w:tcW w:w="2052" w:type="dxa"/>
          </w:tcPr>
          <w:p w:rsidR="005962BC" w:rsidRPr="007B2E3C" w:rsidRDefault="005962BC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  <w:p w:rsidR="005962BC" w:rsidRPr="007B2E3C" w:rsidRDefault="005962BC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2BC" w:rsidRPr="007B2E3C" w:rsidRDefault="005962BC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6945" w:type="dxa"/>
          </w:tcPr>
          <w:p w:rsidR="005962BC" w:rsidRPr="007B2E3C" w:rsidRDefault="005962BC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класс, отмечает отсутствующих, озвучивает тему урока</w:t>
            </w:r>
          </w:p>
        </w:tc>
        <w:tc>
          <w:tcPr>
            <w:tcW w:w="5103" w:type="dxa"/>
          </w:tcPr>
          <w:p w:rsidR="005962BC" w:rsidRPr="007B2E3C" w:rsidRDefault="005962BC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записывают число и тему урока</w:t>
            </w:r>
          </w:p>
        </w:tc>
      </w:tr>
      <w:tr w:rsidR="005962BC" w:rsidRPr="007B2E3C" w:rsidTr="0046649E">
        <w:tc>
          <w:tcPr>
            <w:tcW w:w="2052" w:type="dxa"/>
          </w:tcPr>
          <w:p w:rsidR="005962BC" w:rsidRPr="007B2E3C" w:rsidRDefault="005962BC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>Подготовка к восприятию</w:t>
            </w:r>
          </w:p>
          <w:p w:rsidR="005962BC" w:rsidRPr="007B2E3C" w:rsidRDefault="005962BC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BC" w:rsidRPr="007B2E3C" w:rsidRDefault="005962BC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E3F" w:rsidRDefault="004B0E3F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962BC" w:rsidRPr="007B2E3C" w:rsidRDefault="005962BC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6945" w:type="dxa"/>
          </w:tcPr>
          <w:p w:rsidR="000B124A" w:rsidRPr="007B2E3C" w:rsidRDefault="000B124A" w:rsidP="00F975E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>Детство – это особый мир. У каждого писателя этот мир разный. Вспомните  произведения, которые вы читали ранее о детях и детстве</w:t>
            </w:r>
          </w:p>
          <w:p w:rsidR="000B124A" w:rsidRPr="007B2E3C" w:rsidRDefault="000B124A" w:rsidP="00F975E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>Многие писатели затрагивали тему детства</w:t>
            </w:r>
            <w:r w:rsidR="00F975E9" w:rsidRPr="007B2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 xml:space="preserve"> Вот</w:t>
            </w:r>
            <w:r w:rsidR="00F975E9" w:rsidRPr="007B2E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 xml:space="preserve"> что они говорили на этот счет:</w:t>
            </w:r>
          </w:p>
          <w:p w:rsidR="000B124A" w:rsidRPr="007B2E3C" w:rsidRDefault="000B124A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>«Счастливая, счастливая, невозвратимая пора детства! Как не любить, не лелеять воспоминания о ней? Воспоминания эти освежают, возвышают мою душу и служат для меня источником лучших наслаждений».  (Л.</w:t>
            </w:r>
            <w:r w:rsidR="00F975E9" w:rsidRPr="007B2E3C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>Толстой)</w:t>
            </w:r>
          </w:p>
          <w:p w:rsidR="000B124A" w:rsidRPr="007B2E3C" w:rsidRDefault="000B124A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4A" w:rsidRPr="007B2E3C" w:rsidRDefault="000B124A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>«Знайте, что нет ничего выше, и сильнее, и здоровее, и полезнее впредь для жизни, как хорошее какое-нибудь воспоминание, вынесенное из детства, из родительского дома».</w:t>
            </w:r>
            <w:r w:rsidR="00F975E9" w:rsidRPr="007B2E3C">
              <w:rPr>
                <w:rFonts w:ascii="Times New Roman" w:hAnsi="Times New Roman" w:cs="Times New Roman"/>
                <w:sz w:val="24"/>
                <w:szCs w:val="24"/>
              </w:rPr>
              <w:t xml:space="preserve"> (Ф.М. Достоевский)</w:t>
            </w:r>
          </w:p>
          <w:p w:rsidR="000B124A" w:rsidRPr="007B2E3C" w:rsidRDefault="000B124A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4A" w:rsidRPr="007B2E3C" w:rsidRDefault="00F975E9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124A" w:rsidRPr="007B2E3C">
              <w:rPr>
                <w:rFonts w:ascii="Times New Roman" w:hAnsi="Times New Roman" w:cs="Times New Roman"/>
                <w:sz w:val="24"/>
                <w:szCs w:val="24"/>
              </w:rPr>
              <w:t xml:space="preserve">Я уверен, что писателем человека делает детство, способность в раннем возрасте увидеть и почувствовать всё то, что даёт </w:t>
            </w: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>ему потом право взяться за перо». (В.Г. Распутин)</w:t>
            </w:r>
          </w:p>
          <w:p w:rsidR="00F975E9" w:rsidRPr="007B2E3C" w:rsidRDefault="00F975E9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BC" w:rsidRPr="007B2E3C" w:rsidRDefault="00F975E9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>Сравните эти высказывания. Похоже ли видение детства М. Горько и других писателей?</w:t>
            </w:r>
          </w:p>
        </w:tc>
        <w:tc>
          <w:tcPr>
            <w:tcW w:w="5103" w:type="dxa"/>
          </w:tcPr>
          <w:p w:rsidR="005962BC" w:rsidRPr="007B2E3C" w:rsidRDefault="000B124A" w:rsidP="00F975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B2E3C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7B2E3C">
              <w:rPr>
                <w:rFonts w:ascii="Times New Roman" w:hAnsi="Times New Roman" w:cs="Times New Roman"/>
                <w:sz w:val="24"/>
                <w:szCs w:val="24"/>
              </w:rPr>
              <w:t xml:space="preserve"> озеро», «дети подземелья» и т.д.</w:t>
            </w:r>
          </w:p>
          <w:p w:rsidR="00F975E9" w:rsidRPr="007B2E3C" w:rsidRDefault="00F975E9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5E9" w:rsidRPr="007B2E3C" w:rsidRDefault="00F975E9" w:rsidP="00F975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рассматривает детство через призму света и добра. Ф.М. Достоевский говорит лишь о некоторых радостных моментах, а В.Г. Распутин рассуждает о влиянии детства на талант. У М. Горького же детство не столь радужное, а полное </w:t>
            </w:r>
            <w:r w:rsidR="008D0AD9" w:rsidRPr="007B2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суровых реалий жизни.</w:t>
            </w:r>
          </w:p>
          <w:p w:rsidR="00F975E9" w:rsidRPr="007B2E3C" w:rsidRDefault="00F975E9" w:rsidP="00F975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5E9" w:rsidRPr="007B2E3C" w:rsidRDefault="00F975E9" w:rsidP="00F975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BC" w:rsidRPr="007B2E3C" w:rsidTr="0046649E">
        <w:tc>
          <w:tcPr>
            <w:tcW w:w="2052" w:type="dxa"/>
          </w:tcPr>
          <w:p w:rsidR="005962BC" w:rsidRPr="007B2E3C" w:rsidRDefault="005962BC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53" w:rsidRPr="007B2E3C" w:rsidRDefault="00AD4C53" w:rsidP="00AD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>Первичное восприятие</w:t>
            </w:r>
          </w:p>
          <w:p w:rsidR="005962BC" w:rsidRPr="007B2E3C" w:rsidRDefault="005962BC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2BC" w:rsidRPr="007B2E3C" w:rsidRDefault="00DB365E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5962BC" w:rsidRPr="007B2E3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6945" w:type="dxa"/>
          </w:tcPr>
          <w:p w:rsidR="005962BC" w:rsidRPr="007B2E3C" w:rsidRDefault="008D0AD9" w:rsidP="008D0AD9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«Детство» считается автобиографической повестью. Что это значит? </w:t>
            </w:r>
          </w:p>
          <w:p w:rsidR="003A16CC" w:rsidRPr="007B2E3C" w:rsidRDefault="00173800" w:rsidP="003A16CC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>Тогда нам нужно узнать биографию</w:t>
            </w:r>
            <w:r w:rsidR="008D0AD9" w:rsidRPr="007B2E3C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писателя.</w:t>
            </w: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 xml:space="preserve"> Я расскажу вам об этом авторе, а вам нужно, внимательно слушая,  составить тезисный план по событиям его жизни.</w:t>
            </w:r>
          </w:p>
          <w:p w:rsidR="00173800" w:rsidRPr="007B2E3C" w:rsidRDefault="00AD4C53" w:rsidP="0017380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>Вашим домашним заданием было прочесть первые главы повести «Детство»</w:t>
            </w:r>
            <w:r w:rsidR="003A16CC" w:rsidRPr="007B2E3C">
              <w:rPr>
                <w:rFonts w:ascii="Times New Roman" w:hAnsi="Times New Roman" w:cs="Times New Roman"/>
                <w:sz w:val="24"/>
                <w:szCs w:val="24"/>
              </w:rPr>
              <w:t>. Особое внимание автор уделяет дому. Как он его описывает?</w:t>
            </w:r>
          </w:p>
          <w:p w:rsidR="003A16CC" w:rsidRPr="007B2E3C" w:rsidRDefault="003A16CC" w:rsidP="0017380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>Давайте посмотрим видео с описанием дома. Таким вы его представляли?</w:t>
            </w:r>
          </w:p>
          <w:p w:rsidR="007B2E3C" w:rsidRPr="0046649E" w:rsidRDefault="00BD42B5" w:rsidP="007B2E3C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 xml:space="preserve">У меня есть ещё одно видео. В нем рассказывается про дом Максима Горького в годы, когда он уже был знаменитым писателем. Почему такая большая разница между этими домами? Справедливо ли высказывание, что чего-то, лишившись в детстве, пытаешься восполнить это в зрелой жизни? </w:t>
            </w:r>
          </w:p>
          <w:p w:rsidR="00D86E0F" w:rsidRDefault="00D86E0F" w:rsidP="00D86E0F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2B5" w:rsidRPr="007B2E3C" w:rsidRDefault="00BD42B5" w:rsidP="007B2E3C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>Ребята, давайте поиграем. Я буду зачитывать вам описания героев, а вы должны будите угадать кто это:</w:t>
            </w:r>
          </w:p>
          <w:p w:rsidR="00BD42B5" w:rsidRPr="007B2E3C" w:rsidRDefault="00BD42B5" w:rsidP="007B2E3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 xml:space="preserve">«Её большое, стройное тело, темное, железное лицо, тяжелая корона заплетённых в косы светлых волос – вся она, мощная </w:t>
            </w:r>
            <w:r w:rsidRPr="007B2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твердая, вспоминается мне как бы сквозь туман или прозрачное облако; из него отдаленно и неприветливо смотрят прямые серые глаза…» </w:t>
            </w:r>
          </w:p>
          <w:p w:rsidR="00BD42B5" w:rsidRPr="007B2E3C" w:rsidRDefault="00BD42B5" w:rsidP="007B2E3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 xml:space="preserve">«Тихая, пугливая…женщина с детским личиком и такими прозрачными глазами, что, мне казалось, сквозь них можно было видеть всё сзади её головы…» </w:t>
            </w:r>
          </w:p>
          <w:p w:rsidR="00BD42B5" w:rsidRPr="007B2E3C" w:rsidRDefault="00BD42B5" w:rsidP="007B2E3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 xml:space="preserve">«Квадратный, широкогрудый, с огромной кудрявой головой, он явился под вечер, празднично одетый в золотистую, шелковую рубаху… Блестели его волосы, сверкали раскосые веселые глаза под густыми бровями и белые зубы под </w:t>
            </w:r>
            <w:r w:rsidR="007B2E3C" w:rsidRPr="007B2E3C">
              <w:rPr>
                <w:rFonts w:ascii="Times New Roman" w:hAnsi="Times New Roman" w:cs="Times New Roman"/>
                <w:sz w:val="24"/>
                <w:szCs w:val="24"/>
              </w:rPr>
              <w:t xml:space="preserve">черной полоской молодых усов…» </w:t>
            </w:r>
          </w:p>
          <w:p w:rsidR="00BD42B5" w:rsidRPr="007B2E3C" w:rsidRDefault="00BD42B5" w:rsidP="007B2E3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>«Весь он был складный, точеный, острый. Его атласный, шитый шелками, глухой жилет был стар, вытерт, ситцевая рубаха измята, на коленях штанов</w:t>
            </w:r>
            <w:r w:rsidR="007B2E3C" w:rsidRPr="007B2E3C">
              <w:rPr>
                <w:rFonts w:ascii="Times New Roman" w:hAnsi="Times New Roman" w:cs="Times New Roman"/>
                <w:sz w:val="24"/>
                <w:szCs w:val="24"/>
              </w:rPr>
              <w:t xml:space="preserve"> красовались большие заплаты…» </w:t>
            </w:r>
          </w:p>
          <w:p w:rsidR="00BD42B5" w:rsidRPr="007B2E3C" w:rsidRDefault="00BD42B5" w:rsidP="007B2E3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>«Вся она – темная, но светилась изнутри – через глаза – неугасимым, весёлым и тёплым светом. Она сутула, почти горбатая, очень полная, а двигалась легко и ловко, точно большая кошка, - она и мягкая така</w:t>
            </w:r>
            <w:r w:rsidR="007B2E3C" w:rsidRPr="007B2E3C">
              <w:rPr>
                <w:rFonts w:ascii="Times New Roman" w:hAnsi="Times New Roman" w:cs="Times New Roman"/>
                <w:sz w:val="24"/>
                <w:szCs w:val="24"/>
              </w:rPr>
              <w:t xml:space="preserve">я же, как этот ласковый зверь». </w:t>
            </w:r>
          </w:p>
          <w:p w:rsidR="00003207" w:rsidRPr="007B2E3C" w:rsidRDefault="00BD42B5" w:rsidP="007B2E3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 xml:space="preserve">«Он поднялся на ноги, высокий, изможденный, похожий на образ святого, поклонился бабушке и стал просить ее необычно густым голосом…» </w:t>
            </w:r>
          </w:p>
          <w:p w:rsidR="007B2E3C" w:rsidRDefault="007B2E3C" w:rsidP="007B2E3C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 xml:space="preserve">В произведении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Алеши складываются разные отношения с героями. Кто-то ему нравится, а кто-то нет. Как он относится к своим родственникам?</w:t>
            </w:r>
          </w:p>
          <w:p w:rsidR="00DB365E" w:rsidRDefault="00DB365E" w:rsidP="00DB3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5E" w:rsidRDefault="00DB365E" w:rsidP="00DB3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5E" w:rsidRDefault="00DB365E" w:rsidP="00DB3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5E" w:rsidRDefault="00DB365E" w:rsidP="00DB3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5E" w:rsidRDefault="00DB365E" w:rsidP="00DB365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для чего автор показывает на мрачном фоне пьянства и вечных ссор таких положительны и добрых героев?</w:t>
            </w:r>
          </w:p>
          <w:p w:rsidR="00DB365E" w:rsidRPr="00DB365E" w:rsidRDefault="00DB365E" w:rsidP="00DB3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62BC" w:rsidRPr="007B2E3C" w:rsidRDefault="008D0AD9" w:rsidP="008D0AD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 пишет произведение о своем детстве по воспоминаниям.</w:t>
            </w:r>
          </w:p>
          <w:p w:rsidR="008D0AD9" w:rsidRPr="007B2E3C" w:rsidRDefault="00173800" w:rsidP="008D0AD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>Слушают и составляют план. Несколько учеников озвучивают  свои варианты плана.</w:t>
            </w:r>
          </w:p>
          <w:p w:rsidR="003A16CC" w:rsidRPr="007B2E3C" w:rsidRDefault="003A16CC" w:rsidP="008D0AD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>Он небольшой для семьи из 16 человек. Там 4 комнаты, есть двор и красильня.</w:t>
            </w:r>
          </w:p>
          <w:p w:rsidR="003A16CC" w:rsidRPr="007B2E3C" w:rsidRDefault="003A16CC" w:rsidP="003A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CC" w:rsidRPr="007B2E3C" w:rsidRDefault="003A16CC" w:rsidP="003A16C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>Ученики высказывают свою позицию.</w:t>
            </w:r>
          </w:p>
          <w:p w:rsidR="003A16CC" w:rsidRPr="007B2E3C" w:rsidRDefault="003A16CC" w:rsidP="003A16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3C" w:rsidRPr="007B2E3C" w:rsidRDefault="00BD42B5" w:rsidP="007B2E3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>Дома очень отличаются. Первый был бедный, маленький и невзрачный. У Алеши не было личного пространства</w:t>
            </w:r>
            <w:r w:rsidR="00D86E0F">
              <w:rPr>
                <w:rFonts w:ascii="Times New Roman" w:hAnsi="Times New Roman" w:cs="Times New Roman"/>
                <w:sz w:val="24"/>
                <w:szCs w:val="24"/>
              </w:rPr>
              <w:t xml:space="preserve"> в нем</w:t>
            </w: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>. Второй же дом большой и шикарный. Такое чувство, что автор</w:t>
            </w:r>
            <w:r w:rsidR="00D86E0F">
              <w:rPr>
                <w:rFonts w:ascii="Times New Roman" w:hAnsi="Times New Roman" w:cs="Times New Roman"/>
                <w:sz w:val="24"/>
                <w:szCs w:val="24"/>
              </w:rPr>
              <w:t xml:space="preserve"> попытался</w:t>
            </w: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 xml:space="preserve"> вложить в него всё то</w:t>
            </w:r>
            <w:r w:rsidR="00D86E0F">
              <w:rPr>
                <w:rFonts w:ascii="Times New Roman" w:hAnsi="Times New Roman" w:cs="Times New Roman"/>
                <w:sz w:val="24"/>
                <w:szCs w:val="24"/>
              </w:rPr>
              <w:t>, чего не хватало ему в детстве, сделать его таким, как в мечтах.</w:t>
            </w:r>
          </w:p>
          <w:p w:rsidR="007B2E3C" w:rsidRPr="007B2E3C" w:rsidRDefault="007B2E3C" w:rsidP="003A16C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>Отгадывают:</w:t>
            </w:r>
          </w:p>
          <w:p w:rsidR="007B2E3C" w:rsidRPr="007B2E3C" w:rsidRDefault="007B2E3C" w:rsidP="007B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3C" w:rsidRPr="007B2E3C" w:rsidRDefault="007B2E3C" w:rsidP="007B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 xml:space="preserve">Мать </w:t>
            </w:r>
          </w:p>
          <w:p w:rsidR="007B2E3C" w:rsidRPr="007B2E3C" w:rsidRDefault="007B2E3C" w:rsidP="007B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3C" w:rsidRPr="007B2E3C" w:rsidRDefault="007B2E3C" w:rsidP="007B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3C" w:rsidRPr="007B2E3C" w:rsidRDefault="007B2E3C" w:rsidP="007B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3C" w:rsidRPr="007B2E3C" w:rsidRDefault="007B2E3C" w:rsidP="007B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3C" w:rsidRPr="007B2E3C" w:rsidRDefault="007B2E3C" w:rsidP="007B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>Тетка Наталья, жена дяди Якова</w:t>
            </w:r>
          </w:p>
          <w:p w:rsidR="007B2E3C" w:rsidRPr="007B2E3C" w:rsidRDefault="007B2E3C" w:rsidP="007B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3C" w:rsidRPr="007B2E3C" w:rsidRDefault="007B2E3C" w:rsidP="007B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3C" w:rsidRPr="007B2E3C" w:rsidRDefault="007B2E3C" w:rsidP="007B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 xml:space="preserve"> Цыганок Ваня </w:t>
            </w:r>
          </w:p>
          <w:p w:rsidR="007B2E3C" w:rsidRPr="007B2E3C" w:rsidRDefault="007B2E3C" w:rsidP="007B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3C" w:rsidRPr="007B2E3C" w:rsidRDefault="007B2E3C" w:rsidP="007B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3C" w:rsidRPr="007B2E3C" w:rsidRDefault="007B2E3C" w:rsidP="007B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3C" w:rsidRPr="007B2E3C" w:rsidRDefault="007B2E3C" w:rsidP="007B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3C" w:rsidRPr="007B2E3C" w:rsidRDefault="007B2E3C" w:rsidP="007B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 xml:space="preserve">Дед </w:t>
            </w:r>
          </w:p>
          <w:p w:rsidR="007B2E3C" w:rsidRPr="007B2E3C" w:rsidRDefault="007B2E3C" w:rsidP="007B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3C" w:rsidRPr="007B2E3C" w:rsidRDefault="007B2E3C" w:rsidP="007B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3C" w:rsidRPr="007B2E3C" w:rsidRDefault="007B2E3C" w:rsidP="007B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3C" w:rsidRPr="007B2E3C" w:rsidRDefault="007B2E3C" w:rsidP="007B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 xml:space="preserve">Бабушка </w:t>
            </w:r>
          </w:p>
          <w:p w:rsidR="007B2E3C" w:rsidRPr="007B2E3C" w:rsidRDefault="007B2E3C" w:rsidP="007B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3C" w:rsidRPr="007B2E3C" w:rsidRDefault="007B2E3C" w:rsidP="007B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3C" w:rsidRPr="007B2E3C" w:rsidRDefault="007B2E3C" w:rsidP="007B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3C" w:rsidRPr="007B2E3C" w:rsidRDefault="007B2E3C" w:rsidP="007B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3C" w:rsidRDefault="007B2E3C" w:rsidP="007B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:rsidR="007B2E3C" w:rsidRDefault="007B2E3C" w:rsidP="007B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3C" w:rsidRDefault="007B2E3C" w:rsidP="007B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3C" w:rsidRDefault="00DB365E" w:rsidP="007B2E3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очень любит свою бабушку. Деда сначала боялся, а потом, узнав про его жизнь, проникся к нему. Дядьев он не очень любит, потому что они часто ругаются и много пьют. Зато он подружился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Цыганком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Ваней, Алеша любил наблюдать за его работой.</w:t>
            </w:r>
          </w:p>
          <w:p w:rsidR="00DB365E" w:rsidRPr="007B2E3C" w:rsidRDefault="00DB365E" w:rsidP="007B2E3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хотел этим сказать, что не смотря ни на какие жизненные трудности рядом с тобой всегда будут те, кто тебя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поддержит и согреет своим теплом.</w:t>
            </w:r>
          </w:p>
        </w:tc>
      </w:tr>
      <w:tr w:rsidR="005962BC" w:rsidRPr="007B2E3C" w:rsidTr="0046649E">
        <w:trPr>
          <w:trHeight w:val="8357"/>
        </w:trPr>
        <w:tc>
          <w:tcPr>
            <w:tcW w:w="2052" w:type="dxa"/>
          </w:tcPr>
          <w:p w:rsidR="005962BC" w:rsidRPr="007B2E3C" w:rsidRDefault="00AD4C53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материала</w:t>
            </w:r>
          </w:p>
          <w:p w:rsidR="005962BC" w:rsidRPr="007B2E3C" w:rsidRDefault="005962BC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2BC" w:rsidRPr="007B2E3C" w:rsidRDefault="004B0E3F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62BC" w:rsidRPr="007B2E3C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6945" w:type="dxa"/>
          </w:tcPr>
          <w:p w:rsidR="005962BC" w:rsidRPr="000E1EA8" w:rsidRDefault="004B0E3F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сегодня узнали о писателе Максиме Горьком и познакомились с первыми главами произведения «Детство». Давайте </w:t>
            </w: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разгадаем небольшой кроссворд по данной теме:</w:t>
            </w:r>
          </w:p>
          <w:p w:rsidR="000E1EA8" w:rsidRPr="000E1EA8" w:rsidRDefault="000E1EA8" w:rsidP="000E1EA8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 xml:space="preserve">Ласковый зверь, с которым автор сравнивает бабушку. </w:t>
            </w:r>
          </w:p>
          <w:p w:rsidR="000E1EA8" w:rsidRPr="000E1EA8" w:rsidRDefault="000E1EA8" w:rsidP="000E1EA8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Настоящая фамилия Максима Горького?</w:t>
            </w:r>
          </w:p>
          <w:p w:rsidR="000E1EA8" w:rsidRPr="000E1EA8" w:rsidRDefault="000E1EA8" w:rsidP="000E1EA8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Домашние животное, которое напоминали дядья во время ссоры?</w:t>
            </w:r>
          </w:p>
          <w:p w:rsidR="000E1EA8" w:rsidRPr="000E1EA8" w:rsidRDefault="000E1EA8" w:rsidP="000E1EA8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Качество в людях, которое ценит Алеша.</w:t>
            </w:r>
          </w:p>
          <w:p w:rsidR="000E1EA8" w:rsidRPr="000E1EA8" w:rsidRDefault="000E1EA8" w:rsidP="000E1EA8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Как изначально автор назвал произведение?</w:t>
            </w:r>
          </w:p>
          <w:p w:rsidR="000E1EA8" w:rsidRPr="000E1EA8" w:rsidRDefault="000E1EA8" w:rsidP="000E1EA8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Какая болезнь сразила отца Максима Горького?</w:t>
            </w:r>
          </w:p>
          <w:p w:rsidR="000E1EA8" w:rsidRPr="000E1EA8" w:rsidRDefault="000E1EA8" w:rsidP="000E1EA8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8">
              <w:rPr>
                <w:rFonts w:ascii="Times New Roman" w:hAnsi="Times New Roman" w:cs="Times New Roman"/>
                <w:sz w:val="24"/>
                <w:szCs w:val="24"/>
              </w:rPr>
              <w:t>В какой стране жил автор в период эмиграции?</w:t>
            </w:r>
          </w:p>
          <w:p w:rsidR="000E1EA8" w:rsidRDefault="000E1EA8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888888"/>
                <w:left w:val="single" w:sz="4" w:space="0" w:color="888888"/>
                <w:bottom w:val="single" w:sz="4" w:space="0" w:color="888888"/>
                <w:right w:val="single" w:sz="4" w:space="0" w:color="888888"/>
                <w:insideH w:val="single" w:sz="4" w:space="0" w:color="888888"/>
                <w:insideV w:val="single" w:sz="4" w:space="0" w:color="888888"/>
              </w:tblBorders>
              <w:tblLayout w:type="fixed"/>
              <w:tblCellMar>
                <w:left w:w="0" w:type="dxa"/>
                <w:right w:w="0" w:type="dxa"/>
              </w:tblCellMar>
              <w:tblLook w:val="0400" w:firstRow="0" w:lastRow="0" w:firstColumn="0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0E1EA8" w:rsidTr="00EF42DA">
              <w:trPr>
                <w:trHeight w:hRule="exact" w:val="360"/>
                <w:jc w:val="center"/>
              </w:trPr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0E1EA8" w:rsidRPr="000E1EA8" w:rsidRDefault="000E1EA8" w:rsidP="00EF42DA">
                  <w:pPr>
                    <w:pStyle w:val="a5"/>
                    <w:rPr>
                      <w:lang w:val="ru-RU"/>
                    </w:rPr>
                  </w:pPr>
                  <w:r w:rsidRPr="000E1EA8">
                    <w:rPr>
                      <w:vertAlign w:val="superscript"/>
                      <w:lang w:val="ru-RU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</w:tr>
            <w:tr w:rsidR="000E1EA8" w:rsidTr="00EF42DA">
              <w:trPr>
                <w:trHeight w:hRule="exact" w:val="360"/>
                <w:jc w:val="center"/>
              </w:trPr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</w:tr>
            <w:tr w:rsidR="000E1EA8" w:rsidTr="00EF42DA">
              <w:trPr>
                <w:trHeight w:hRule="exact" w:val="360"/>
                <w:jc w:val="center"/>
              </w:trPr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0E1EA8" w:rsidRPr="000E1EA8" w:rsidRDefault="000E1EA8" w:rsidP="00EF42DA">
                  <w:pPr>
                    <w:pStyle w:val="a5"/>
                    <w:rPr>
                      <w:lang w:val="ru-RU"/>
                    </w:rPr>
                  </w:pPr>
                  <w:r w:rsidRPr="000E1EA8">
                    <w:rPr>
                      <w:vertAlign w:val="superscript"/>
                      <w:lang w:val="ru-RU"/>
                    </w:rPr>
                    <w:t>2</w:t>
                  </w:r>
                </w:p>
              </w:tc>
              <w:tc>
                <w:tcPr>
                  <w:tcW w:w="360" w:type="dxa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</w:tr>
            <w:tr w:rsidR="000E1EA8" w:rsidTr="00EF42DA">
              <w:trPr>
                <w:trHeight w:hRule="exact" w:val="360"/>
                <w:jc w:val="center"/>
              </w:trPr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</w:tr>
            <w:tr w:rsidR="000E1EA8" w:rsidTr="00EF42DA">
              <w:trPr>
                <w:trHeight w:hRule="exact" w:val="360"/>
                <w:jc w:val="center"/>
              </w:trPr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0E1EA8" w:rsidRPr="000E1EA8" w:rsidRDefault="000E1EA8" w:rsidP="00EF42DA">
                  <w:pPr>
                    <w:pStyle w:val="a5"/>
                    <w:rPr>
                      <w:lang w:val="ru-RU"/>
                    </w:rPr>
                  </w:pPr>
                  <w:r w:rsidRPr="000E1EA8">
                    <w:rPr>
                      <w:vertAlign w:val="superscript"/>
                      <w:lang w:val="ru-RU"/>
                    </w:rPr>
                    <w:t>3</w:t>
                  </w:r>
                </w:p>
              </w:tc>
              <w:tc>
                <w:tcPr>
                  <w:tcW w:w="360" w:type="dxa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0E1EA8" w:rsidRPr="000E1EA8" w:rsidRDefault="000E1EA8" w:rsidP="00EF42DA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0E1EA8" w:rsidRDefault="000E1EA8" w:rsidP="00EF42DA">
                  <w:pPr>
                    <w:pStyle w:val="a5"/>
                  </w:pPr>
                  <w:r>
                    <w:rPr>
                      <w:vertAlign w:val="superscript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</w:tr>
            <w:tr w:rsidR="000E1EA8" w:rsidTr="00EF42DA">
              <w:trPr>
                <w:trHeight w:hRule="exact" w:val="360"/>
                <w:jc w:val="center"/>
              </w:trPr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</w:tr>
            <w:tr w:rsidR="000E1EA8" w:rsidTr="00EF42DA">
              <w:trPr>
                <w:trHeight w:hRule="exact" w:val="360"/>
                <w:jc w:val="center"/>
              </w:trPr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0E1EA8" w:rsidRDefault="000E1EA8" w:rsidP="00EF42DA">
                  <w:pPr>
                    <w:pStyle w:val="a5"/>
                  </w:pPr>
                  <w:r>
                    <w:rPr>
                      <w:vertAlign w:val="superscript"/>
                    </w:rPr>
                    <w:t>4</w:t>
                  </w:r>
                </w:p>
              </w:tc>
              <w:tc>
                <w:tcPr>
                  <w:tcW w:w="360" w:type="dxa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0E1EA8" w:rsidRDefault="000E1EA8" w:rsidP="00EF42DA">
                  <w:pPr>
                    <w:pStyle w:val="a5"/>
                  </w:pPr>
                  <w:r>
                    <w:rPr>
                      <w:vertAlign w:val="superscript"/>
                    </w:rPr>
                    <w:t>5</w:t>
                  </w:r>
                </w:p>
              </w:tc>
              <w:tc>
                <w:tcPr>
                  <w:tcW w:w="360" w:type="dxa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</w:tr>
            <w:tr w:rsidR="000E1EA8" w:rsidTr="00EF42DA">
              <w:trPr>
                <w:trHeight w:hRule="exact" w:val="360"/>
                <w:jc w:val="center"/>
              </w:trPr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</w:tr>
            <w:tr w:rsidR="000E1EA8" w:rsidTr="00EF42DA">
              <w:trPr>
                <w:trHeight w:hRule="exact" w:val="360"/>
                <w:jc w:val="center"/>
              </w:trPr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</w:tr>
            <w:tr w:rsidR="000E1EA8" w:rsidTr="00EF42DA">
              <w:trPr>
                <w:trHeight w:hRule="exact" w:val="360"/>
                <w:jc w:val="center"/>
              </w:trPr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</w:tr>
            <w:tr w:rsidR="000E1EA8" w:rsidTr="00EF42DA">
              <w:trPr>
                <w:trHeight w:hRule="exact" w:val="360"/>
                <w:jc w:val="center"/>
              </w:trPr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</w:tr>
            <w:tr w:rsidR="000E1EA8" w:rsidTr="00EF42DA">
              <w:trPr>
                <w:trHeight w:hRule="exact" w:val="360"/>
                <w:jc w:val="center"/>
              </w:trPr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</w:tr>
            <w:tr w:rsidR="000E1EA8" w:rsidTr="00EF42DA">
              <w:trPr>
                <w:trHeight w:hRule="exact" w:val="360"/>
                <w:jc w:val="center"/>
              </w:trPr>
              <w:tc>
                <w:tcPr>
                  <w:tcW w:w="360" w:type="dxa"/>
                  <w:vAlign w:val="center"/>
                </w:tcPr>
                <w:p w:rsidR="000E1EA8" w:rsidRDefault="000E1EA8" w:rsidP="00EF42DA">
                  <w:pPr>
                    <w:pStyle w:val="a5"/>
                  </w:pPr>
                  <w:r>
                    <w:rPr>
                      <w:vertAlign w:val="superscript"/>
                    </w:rPr>
                    <w:t>6</w:t>
                  </w:r>
                </w:p>
              </w:tc>
              <w:tc>
                <w:tcPr>
                  <w:tcW w:w="360" w:type="dxa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  <w:tc>
                <w:tcPr>
                  <w:tcW w:w="360" w:type="dxa"/>
                  <w:shd w:val="clear" w:color="auto" w:fill="BBBBBB"/>
                  <w:vAlign w:val="center"/>
                </w:tcPr>
                <w:p w:rsidR="000E1EA8" w:rsidRDefault="000E1EA8" w:rsidP="00EF42DA">
                  <w:pPr>
                    <w:pStyle w:val="a5"/>
                    <w:jc w:val="center"/>
                  </w:pPr>
                </w:p>
              </w:tc>
            </w:tr>
          </w:tbl>
          <w:p w:rsidR="004B0E3F" w:rsidRPr="007B2E3C" w:rsidRDefault="004B0E3F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62BC" w:rsidRDefault="000E1EA8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разгадывают кроссворд:</w:t>
            </w:r>
          </w:p>
          <w:tbl>
            <w:tblPr>
              <w:tblpPr w:leftFromText="180" w:rightFromText="180" w:vertAnchor="page" w:horzAnchor="margin" w:tblpY="2734"/>
              <w:tblOverlap w:val="never"/>
              <w:tblW w:w="4641" w:type="dxa"/>
              <w:tblBorders>
                <w:top w:val="single" w:sz="4" w:space="0" w:color="888888"/>
                <w:left w:val="single" w:sz="4" w:space="0" w:color="888888"/>
                <w:bottom w:val="single" w:sz="4" w:space="0" w:color="888888"/>
                <w:right w:val="single" w:sz="4" w:space="0" w:color="888888"/>
                <w:insideH w:val="single" w:sz="4" w:space="0" w:color="888888"/>
                <w:insideV w:val="single" w:sz="4" w:space="0" w:color="888888"/>
              </w:tblBorders>
              <w:tblLayout w:type="fixed"/>
              <w:tblCellMar>
                <w:left w:w="0" w:type="dxa"/>
                <w:right w:w="0" w:type="dxa"/>
              </w:tblCellMar>
              <w:tblLook w:val="0400" w:firstRow="0" w:lastRow="0" w:firstColumn="0" w:lastColumn="0" w:noHBand="0" w:noVBand="1"/>
            </w:tblPr>
            <w:tblGrid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</w:tblGrid>
            <w:tr w:rsidR="0046649E" w:rsidTr="0046649E">
              <w:trPr>
                <w:trHeight w:hRule="exact" w:val="382"/>
              </w:trPr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vAlign w:val="center"/>
                </w:tcPr>
                <w:p w:rsidR="0046649E" w:rsidRDefault="0046649E" w:rsidP="0046649E">
                  <w:pPr>
                    <w:pStyle w:val="a5"/>
                  </w:pPr>
                  <w:r>
                    <w:rPr>
                      <w:vertAlign w:val="superscript"/>
                    </w:rPr>
                    <w:t>1</w:t>
                  </w:r>
                  <w:r>
                    <w:t>к</w:t>
                  </w: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</w:tr>
            <w:tr w:rsidR="0046649E" w:rsidTr="0046649E">
              <w:trPr>
                <w:trHeight w:hRule="exact" w:val="382"/>
              </w:trPr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  <w:r>
                    <w:t>о</w:t>
                  </w: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</w:tr>
            <w:tr w:rsidR="0046649E" w:rsidTr="0046649E">
              <w:trPr>
                <w:trHeight w:hRule="exact" w:val="382"/>
              </w:trPr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vAlign w:val="center"/>
                </w:tcPr>
                <w:p w:rsidR="0046649E" w:rsidRDefault="0046649E" w:rsidP="0046649E">
                  <w:pPr>
                    <w:pStyle w:val="a5"/>
                  </w:pPr>
                  <w:r>
                    <w:rPr>
                      <w:vertAlign w:val="superscript"/>
                    </w:rPr>
                    <w:t>2</w:t>
                  </w:r>
                  <w:r>
                    <w:t>п</w:t>
                  </w:r>
                </w:p>
              </w:tc>
              <w:tc>
                <w:tcPr>
                  <w:tcW w:w="357" w:type="dxa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  <w:r>
                    <w:t>е</w:t>
                  </w:r>
                </w:p>
              </w:tc>
              <w:tc>
                <w:tcPr>
                  <w:tcW w:w="357" w:type="dxa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  <w:r>
                    <w:t>ш</w:t>
                  </w:r>
                </w:p>
              </w:tc>
              <w:tc>
                <w:tcPr>
                  <w:tcW w:w="357" w:type="dxa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  <w:r>
                    <w:t>к</w:t>
                  </w:r>
                </w:p>
              </w:tc>
              <w:tc>
                <w:tcPr>
                  <w:tcW w:w="357" w:type="dxa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  <w:r>
                    <w:t>о</w:t>
                  </w:r>
                </w:p>
              </w:tc>
              <w:tc>
                <w:tcPr>
                  <w:tcW w:w="357" w:type="dxa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  <w:r>
                    <w:t>в</w:t>
                  </w: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</w:tr>
            <w:tr w:rsidR="0046649E" w:rsidTr="0046649E">
              <w:trPr>
                <w:trHeight w:hRule="exact" w:val="382"/>
              </w:trPr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  <w:r>
                    <w:t>к</w:t>
                  </w: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</w:tr>
            <w:tr w:rsidR="0046649E" w:rsidTr="0046649E">
              <w:trPr>
                <w:trHeight w:hRule="exact" w:val="382"/>
              </w:trPr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vAlign w:val="center"/>
                </w:tcPr>
                <w:p w:rsidR="0046649E" w:rsidRDefault="0046649E" w:rsidP="0046649E">
                  <w:pPr>
                    <w:pStyle w:val="a5"/>
                  </w:pPr>
                  <w:r>
                    <w:rPr>
                      <w:vertAlign w:val="superscript"/>
                    </w:rPr>
                    <w:t>3</w:t>
                  </w:r>
                  <w:r>
                    <w:t>с</w:t>
                  </w:r>
                </w:p>
              </w:tc>
              <w:tc>
                <w:tcPr>
                  <w:tcW w:w="357" w:type="dxa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  <w:r>
                    <w:t>о</w:t>
                  </w:r>
                </w:p>
              </w:tc>
              <w:tc>
                <w:tcPr>
                  <w:tcW w:w="357" w:type="dxa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  <w:r>
                    <w:t>б</w:t>
                  </w:r>
                </w:p>
              </w:tc>
              <w:tc>
                <w:tcPr>
                  <w:tcW w:w="357" w:type="dxa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  <w:r>
                    <w:t>а</w:t>
                  </w:r>
                </w:p>
              </w:tc>
              <w:tc>
                <w:tcPr>
                  <w:tcW w:w="357" w:type="dxa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  <w:r>
                    <w:t>к</w:t>
                  </w:r>
                </w:p>
              </w:tc>
              <w:tc>
                <w:tcPr>
                  <w:tcW w:w="357" w:type="dxa"/>
                  <w:vAlign w:val="center"/>
                </w:tcPr>
                <w:p w:rsidR="0046649E" w:rsidRDefault="0046649E" w:rsidP="0046649E">
                  <w:pPr>
                    <w:pStyle w:val="a5"/>
                  </w:pPr>
                  <w:r>
                    <w:rPr>
                      <w:vertAlign w:val="superscript"/>
                    </w:rPr>
                    <w:t>7</w:t>
                  </w:r>
                  <w:r>
                    <w:t>и</w:t>
                  </w: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</w:tr>
            <w:tr w:rsidR="0046649E" w:rsidTr="0046649E">
              <w:trPr>
                <w:trHeight w:hRule="exact" w:val="382"/>
              </w:trPr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  <w:r>
                    <w:t>т</w:t>
                  </w: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</w:tr>
            <w:tr w:rsidR="0046649E" w:rsidTr="0046649E">
              <w:trPr>
                <w:trHeight w:hRule="exact" w:val="382"/>
              </w:trPr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vAlign w:val="center"/>
                </w:tcPr>
                <w:p w:rsidR="0046649E" w:rsidRDefault="0046649E" w:rsidP="0046649E">
                  <w:pPr>
                    <w:pStyle w:val="a5"/>
                  </w:pPr>
                  <w:r>
                    <w:rPr>
                      <w:vertAlign w:val="superscript"/>
                    </w:rPr>
                    <w:t>4</w:t>
                  </w:r>
                  <w:r>
                    <w:t>д</w:t>
                  </w:r>
                </w:p>
              </w:tc>
              <w:tc>
                <w:tcPr>
                  <w:tcW w:w="357" w:type="dxa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  <w:r>
                    <w:t>о</w:t>
                  </w:r>
                </w:p>
              </w:tc>
              <w:tc>
                <w:tcPr>
                  <w:tcW w:w="357" w:type="dxa"/>
                  <w:vAlign w:val="center"/>
                </w:tcPr>
                <w:p w:rsidR="0046649E" w:rsidRDefault="0046649E" w:rsidP="0046649E">
                  <w:pPr>
                    <w:pStyle w:val="a5"/>
                  </w:pPr>
                  <w:r>
                    <w:rPr>
                      <w:vertAlign w:val="superscript"/>
                    </w:rPr>
                    <w:t>5</w:t>
                  </w:r>
                  <w:r>
                    <w:t>б</w:t>
                  </w:r>
                </w:p>
              </w:tc>
              <w:tc>
                <w:tcPr>
                  <w:tcW w:w="357" w:type="dxa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  <w:r>
                    <w:t>р</w:t>
                  </w:r>
                </w:p>
              </w:tc>
              <w:tc>
                <w:tcPr>
                  <w:tcW w:w="357" w:type="dxa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  <w:r>
                    <w:t>о</w:t>
                  </w:r>
                </w:p>
              </w:tc>
              <w:tc>
                <w:tcPr>
                  <w:tcW w:w="357" w:type="dxa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  <w:r>
                    <w:t>т</w:t>
                  </w:r>
                </w:p>
              </w:tc>
              <w:tc>
                <w:tcPr>
                  <w:tcW w:w="357" w:type="dxa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  <w:r>
                    <w:t>а</w:t>
                  </w: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</w:tr>
            <w:tr w:rsidR="0046649E" w:rsidTr="0046649E">
              <w:trPr>
                <w:trHeight w:hRule="exact" w:val="382"/>
              </w:trPr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  <w:r>
                    <w:t>а</w:t>
                  </w: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  <w:r>
                    <w:t>л</w:t>
                  </w: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</w:tr>
            <w:tr w:rsidR="0046649E" w:rsidTr="0046649E">
              <w:trPr>
                <w:trHeight w:hRule="exact" w:val="382"/>
              </w:trPr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  <w:r>
                    <w:t>б</w:t>
                  </w: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  <w:r>
                    <w:t>и</w:t>
                  </w: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</w:tr>
            <w:tr w:rsidR="0046649E" w:rsidTr="0046649E">
              <w:trPr>
                <w:trHeight w:hRule="exact" w:val="382"/>
              </w:trPr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  <w:r>
                    <w:t>у</w:t>
                  </w: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  <w:r>
                    <w:t>я</w:t>
                  </w: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</w:tr>
            <w:tr w:rsidR="0046649E" w:rsidTr="0046649E">
              <w:trPr>
                <w:trHeight w:hRule="exact" w:val="382"/>
              </w:trPr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  <w:r>
                    <w:t>ш</w:t>
                  </w: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</w:tr>
            <w:tr w:rsidR="0046649E" w:rsidTr="0046649E">
              <w:trPr>
                <w:trHeight w:hRule="exact" w:val="382"/>
              </w:trPr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  <w:r>
                    <w:t>к</w:t>
                  </w: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</w:tr>
            <w:tr w:rsidR="0046649E" w:rsidTr="0046649E">
              <w:trPr>
                <w:trHeight w:hRule="exact" w:val="382"/>
              </w:trPr>
              <w:tc>
                <w:tcPr>
                  <w:tcW w:w="357" w:type="dxa"/>
                  <w:vAlign w:val="center"/>
                </w:tcPr>
                <w:p w:rsidR="0046649E" w:rsidRDefault="0046649E" w:rsidP="0046649E">
                  <w:pPr>
                    <w:pStyle w:val="a5"/>
                  </w:pPr>
                  <w:r>
                    <w:rPr>
                      <w:vertAlign w:val="superscript"/>
                    </w:rPr>
                    <w:t>6</w:t>
                  </w:r>
                  <w:r>
                    <w:t>х</w:t>
                  </w:r>
                </w:p>
              </w:tc>
              <w:tc>
                <w:tcPr>
                  <w:tcW w:w="357" w:type="dxa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  <w:r>
                    <w:t>о</w:t>
                  </w:r>
                </w:p>
              </w:tc>
              <w:tc>
                <w:tcPr>
                  <w:tcW w:w="357" w:type="dxa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  <w:r>
                    <w:t>л</w:t>
                  </w:r>
                </w:p>
              </w:tc>
              <w:tc>
                <w:tcPr>
                  <w:tcW w:w="357" w:type="dxa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  <w:r>
                    <w:t>е</w:t>
                  </w:r>
                </w:p>
              </w:tc>
              <w:tc>
                <w:tcPr>
                  <w:tcW w:w="357" w:type="dxa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  <w:r>
                    <w:t>р</w:t>
                  </w:r>
                </w:p>
              </w:tc>
              <w:tc>
                <w:tcPr>
                  <w:tcW w:w="357" w:type="dxa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  <w:r>
                    <w:t>а</w:t>
                  </w: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  <w:tc>
                <w:tcPr>
                  <w:tcW w:w="357" w:type="dxa"/>
                  <w:shd w:val="clear" w:color="auto" w:fill="BBBBBB"/>
                  <w:vAlign w:val="center"/>
                </w:tcPr>
                <w:p w:rsidR="0046649E" w:rsidRDefault="0046649E" w:rsidP="0046649E">
                  <w:pPr>
                    <w:pStyle w:val="a5"/>
                    <w:jc w:val="center"/>
                  </w:pPr>
                </w:p>
              </w:tc>
            </w:tr>
          </w:tbl>
          <w:p w:rsidR="000E1EA8" w:rsidRDefault="000E1EA8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49E" w:rsidRDefault="0046649E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49E" w:rsidRDefault="0046649E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49E" w:rsidRDefault="0046649E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49E" w:rsidRDefault="0046649E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49E" w:rsidRPr="007B2E3C" w:rsidRDefault="0046649E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BC" w:rsidRPr="007B2E3C" w:rsidTr="0046649E">
        <w:tc>
          <w:tcPr>
            <w:tcW w:w="2052" w:type="dxa"/>
          </w:tcPr>
          <w:p w:rsidR="005962BC" w:rsidRPr="007B2E3C" w:rsidRDefault="005962BC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5962BC" w:rsidRPr="007B2E3C" w:rsidRDefault="005962BC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BC" w:rsidRPr="007B2E3C" w:rsidRDefault="005962BC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2BC" w:rsidRPr="007B2E3C" w:rsidRDefault="005962BC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мин.</w:t>
            </w:r>
          </w:p>
        </w:tc>
        <w:tc>
          <w:tcPr>
            <w:tcW w:w="6945" w:type="dxa"/>
          </w:tcPr>
          <w:p w:rsidR="005D7597" w:rsidRPr="007B2E3C" w:rsidRDefault="005D7597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подходит к концу. Давайте представим, что друг или же родители попросили вас написать им смс о том, как прошел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урок. Напишите на листках импровизированное сообщение. </w:t>
            </w:r>
          </w:p>
        </w:tc>
        <w:tc>
          <w:tcPr>
            <w:tcW w:w="5103" w:type="dxa"/>
          </w:tcPr>
          <w:p w:rsidR="005962BC" w:rsidRPr="007B2E3C" w:rsidRDefault="005D7597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пишут «сообщение» о прошедшем уроке.</w:t>
            </w:r>
          </w:p>
        </w:tc>
      </w:tr>
      <w:tr w:rsidR="005962BC" w:rsidRPr="007B2E3C" w:rsidTr="0046649E">
        <w:tc>
          <w:tcPr>
            <w:tcW w:w="2052" w:type="dxa"/>
          </w:tcPr>
          <w:p w:rsidR="005962BC" w:rsidRPr="007B2E3C" w:rsidRDefault="005962BC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709" w:type="dxa"/>
          </w:tcPr>
          <w:p w:rsidR="004B0E3F" w:rsidRDefault="005962BC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62BC" w:rsidRPr="007B2E3C" w:rsidRDefault="005962BC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3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6945" w:type="dxa"/>
          </w:tcPr>
          <w:p w:rsidR="005962BC" w:rsidRPr="007B2E3C" w:rsidRDefault="005D7597" w:rsidP="00B50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Прочтите главы 3 и 4 произведения детство. </w:t>
            </w:r>
            <w:r w:rsidR="00B505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зобрази</w:t>
            </w:r>
            <w:r w:rsidR="00B505D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 бабушку главного героя (</w:t>
            </w:r>
            <w:r w:rsidR="00B505D2">
              <w:rPr>
                <w:rFonts w:ascii="Times New Roman" w:hAnsi="Times New Roman" w:cs="Times New Roman"/>
                <w:sz w:val="24"/>
                <w:szCs w:val="24"/>
              </w:rPr>
              <w:t>нарисовать, подобрать стихотворение или песню, которые её бы характеризовали, составить схему).</w:t>
            </w:r>
          </w:p>
        </w:tc>
        <w:tc>
          <w:tcPr>
            <w:tcW w:w="5103" w:type="dxa"/>
          </w:tcPr>
          <w:p w:rsidR="005962BC" w:rsidRPr="007B2E3C" w:rsidRDefault="00B505D2" w:rsidP="00F9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</w:tr>
    </w:tbl>
    <w:p w:rsidR="0018254C" w:rsidRPr="007B2E3C" w:rsidRDefault="0018254C" w:rsidP="00F97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54C" w:rsidRPr="00D127EA" w:rsidRDefault="00814AF7" w:rsidP="00173800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27EA">
        <w:rPr>
          <w:rFonts w:ascii="Times New Roman" w:hAnsi="Times New Roman" w:cs="Times New Roman"/>
          <w:b/>
          <w:sz w:val="28"/>
          <w:szCs w:val="28"/>
        </w:rPr>
        <w:t xml:space="preserve">Приложение 1 </w:t>
      </w:r>
    </w:p>
    <w:p w:rsidR="002F7871" w:rsidRPr="00D127EA" w:rsidRDefault="002F7871" w:rsidP="00F975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800" w:rsidRPr="00D127EA" w:rsidRDefault="00173800" w:rsidP="00173800">
      <w:pPr>
        <w:pStyle w:val="a4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EA">
        <w:rPr>
          <w:rFonts w:ascii="Times New Roman" w:hAnsi="Times New Roman" w:cs="Times New Roman"/>
          <w:sz w:val="28"/>
          <w:szCs w:val="28"/>
        </w:rPr>
        <w:t xml:space="preserve">Максим Горький (наст. имя Алексей Максимович Пешков) (16 (28) марта 1868— 18 июня 1936), русский писатель, публицист, общественный деятель. </w:t>
      </w:r>
    </w:p>
    <w:p w:rsidR="00173800" w:rsidRPr="00D127EA" w:rsidRDefault="00173800" w:rsidP="00173800">
      <w:pPr>
        <w:pStyle w:val="a4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EA">
        <w:rPr>
          <w:rFonts w:ascii="Times New Roman" w:hAnsi="Times New Roman" w:cs="Times New Roman"/>
          <w:sz w:val="28"/>
          <w:szCs w:val="28"/>
        </w:rPr>
        <w:t>Отец — сын солдата, разжалованного из офицеров, столяр-краснодеревщик. В последние годы работал управляющим пароходной конторой, умер от холеры. Мать — из мещанской семьи; рано овдовев, вторично вышла замуж, умерла от чахотки. Детство писателя прошло в доме деда Василия Васильевича Каширина, который в молодости бурлачил, затем разбогател, стал владельцем красильного заведения, в старости разорился. Дед обучал мальчика по церковным книгам, бабушка Акулина Ивановна приобщила внука к народным песням и сказкам, но главное — заменила мать, «насытив», по словам самого Горького, «крепкой силой для трудной жизни» («Детство»).</w:t>
      </w:r>
    </w:p>
    <w:p w:rsidR="00173800" w:rsidRPr="00D127EA" w:rsidRDefault="00173800" w:rsidP="00173800">
      <w:pPr>
        <w:pStyle w:val="a4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EA">
        <w:rPr>
          <w:rFonts w:ascii="Times New Roman" w:hAnsi="Times New Roman" w:cs="Times New Roman"/>
          <w:sz w:val="28"/>
          <w:szCs w:val="28"/>
        </w:rPr>
        <w:t>Настоящего образования Горький не получил, закончив лишь ремесленное училище. Жажда знаний утолялась самостоятельно, он рос «самоучкой». Тяжелая работа (посудник на пароходе, «мальчик» в магазине, ученик в иконописной мастерской, десятник на ярмарочных постройках и др.) и ранние лишения преподали хорошее знание жизни и внушили мечты о переустройстве мира. «Мы в мир пришли, чтобы не соглашаться...» — сохранившийся фрагмент уничтоженной поэмы молодого Пешкова «Песнь старого дуба».</w:t>
      </w:r>
    </w:p>
    <w:p w:rsidR="00173800" w:rsidRPr="00D127EA" w:rsidRDefault="00173800" w:rsidP="00173800">
      <w:pPr>
        <w:pStyle w:val="a4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EA">
        <w:rPr>
          <w:rFonts w:ascii="Times New Roman" w:hAnsi="Times New Roman" w:cs="Times New Roman"/>
          <w:sz w:val="28"/>
          <w:szCs w:val="28"/>
        </w:rPr>
        <w:t xml:space="preserve">В 1884 г. попытался поступить в Казанский университет. Познакомился с марксистской литературой и пропагандистской работой. </w:t>
      </w:r>
    </w:p>
    <w:p w:rsidR="00D305DC" w:rsidRPr="00D127EA" w:rsidRDefault="00D305DC" w:rsidP="000E1EA8">
      <w:pPr>
        <w:pStyle w:val="a4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EA">
        <w:rPr>
          <w:rFonts w:ascii="Times New Roman" w:hAnsi="Times New Roman" w:cs="Times New Roman"/>
          <w:sz w:val="28"/>
          <w:szCs w:val="28"/>
        </w:rPr>
        <w:t xml:space="preserve">Горький не остался в стороне от революции 1905 г., осенью стал членом Российской социал-демократической рабочей партии. В 1906 г. начался первый в его биографии период эмиграции. До 1913 г. он жил на итальянском </w:t>
      </w:r>
      <w:r w:rsidRPr="00D127EA">
        <w:rPr>
          <w:rFonts w:ascii="Times New Roman" w:hAnsi="Times New Roman" w:cs="Times New Roman"/>
          <w:sz w:val="28"/>
          <w:szCs w:val="28"/>
        </w:rPr>
        <w:lastRenderedPageBreak/>
        <w:t>острове Капри. Именно в этот период (1906) он пишет роман «Мать», который положил начало новому направлению в литературе - социалистического реализму.</w:t>
      </w:r>
    </w:p>
    <w:p w:rsidR="00D305DC" w:rsidRPr="00D127EA" w:rsidRDefault="00D305DC" w:rsidP="00D305DC">
      <w:pPr>
        <w:pStyle w:val="a4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EA">
        <w:rPr>
          <w:rFonts w:ascii="Times New Roman" w:hAnsi="Times New Roman" w:cs="Times New Roman"/>
          <w:sz w:val="28"/>
          <w:szCs w:val="28"/>
        </w:rPr>
        <w:t>После объявления политической амнистии в феврале 1913 г. Горький вернулся в Россию. В этом же году он приступает к написанию художественной автобиографии, 3 года работает над «Детством» и «В людях» (заключительную часть трилогии – «Мои университеты» - он напишет в 1923 г.)</w:t>
      </w:r>
      <w:r w:rsidR="004B0E3F" w:rsidRPr="00D127EA">
        <w:rPr>
          <w:rFonts w:ascii="Times New Roman" w:hAnsi="Times New Roman" w:cs="Times New Roman"/>
          <w:sz w:val="28"/>
          <w:szCs w:val="28"/>
        </w:rPr>
        <w:t>. Изначально дает повести «Детство» название «Бабушка»</w:t>
      </w:r>
      <w:r w:rsidRPr="00D127EA">
        <w:rPr>
          <w:rFonts w:ascii="Times New Roman" w:hAnsi="Times New Roman" w:cs="Times New Roman"/>
          <w:sz w:val="28"/>
          <w:szCs w:val="28"/>
        </w:rPr>
        <w:t>. В этот период он выступает редактором газет большевиков «Правда» и «Звезда»; объединив вокруг себя пролетарских писателей, издает сборник их произведений</w:t>
      </w:r>
    </w:p>
    <w:p w:rsidR="00173800" w:rsidRPr="00D127EA" w:rsidRDefault="00173800" w:rsidP="00173800">
      <w:pPr>
        <w:pStyle w:val="a4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EA">
        <w:rPr>
          <w:rFonts w:ascii="Times New Roman" w:hAnsi="Times New Roman" w:cs="Times New Roman"/>
          <w:sz w:val="28"/>
          <w:szCs w:val="28"/>
        </w:rPr>
        <w:t xml:space="preserve">1917—1919 — M. Горький ведёт большую общественную и политическую работу, критикует «методы» большевиков, осуждает их отношение к старой интеллигенции, спасает многих её представителей от репрессий большевиков и голода. </w:t>
      </w:r>
    </w:p>
    <w:p w:rsidR="00173800" w:rsidRPr="00D127EA" w:rsidRDefault="00173800" w:rsidP="00173800">
      <w:pPr>
        <w:pStyle w:val="a4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EA">
        <w:rPr>
          <w:rFonts w:ascii="Times New Roman" w:hAnsi="Times New Roman" w:cs="Times New Roman"/>
          <w:sz w:val="28"/>
          <w:szCs w:val="28"/>
        </w:rPr>
        <w:t xml:space="preserve">В 1921 снова выезжает за границу. М. Горький был вынужден уехать из-за обострения идеологических разногласий с установившейся властью. C 1924 жил в Италии, в Сорренто. Опубликовал воспоминания о Ленине. </w:t>
      </w:r>
    </w:p>
    <w:p w:rsidR="004B0E3F" w:rsidRPr="00D127EA" w:rsidRDefault="00173800" w:rsidP="004B0E3F">
      <w:pPr>
        <w:pStyle w:val="a4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EA">
        <w:rPr>
          <w:rFonts w:ascii="Times New Roman" w:hAnsi="Times New Roman" w:cs="Times New Roman"/>
          <w:sz w:val="28"/>
          <w:szCs w:val="28"/>
        </w:rPr>
        <w:t>1928 — по приглашению Советского правительства и лично Сталина совершает поездку по стране, во время которой Горькому показывают достижения СССР, которые нашли свое отражение в цикле очерков «По Советскому Союзу».  В 1932 — Горький возвращается в Советский Союз. Горьким создается множество газет и журналов: издательство «</w:t>
      </w:r>
      <w:proofErr w:type="spellStart"/>
      <w:r w:rsidRPr="00D127EA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D127EA">
        <w:rPr>
          <w:rFonts w:ascii="Times New Roman" w:hAnsi="Times New Roman" w:cs="Times New Roman"/>
          <w:sz w:val="28"/>
          <w:szCs w:val="28"/>
        </w:rPr>
        <w:t>», книжные серии «История фабрик и заводов», «История гражданской войны», журнал «Литературная учёба». В эти годы имеет большое влияние на развитие литературы в России, являясь любимцем Сталина.</w:t>
      </w:r>
    </w:p>
    <w:p w:rsidR="00173800" w:rsidRPr="00D127EA" w:rsidRDefault="00173800" w:rsidP="004B0E3F">
      <w:pPr>
        <w:pStyle w:val="a4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EA">
        <w:rPr>
          <w:rFonts w:ascii="Times New Roman" w:hAnsi="Times New Roman" w:cs="Times New Roman"/>
          <w:sz w:val="28"/>
          <w:szCs w:val="28"/>
        </w:rPr>
        <w:t>Горький умер 18 июня 1936 г. в Москве. После смерти был кремирован, прах помещён в урне в Кремлёвской стене на Красной площади в Москве. Перед кремацией мозг А. М. Горького был извлечён и доставлен в Московский Институт мозга для дальнейшего изучения.</w:t>
      </w:r>
    </w:p>
    <w:p w:rsidR="0018254C" w:rsidRPr="007B2E3C" w:rsidRDefault="0018254C" w:rsidP="0017380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29B" w:rsidRPr="007B2E3C" w:rsidRDefault="0011029B" w:rsidP="00F975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98B" w:rsidRPr="007B2E3C" w:rsidRDefault="000A298B" w:rsidP="00F97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298B" w:rsidRPr="007B2E3C" w:rsidSect="00A426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22FE"/>
    <w:multiLevelType w:val="hybridMultilevel"/>
    <w:tmpl w:val="A18AD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5540"/>
    <w:multiLevelType w:val="hybridMultilevel"/>
    <w:tmpl w:val="E07C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C0125"/>
    <w:multiLevelType w:val="hybridMultilevel"/>
    <w:tmpl w:val="C63A461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6762E42"/>
    <w:multiLevelType w:val="hybridMultilevel"/>
    <w:tmpl w:val="DB9C8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80225"/>
    <w:multiLevelType w:val="hybridMultilevel"/>
    <w:tmpl w:val="DB9C8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F2F54"/>
    <w:multiLevelType w:val="hybridMultilevel"/>
    <w:tmpl w:val="752483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2A913BA4"/>
    <w:multiLevelType w:val="hybridMultilevel"/>
    <w:tmpl w:val="5F80174A"/>
    <w:lvl w:ilvl="0" w:tplc="73202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B3DD7"/>
    <w:multiLevelType w:val="hybridMultilevel"/>
    <w:tmpl w:val="72AC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24137"/>
    <w:multiLevelType w:val="hybridMultilevel"/>
    <w:tmpl w:val="FB2E9C3A"/>
    <w:lvl w:ilvl="0" w:tplc="0419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 w15:restartNumberingAfterBreak="0">
    <w:nsid w:val="3A1277EA"/>
    <w:multiLevelType w:val="hybridMultilevel"/>
    <w:tmpl w:val="E782F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A5033"/>
    <w:multiLevelType w:val="hybridMultilevel"/>
    <w:tmpl w:val="16DEA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159E5"/>
    <w:multiLevelType w:val="hybridMultilevel"/>
    <w:tmpl w:val="708640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F11F36"/>
    <w:multiLevelType w:val="hybridMultilevel"/>
    <w:tmpl w:val="718690B2"/>
    <w:lvl w:ilvl="0" w:tplc="73202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4177E8"/>
    <w:multiLevelType w:val="hybridMultilevel"/>
    <w:tmpl w:val="9C8C2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868B2"/>
    <w:multiLevelType w:val="hybridMultilevel"/>
    <w:tmpl w:val="4BA2F7C8"/>
    <w:lvl w:ilvl="0" w:tplc="697ACE9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5" w15:restartNumberingAfterBreak="0">
    <w:nsid w:val="70F95A33"/>
    <w:multiLevelType w:val="hybridMultilevel"/>
    <w:tmpl w:val="585E8F3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4D4981"/>
    <w:multiLevelType w:val="hybridMultilevel"/>
    <w:tmpl w:val="2B86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838AD"/>
    <w:multiLevelType w:val="hybridMultilevel"/>
    <w:tmpl w:val="93801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24C08"/>
    <w:multiLevelType w:val="hybridMultilevel"/>
    <w:tmpl w:val="DA5EE20A"/>
    <w:lvl w:ilvl="0" w:tplc="4C4ED2C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7"/>
  </w:num>
  <w:num w:numId="5">
    <w:abstractNumId w:val="2"/>
  </w:num>
  <w:num w:numId="6">
    <w:abstractNumId w:val="16"/>
  </w:num>
  <w:num w:numId="7">
    <w:abstractNumId w:val="13"/>
  </w:num>
  <w:num w:numId="8">
    <w:abstractNumId w:val="4"/>
  </w:num>
  <w:num w:numId="9">
    <w:abstractNumId w:val="3"/>
  </w:num>
  <w:num w:numId="10">
    <w:abstractNumId w:val="10"/>
  </w:num>
  <w:num w:numId="11">
    <w:abstractNumId w:val="18"/>
  </w:num>
  <w:num w:numId="12">
    <w:abstractNumId w:val="0"/>
  </w:num>
  <w:num w:numId="13">
    <w:abstractNumId w:val="5"/>
  </w:num>
  <w:num w:numId="14">
    <w:abstractNumId w:val="8"/>
  </w:num>
  <w:num w:numId="15">
    <w:abstractNumId w:val="11"/>
  </w:num>
  <w:num w:numId="16">
    <w:abstractNumId w:val="12"/>
  </w:num>
  <w:num w:numId="17">
    <w:abstractNumId w:val="6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093F"/>
    <w:rsid w:val="00003207"/>
    <w:rsid w:val="00006817"/>
    <w:rsid w:val="000353D0"/>
    <w:rsid w:val="000A298B"/>
    <w:rsid w:val="000B124A"/>
    <w:rsid w:val="000B3A21"/>
    <w:rsid w:val="000E1EA8"/>
    <w:rsid w:val="001074E0"/>
    <w:rsid w:val="0011029B"/>
    <w:rsid w:val="00173800"/>
    <w:rsid w:val="0018254C"/>
    <w:rsid w:val="001C155C"/>
    <w:rsid w:val="001E1EED"/>
    <w:rsid w:val="001E752E"/>
    <w:rsid w:val="001E7A86"/>
    <w:rsid w:val="002157C1"/>
    <w:rsid w:val="002C2246"/>
    <w:rsid w:val="002F7871"/>
    <w:rsid w:val="002F79E6"/>
    <w:rsid w:val="0037093F"/>
    <w:rsid w:val="003A16CC"/>
    <w:rsid w:val="003A6827"/>
    <w:rsid w:val="003B5D27"/>
    <w:rsid w:val="00413209"/>
    <w:rsid w:val="00414C7B"/>
    <w:rsid w:val="00445E80"/>
    <w:rsid w:val="0046649E"/>
    <w:rsid w:val="004A2D39"/>
    <w:rsid w:val="004B0E3F"/>
    <w:rsid w:val="00595520"/>
    <w:rsid w:val="005962BC"/>
    <w:rsid w:val="005B2840"/>
    <w:rsid w:val="005D7597"/>
    <w:rsid w:val="006717F8"/>
    <w:rsid w:val="0077764B"/>
    <w:rsid w:val="007B2E3C"/>
    <w:rsid w:val="007E5641"/>
    <w:rsid w:val="00804B35"/>
    <w:rsid w:val="00814AF7"/>
    <w:rsid w:val="008B25F7"/>
    <w:rsid w:val="008D0AD9"/>
    <w:rsid w:val="008F2278"/>
    <w:rsid w:val="00964867"/>
    <w:rsid w:val="009E057F"/>
    <w:rsid w:val="00A068D6"/>
    <w:rsid w:val="00A11FC3"/>
    <w:rsid w:val="00A426B0"/>
    <w:rsid w:val="00A45342"/>
    <w:rsid w:val="00AB279C"/>
    <w:rsid w:val="00AD4C53"/>
    <w:rsid w:val="00B505D2"/>
    <w:rsid w:val="00B82BCD"/>
    <w:rsid w:val="00BD42B5"/>
    <w:rsid w:val="00C13D28"/>
    <w:rsid w:val="00C20D66"/>
    <w:rsid w:val="00C41D0A"/>
    <w:rsid w:val="00C446C5"/>
    <w:rsid w:val="00C44700"/>
    <w:rsid w:val="00D127EA"/>
    <w:rsid w:val="00D15523"/>
    <w:rsid w:val="00D305DC"/>
    <w:rsid w:val="00D4235F"/>
    <w:rsid w:val="00D72462"/>
    <w:rsid w:val="00D86D00"/>
    <w:rsid w:val="00D86E0F"/>
    <w:rsid w:val="00DB365E"/>
    <w:rsid w:val="00E552F3"/>
    <w:rsid w:val="00F25BD5"/>
    <w:rsid w:val="00F55B1D"/>
    <w:rsid w:val="00F72B6E"/>
    <w:rsid w:val="00F975E9"/>
    <w:rsid w:val="00FA0CBE"/>
    <w:rsid w:val="00FC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2D7A"/>
  <w15:docId w15:val="{749E3341-8570-411B-A1A3-C4E11AC9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9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26B0"/>
    <w:pPr>
      <w:ind w:left="720"/>
      <w:contextualSpacing/>
    </w:pPr>
  </w:style>
  <w:style w:type="paragraph" w:styleId="a5">
    <w:name w:val="Body Text"/>
    <w:basedOn w:val="a"/>
    <w:link w:val="a6"/>
    <w:rsid w:val="000E1EA8"/>
    <w:pPr>
      <w:spacing w:after="120" w:line="240" w:lineRule="auto"/>
    </w:pPr>
    <w:rPr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0E1EA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EEE7D-9CFE-41B4-B6DA-13EBCD85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6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19</cp:revision>
  <dcterms:created xsi:type="dcterms:W3CDTF">2014-04-16T20:32:00Z</dcterms:created>
  <dcterms:modified xsi:type="dcterms:W3CDTF">2018-01-17T16:13:00Z</dcterms:modified>
</cp:coreProperties>
</file>