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9F" w:rsidRPr="00F1529F" w:rsidRDefault="00F13C13" w:rsidP="00F1529F">
      <w:pPr>
        <w:spacing w:after="0" w:line="240" w:lineRule="auto"/>
        <w:jc w:val="center"/>
        <w:rPr>
          <w:rFonts w:ascii="Times New Roman" w:hAnsi="Times New Roman"/>
          <w:sz w:val="28"/>
          <w:szCs w:val="28"/>
        </w:rPr>
      </w:pPr>
      <w:r>
        <w:rPr>
          <w:rFonts w:ascii="Times New Roman" w:hAnsi="Times New Roman"/>
          <w:sz w:val="28"/>
          <w:szCs w:val="28"/>
        </w:rPr>
        <w:t xml:space="preserve"> </w:t>
      </w:r>
      <w:bookmarkStart w:id="0" w:name="_GoBack"/>
      <w:bookmarkEnd w:id="0"/>
      <w:r w:rsidR="00F1529F" w:rsidRPr="00F1529F">
        <w:rPr>
          <w:rFonts w:ascii="Times New Roman" w:hAnsi="Times New Roman"/>
          <w:sz w:val="28"/>
          <w:szCs w:val="28"/>
        </w:rPr>
        <w:t>МУНИЦИПАЛЬНОЕ</w:t>
      </w:r>
      <w:r w:rsidR="009E3215">
        <w:rPr>
          <w:rFonts w:ascii="Times New Roman" w:hAnsi="Times New Roman"/>
          <w:sz w:val="28"/>
          <w:szCs w:val="28"/>
        </w:rPr>
        <w:t xml:space="preserve"> АВТОНОМНОЕ</w:t>
      </w:r>
      <w:r w:rsidR="00F1529F" w:rsidRPr="00F1529F">
        <w:rPr>
          <w:rFonts w:ascii="Times New Roman" w:hAnsi="Times New Roman"/>
          <w:sz w:val="28"/>
          <w:szCs w:val="28"/>
        </w:rPr>
        <w:t xml:space="preserve"> ОБРАЗОВАТЕЛЬНОЕ УЧРЕЖДЕНИЕ</w:t>
      </w:r>
    </w:p>
    <w:p w:rsidR="00F1529F" w:rsidRPr="00F1529F" w:rsidRDefault="00F1529F" w:rsidP="00F1529F">
      <w:pPr>
        <w:pBdr>
          <w:bottom w:val="single" w:sz="12" w:space="1" w:color="auto"/>
        </w:pBdr>
        <w:spacing w:after="0" w:line="240" w:lineRule="auto"/>
        <w:jc w:val="center"/>
        <w:rPr>
          <w:rFonts w:ascii="Times New Roman" w:hAnsi="Times New Roman"/>
          <w:b/>
          <w:sz w:val="28"/>
          <w:szCs w:val="28"/>
        </w:rPr>
      </w:pPr>
      <w:r w:rsidRPr="00F1529F">
        <w:rPr>
          <w:rFonts w:ascii="Times New Roman" w:hAnsi="Times New Roman"/>
          <w:b/>
          <w:sz w:val="28"/>
          <w:szCs w:val="28"/>
        </w:rPr>
        <w:t>МЕЖШКОЛЬНЫЙ УЧЕБНЫЙ КОМБИНАТ</w:t>
      </w:r>
    </w:p>
    <w:p w:rsidR="00F1529F" w:rsidRPr="00F1529F" w:rsidRDefault="00F1529F" w:rsidP="00F1529F">
      <w:pPr>
        <w:spacing w:after="0" w:line="240" w:lineRule="auto"/>
        <w:jc w:val="center"/>
        <w:rPr>
          <w:rFonts w:ascii="Times New Roman" w:hAnsi="Times New Roman"/>
          <w:b/>
          <w:sz w:val="28"/>
          <w:szCs w:val="28"/>
        </w:rPr>
      </w:pPr>
    </w:p>
    <w:p w:rsidR="009E3215" w:rsidRDefault="009E3215" w:rsidP="00F1529F">
      <w:pPr>
        <w:spacing w:after="0" w:line="240" w:lineRule="auto"/>
        <w:jc w:val="center"/>
        <w:rPr>
          <w:rFonts w:ascii="Times New Roman" w:hAnsi="Times New Roman"/>
          <w:sz w:val="28"/>
          <w:szCs w:val="28"/>
        </w:rPr>
      </w:pPr>
      <w:r w:rsidRPr="009E3215">
        <w:rPr>
          <w:rFonts w:ascii="Times New Roman" w:hAnsi="Times New Roman"/>
          <w:sz w:val="28"/>
          <w:szCs w:val="28"/>
        </w:rPr>
        <w:t>629601, ЯНАО, Тюменска</w:t>
      </w:r>
      <w:r w:rsidR="0047755A">
        <w:rPr>
          <w:rFonts w:ascii="Times New Roman" w:hAnsi="Times New Roman"/>
          <w:sz w:val="28"/>
          <w:szCs w:val="28"/>
        </w:rPr>
        <w:t xml:space="preserve">я область, </w:t>
      </w:r>
      <w:proofErr w:type="spellStart"/>
      <w:r w:rsidR="0047755A">
        <w:rPr>
          <w:rFonts w:ascii="Times New Roman" w:hAnsi="Times New Roman"/>
          <w:sz w:val="28"/>
          <w:szCs w:val="28"/>
        </w:rPr>
        <w:t>г</w:t>
      </w:r>
      <w:proofErr w:type="gramStart"/>
      <w:r w:rsidR="0047755A">
        <w:rPr>
          <w:rFonts w:ascii="Times New Roman" w:hAnsi="Times New Roman"/>
          <w:sz w:val="28"/>
          <w:szCs w:val="28"/>
        </w:rPr>
        <w:t>.М</w:t>
      </w:r>
      <w:proofErr w:type="gramEnd"/>
      <w:r w:rsidR="0047755A">
        <w:rPr>
          <w:rFonts w:ascii="Times New Roman" w:hAnsi="Times New Roman"/>
          <w:sz w:val="28"/>
          <w:szCs w:val="28"/>
        </w:rPr>
        <w:t>уравленко</w:t>
      </w:r>
      <w:proofErr w:type="spellEnd"/>
      <w:r w:rsidR="0047755A">
        <w:rPr>
          <w:rFonts w:ascii="Times New Roman" w:hAnsi="Times New Roman"/>
          <w:sz w:val="28"/>
          <w:szCs w:val="28"/>
        </w:rPr>
        <w:t xml:space="preserve">, </w:t>
      </w:r>
      <w:proofErr w:type="spellStart"/>
      <w:r w:rsidR="0047755A">
        <w:rPr>
          <w:rFonts w:ascii="Times New Roman" w:hAnsi="Times New Roman"/>
          <w:sz w:val="28"/>
          <w:szCs w:val="28"/>
        </w:rPr>
        <w:t>ул.Лени</w:t>
      </w:r>
      <w:r w:rsidR="00282268">
        <w:rPr>
          <w:rFonts w:ascii="Times New Roman" w:hAnsi="Times New Roman"/>
          <w:sz w:val="28"/>
          <w:szCs w:val="28"/>
        </w:rPr>
        <w:t>на</w:t>
      </w:r>
      <w:proofErr w:type="spellEnd"/>
      <w:r w:rsidR="00282268">
        <w:rPr>
          <w:rFonts w:ascii="Times New Roman" w:hAnsi="Times New Roman"/>
          <w:sz w:val="28"/>
          <w:szCs w:val="28"/>
        </w:rPr>
        <w:t>, д.</w:t>
      </w:r>
      <w:r w:rsidRPr="009E3215">
        <w:rPr>
          <w:rFonts w:ascii="Times New Roman" w:hAnsi="Times New Roman"/>
          <w:sz w:val="28"/>
          <w:szCs w:val="28"/>
        </w:rPr>
        <w:t xml:space="preserve">14, </w:t>
      </w:r>
    </w:p>
    <w:p w:rsidR="00F1529F" w:rsidRPr="009E3215" w:rsidRDefault="009E3215" w:rsidP="00F1529F">
      <w:pPr>
        <w:spacing w:after="0" w:line="240" w:lineRule="auto"/>
        <w:jc w:val="center"/>
        <w:rPr>
          <w:rFonts w:ascii="Times New Roman" w:hAnsi="Times New Roman"/>
          <w:sz w:val="28"/>
          <w:szCs w:val="28"/>
        </w:rPr>
      </w:pPr>
      <w:r w:rsidRPr="009E3215">
        <w:rPr>
          <w:rFonts w:ascii="Times New Roman" w:hAnsi="Times New Roman"/>
          <w:sz w:val="28"/>
          <w:szCs w:val="28"/>
        </w:rPr>
        <w:t>тел 8(349-38)41-429</w:t>
      </w:r>
    </w:p>
    <w:p w:rsidR="00F1529F" w:rsidRPr="00F1529F" w:rsidRDefault="00F1529F" w:rsidP="00F1529F">
      <w:pPr>
        <w:spacing w:after="0" w:line="240" w:lineRule="auto"/>
        <w:jc w:val="center"/>
        <w:rPr>
          <w:rFonts w:ascii="Times New Roman" w:hAnsi="Times New Roman"/>
          <w:b/>
          <w:sz w:val="28"/>
          <w:szCs w:val="28"/>
        </w:rPr>
      </w:pPr>
    </w:p>
    <w:tbl>
      <w:tblPr>
        <w:tblW w:w="0" w:type="auto"/>
        <w:tblBorders>
          <w:insideH w:val="single" w:sz="4" w:space="0" w:color="auto"/>
        </w:tblBorders>
        <w:tblLook w:val="01E0" w:firstRow="1" w:lastRow="1" w:firstColumn="1" w:lastColumn="1" w:noHBand="0" w:noVBand="0"/>
      </w:tblPr>
      <w:tblGrid>
        <w:gridCol w:w="4796"/>
        <w:gridCol w:w="4774"/>
      </w:tblGrid>
      <w:tr w:rsidR="00F1529F" w:rsidRPr="00F1529F" w:rsidTr="00F1529F">
        <w:trPr>
          <w:trHeight w:val="1417"/>
        </w:trPr>
        <w:tc>
          <w:tcPr>
            <w:tcW w:w="4796" w:type="dxa"/>
          </w:tcPr>
          <w:p w:rsidR="00F1529F" w:rsidRPr="00F1529F" w:rsidRDefault="00F1529F" w:rsidP="002C30FF">
            <w:pPr>
              <w:spacing w:after="0" w:line="240" w:lineRule="auto"/>
              <w:jc w:val="both"/>
              <w:rPr>
                <w:rFonts w:ascii="Times New Roman" w:hAnsi="Times New Roman"/>
                <w:sz w:val="28"/>
                <w:szCs w:val="28"/>
              </w:rPr>
            </w:pPr>
            <w:r w:rsidRPr="00F1529F">
              <w:rPr>
                <w:rFonts w:ascii="Times New Roman" w:hAnsi="Times New Roman"/>
                <w:sz w:val="28"/>
                <w:szCs w:val="28"/>
              </w:rPr>
              <w:t>.</w:t>
            </w:r>
          </w:p>
        </w:tc>
        <w:tc>
          <w:tcPr>
            <w:tcW w:w="4774" w:type="dxa"/>
          </w:tcPr>
          <w:p w:rsidR="00F1529F" w:rsidRPr="00F1529F" w:rsidRDefault="00F1529F" w:rsidP="002C30FF">
            <w:pPr>
              <w:spacing w:after="0" w:line="240" w:lineRule="auto"/>
              <w:ind w:left="167"/>
              <w:jc w:val="both"/>
              <w:rPr>
                <w:rFonts w:ascii="Times New Roman" w:hAnsi="Times New Roman"/>
                <w:sz w:val="28"/>
                <w:szCs w:val="28"/>
              </w:rPr>
            </w:pPr>
            <w:r w:rsidRPr="00F1529F">
              <w:rPr>
                <w:rFonts w:ascii="Times New Roman" w:hAnsi="Times New Roman"/>
                <w:sz w:val="28"/>
                <w:szCs w:val="28"/>
              </w:rPr>
              <w:t>.</w:t>
            </w:r>
          </w:p>
        </w:tc>
      </w:tr>
    </w:tbl>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center"/>
        <w:rPr>
          <w:rFonts w:ascii="Times New Roman" w:hAnsi="Times New Roman"/>
          <w:sz w:val="28"/>
          <w:szCs w:val="28"/>
        </w:rPr>
      </w:pPr>
      <w:r w:rsidRPr="00F1529F">
        <w:rPr>
          <w:rFonts w:ascii="Times New Roman" w:hAnsi="Times New Roman"/>
          <w:sz w:val="28"/>
          <w:szCs w:val="28"/>
        </w:rPr>
        <w:t>ПРОГРАММА ПРАКТИКО-ОРИЕНТИРОВАННОГО КУРСА</w:t>
      </w: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r w:rsidRPr="00F1529F">
        <w:rPr>
          <w:rFonts w:ascii="Times New Roman" w:hAnsi="Times New Roman"/>
          <w:b/>
          <w:sz w:val="28"/>
          <w:szCs w:val="28"/>
        </w:rPr>
        <w:t>ОСНОВЫ МАНИКЮРА</w:t>
      </w:r>
    </w:p>
    <w:p w:rsidR="00F1529F" w:rsidRPr="00F1529F" w:rsidRDefault="00F1529F" w:rsidP="00F1529F">
      <w:pPr>
        <w:spacing w:after="0" w:line="240" w:lineRule="auto"/>
        <w:jc w:val="center"/>
        <w:rPr>
          <w:rFonts w:ascii="Times New Roman" w:hAnsi="Times New Roman"/>
          <w:b/>
          <w:sz w:val="28"/>
          <w:szCs w:val="28"/>
        </w:rPr>
      </w:pPr>
      <w:r w:rsidRPr="00F1529F">
        <w:rPr>
          <w:rFonts w:ascii="Times New Roman" w:hAnsi="Times New Roman"/>
          <w:b/>
          <w:sz w:val="28"/>
          <w:szCs w:val="28"/>
        </w:rPr>
        <w:t xml:space="preserve"> </w:t>
      </w:r>
    </w:p>
    <w:p w:rsidR="00F1529F" w:rsidRPr="00F1529F" w:rsidRDefault="00F1529F" w:rsidP="00F1529F">
      <w:pPr>
        <w:spacing w:after="0" w:line="240" w:lineRule="auto"/>
        <w:jc w:val="center"/>
        <w:rPr>
          <w:rFonts w:ascii="Times New Roman" w:hAnsi="Times New Roman"/>
          <w:sz w:val="28"/>
          <w:szCs w:val="28"/>
        </w:rPr>
      </w:pPr>
      <w:r w:rsidRPr="00F1529F">
        <w:rPr>
          <w:rFonts w:ascii="Times New Roman" w:hAnsi="Times New Roman"/>
          <w:sz w:val="28"/>
          <w:szCs w:val="28"/>
        </w:rPr>
        <w:t>для учащихся 9-х классов</w:t>
      </w:r>
    </w:p>
    <w:p w:rsidR="00F1529F" w:rsidRPr="00F1529F" w:rsidRDefault="00F1529F" w:rsidP="00F1529F">
      <w:pPr>
        <w:spacing w:after="0" w:line="240" w:lineRule="auto"/>
        <w:jc w:val="center"/>
        <w:rPr>
          <w:rFonts w:ascii="Times New Roman" w:hAnsi="Times New Roman"/>
          <w:sz w:val="28"/>
          <w:szCs w:val="28"/>
        </w:rPr>
      </w:pPr>
      <w:r w:rsidRPr="00F1529F">
        <w:rPr>
          <w:rFonts w:ascii="Times New Roman" w:hAnsi="Times New Roman"/>
          <w:sz w:val="28"/>
          <w:szCs w:val="28"/>
        </w:rPr>
        <w:t>срок реализации 12 часов</w:t>
      </w: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282268" w:rsidTr="00282268">
        <w:tc>
          <w:tcPr>
            <w:tcW w:w="4361" w:type="dxa"/>
          </w:tcPr>
          <w:p w:rsidR="00282268" w:rsidRDefault="00282268" w:rsidP="00F1529F">
            <w:pPr>
              <w:jc w:val="center"/>
              <w:rPr>
                <w:rFonts w:ascii="Times New Roman" w:hAnsi="Times New Roman"/>
                <w:b/>
                <w:sz w:val="28"/>
                <w:szCs w:val="28"/>
              </w:rPr>
            </w:pPr>
          </w:p>
        </w:tc>
        <w:tc>
          <w:tcPr>
            <w:tcW w:w="5386" w:type="dxa"/>
          </w:tcPr>
          <w:p w:rsidR="00282268" w:rsidRPr="00F679CB" w:rsidRDefault="00282268" w:rsidP="00282268">
            <w:pPr>
              <w:rPr>
                <w:rFonts w:ascii="Times New Roman" w:hAnsi="Times New Roman"/>
                <w:sz w:val="28"/>
                <w:szCs w:val="28"/>
              </w:rPr>
            </w:pPr>
            <w:r>
              <w:rPr>
                <w:rFonts w:ascii="Times New Roman" w:hAnsi="Times New Roman"/>
                <w:b/>
                <w:sz w:val="28"/>
                <w:szCs w:val="28"/>
              </w:rPr>
              <w:t xml:space="preserve">Автор </w:t>
            </w:r>
            <w:r w:rsidRPr="00F679CB">
              <w:rPr>
                <w:rFonts w:ascii="Times New Roman" w:hAnsi="Times New Roman"/>
                <w:sz w:val="28"/>
                <w:szCs w:val="28"/>
              </w:rPr>
              <w:t>Щербань Светлана Александровна</w:t>
            </w:r>
          </w:p>
          <w:p w:rsidR="00282268" w:rsidRPr="00F679CB" w:rsidRDefault="00282268" w:rsidP="00282268">
            <w:pPr>
              <w:rPr>
                <w:rFonts w:ascii="Times New Roman" w:hAnsi="Times New Roman"/>
                <w:sz w:val="28"/>
                <w:szCs w:val="28"/>
              </w:rPr>
            </w:pPr>
            <w:r w:rsidRPr="00F679CB">
              <w:rPr>
                <w:rFonts w:ascii="Times New Roman" w:hAnsi="Times New Roman"/>
                <w:sz w:val="28"/>
                <w:szCs w:val="28"/>
              </w:rPr>
              <w:t>Мастер производственного обучения</w:t>
            </w:r>
          </w:p>
          <w:p w:rsidR="00282268" w:rsidRPr="00F679CB" w:rsidRDefault="00282268" w:rsidP="00282268">
            <w:pPr>
              <w:rPr>
                <w:rFonts w:ascii="Times New Roman" w:hAnsi="Times New Roman"/>
                <w:sz w:val="28"/>
                <w:szCs w:val="28"/>
              </w:rPr>
            </w:pPr>
            <w:r>
              <w:rPr>
                <w:rFonts w:ascii="Times New Roman" w:hAnsi="Times New Roman"/>
                <w:sz w:val="28"/>
                <w:szCs w:val="28"/>
              </w:rPr>
              <w:t>по профессии</w:t>
            </w:r>
          </w:p>
          <w:p w:rsidR="00282268" w:rsidRPr="00F679CB" w:rsidRDefault="00282268" w:rsidP="00282268">
            <w:pPr>
              <w:rPr>
                <w:rFonts w:ascii="Times New Roman" w:hAnsi="Times New Roman"/>
                <w:sz w:val="28"/>
                <w:szCs w:val="28"/>
              </w:rPr>
            </w:pPr>
            <w:r w:rsidRPr="00F679CB">
              <w:rPr>
                <w:rFonts w:ascii="Times New Roman" w:hAnsi="Times New Roman"/>
                <w:sz w:val="28"/>
                <w:szCs w:val="28"/>
              </w:rPr>
              <w:t>13456 «Маникюрша»</w:t>
            </w:r>
          </w:p>
          <w:p w:rsidR="00282268" w:rsidRPr="00F679CB" w:rsidRDefault="00282268" w:rsidP="00282268">
            <w:pPr>
              <w:rPr>
                <w:rFonts w:ascii="Times New Roman" w:hAnsi="Times New Roman"/>
                <w:sz w:val="28"/>
                <w:szCs w:val="28"/>
              </w:rPr>
            </w:pPr>
            <w:r w:rsidRPr="00F679CB">
              <w:rPr>
                <w:rFonts w:ascii="Times New Roman" w:hAnsi="Times New Roman"/>
                <w:sz w:val="28"/>
                <w:szCs w:val="28"/>
              </w:rPr>
              <w:t>629603 ЯНАО, Тюменская область,</w:t>
            </w:r>
          </w:p>
          <w:p w:rsidR="00282268" w:rsidRPr="00F679CB" w:rsidRDefault="00282268" w:rsidP="00282268">
            <w:pPr>
              <w:rPr>
                <w:rFonts w:ascii="Times New Roman" w:hAnsi="Times New Roman"/>
                <w:sz w:val="28"/>
                <w:szCs w:val="28"/>
              </w:rPr>
            </w:pPr>
            <w:r>
              <w:rPr>
                <w:rFonts w:ascii="Times New Roman" w:hAnsi="Times New Roman"/>
                <w:sz w:val="28"/>
                <w:szCs w:val="28"/>
              </w:rPr>
              <w:t>г.</w:t>
            </w:r>
            <w:r w:rsidRPr="00F679CB">
              <w:rPr>
                <w:rFonts w:ascii="Times New Roman" w:hAnsi="Times New Roman"/>
                <w:sz w:val="28"/>
                <w:szCs w:val="28"/>
              </w:rPr>
              <w:t xml:space="preserve"> Муравленко, ул. Дружбы </w:t>
            </w:r>
          </w:p>
          <w:p w:rsidR="00282268" w:rsidRPr="00F679CB" w:rsidRDefault="00282268" w:rsidP="00282268">
            <w:pPr>
              <w:rPr>
                <w:rFonts w:ascii="Times New Roman" w:hAnsi="Times New Roman"/>
                <w:sz w:val="28"/>
                <w:szCs w:val="28"/>
              </w:rPr>
            </w:pPr>
            <w:r w:rsidRPr="00F679CB">
              <w:rPr>
                <w:rFonts w:ascii="Times New Roman" w:hAnsi="Times New Roman"/>
                <w:sz w:val="28"/>
                <w:szCs w:val="28"/>
              </w:rPr>
              <w:t xml:space="preserve">Народов, </w:t>
            </w:r>
          </w:p>
          <w:p w:rsidR="00282268" w:rsidRPr="00F679CB" w:rsidRDefault="00282268" w:rsidP="00282268">
            <w:pPr>
              <w:rPr>
                <w:rFonts w:ascii="Times New Roman" w:hAnsi="Times New Roman"/>
                <w:sz w:val="28"/>
                <w:szCs w:val="28"/>
              </w:rPr>
            </w:pPr>
            <w:r>
              <w:rPr>
                <w:rFonts w:ascii="Times New Roman" w:hAnsi="Times New Roman"/>
                <w:sz w:val="28"/>
                <w:szCs w:val="28"/>
              </w:rPr>
              <w:t>тел.</w:t>
            </w:r>
            <w:r w:rsidRPr="00F679CB">
              <w:rPr>
                <w:rFonts w:ascii="Times New Roman" w:hAnsi="Times New Roman"/>
                <w:sz w:val="28"/>
                <w:szCs w:val="28"/>
              </w:rPr>
              <w:t xml:space="preserve"> 89224559446</w:t>
            </w:r>
          </w:p>
          <w:p w:rsidR="00282268" w:rsidRDefault="00282268" w:rsidP="00F1529F">
            <w:pPr>
              <w:jc w:val="center"/>
              <w:rPr>
                <w:rFonts w:ascii="Times New Roman" w:hAnsi="Times New Roman"/>
                <w:b/>
                <w:sz w:val="28"/>
                <w:szCs w:val="28"/>
              </w:rPr>
            </w:pPr>
          </w:p>
        </w:tc>
      </w:tr>
    </w:tbl>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679CB" w:rsidRPr="00F679CB" w:rsidRDefault="00282268" w:rsidP="00282268">
      <w:pPr>
        <w:spacing w:after="0" w:line="240" w:lineRule="auto"/>
        <w:ind w:firstLine="4395"/>
        <w:rPr>
          <w:rFonts w:ascii="Times New Roman" w:hAnsi="Times New Roman"/>
          <w:sz w:val="28"/>
          <w:szCs w:val="28"/>
        </w:rPr>
      </w:pPr>
      <w:r>
        <w:rPr>
          <w:rFonts w:ascii="Times New Roman" w:hAnsi="Times New Roman"/>
          <w:b/>
          <w:sz w:val="28"/>
          <w:szCs w:val="28"/>
        </w:rPr>
        <w:t xml:space="preserve">   </w:t>
      </w:r>
    </w:p>
    <w:p w:rsidR="00F1529F" w:rsidRPr="00F1529F" w:rsidRDefault="00F1529F" w:rsidP="00F679CB">
      <w:pPr>
        <w:spacing w:after="0" w:line="240" w:lineRule="auto"/>
        <w:jc w:val="right"/>
        <w:rPr>
          <w:rFonts w:ascii="Times New Roman" w:hAnsi="Times New Roman"/>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282268">
      <w:pPr>
        <w:spacing w:after="0" w:line="240" w:lineRule="auto"/>
        <w:jc w:val="center"/>
        <w:rPr>
          <w:rFonts w:ascii="Times New Roman" w:hAnsi="Times New Roman"/>
          <w:b/>
          <w:sz w:val="28"/>
          <w:szCs w:val="28"/>
        </w:rPr>
      </w:pPr>
      <w:r w:rsidRPr="00F1529F">
        <w:rPr>
          <w:rFonts w:ascii="Times New Roman" w:hAnsi="Times New Roman"/>
          <w:b/>
          <w:sz w:val="28"/>
          <w:szCs w:val="28"/>
        </w:rPr>
        <w:t>г. Муравленко</w:t>
      </w:r>
    </w:p>
    <w:p w:rsidR="00F1529F" w:rsidRPr="00F1529F" w:rsidRDefault="00282268" w:rsidP="00282268">
      <w:pPr>
        <w:spacing w:after="0" w:line="240" w:lineRule="auto"/>
        <w:jc w:val="center"/>
        <w:rPr>
          <w:rFonts w:ascii="Times New Roman" w:hAnsi="Times New Roman"/>
          <w:b/>
          <w:sz w:val="28"/>
          <w:szCs w:val="28"/>
        </w:rPr>
      </w:pPr>
      <w:r>
        <w:rPr>
          <w:rFonts w:ascii="Times New Roman" w:hAnsi="Times New Roman"/>
          <w:b/>
          <w:sz w:val="28"/>
          <w:szCs w:val="28"/>
        </w:rPr>
        <w:t>2013</w:t>
      </w:r>
    </w:p>
    <w:p w:rsidR="00F1529F" w:rsidRPr="00F1529F" w:rsidRDefault="00F1529F" w:rsidP="00F1529F">
      <w:pPr>
        <w:spacing w:after="0" w:line="240" w:lineRule="auto"/>
        <w:ind w:firstLine="708"/>
        <w:jc w:val="both"/>
        <w:rPr>
          <w:rFonts w:ascii="Times New Roman" w:hAnsi="Times New Roman"/>
          <w:sz w:val="28"/>
          <w:szCs w:val="28"/>
        </w:rPr>
      </w:pPr>
    </w:p>
    <w:p w:rsidR="00F1529F" w:rsidRPr="00F1529F" w:rsidRDefault="00F1529F" w:rsidP="00F1529F">
      <w:pPr>
        <w:spacing w:after="0" w:line="240" w:lineRule="auto"/>
        <w:ind w:firstLine="708"/>
        <w:jc w:val="both"/>
        <w:rPr>
          <w:rFonts w:ascii="Times New Roman" w:hAnsi="Times New Roman"/>
          <w:sz w:val="28"/>
          <w:szCs w:val="28"/>
        </w:rPr>
      </w:pPr>
      <w:r w:rsidRPr="00F1529F">
        <w:rPr>
          <w:rFonts w:ascii="Times New Roman" w:hAnsi="Times New Roman"/>
          <w:sz w:val="28"/>
          <w:szCs w:val="28"/>
        </w:rPr>
        <w:t xml:space="preserve">Программа практико-ориентированного курса составлена на основе </w:t>
      </w:r>
      <w:proofErr w:type="spellStart"/>
      <w:r w:rsidRPr="00F1529F">
        <w:rPr>
          <w:rFonts w:ascii="Times New Roman" w:hAnsi="Times New Roman"/>
          <w:sz w:val="28"/>
          <w:szCs w:val="28"/>
        </w:rPr>
        <w:t>межпредметных</w:t>
      </w:r>
      <w:proofErr w:type="spellEnd"/>
      <w:r w:rsidRPr="00F1529F">
        <w:rPr>
          <w:rFonts w:ascii="Times New Roman" w:hAnsi="Times New Roman"/>
          <w:sz w:val="28"/>
          <w:szCs w:val="28"/>
        </w:rPr>
        <w:t xml:space="preserve"> связей с содержанием дисциплин: химия, биология (анатомия), психология, изобразительное искусство</w:t>
      </w: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Организация: Муниципальное образовательное учреждение Межшкольный учебный комбинат.</w:t>
      </w: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u w:val="single"/>
        </w:rPr>
      </w:pPr>
      <w:r w:rsidRPr="00F1529F">
        <w:rPr>
          <w:rFonts w:ascii="Times New Roman" w:hAnsi="Times New Roman"/>
          <w:sz w:val="28"/>
          <w:szCs w:val="28"/>
        </w:rPr>
        <w:t xml:space="preserve">Разработчик: </w:t>
      </w:r>
      <w:r w:rsidRPr="00F1529F">
        <w:rPr>
          <w:rFonts w:ascii="Times New Roman" w:hAnsi="Times New Roman"/>
          <w:sz w:val="28"/>
          <w:szCs w:val="28"/>
          <w:u w:val="single"/>
        </w:rPr>
        <w:t>Щербань Светлана Александровна, мастер производственного обучения МОУ МУК</w:t>
      </w: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Рецензенты:</w:t>
      </w:r>
    </w:p>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u w:val="single"/>
        </w:rPr>
      </w:pPr>
      <w:proofErr w:type="spellStart"/>
      <w:r w:rsidRPr="00F1529F">
        <w:rPr>
          <w:rFonts w:ascii="Times New Roman" w:hAnsi="Times New Roman"/>
          <w:sz w:val="28"/>
          <w:szCs w:val="28"/>
          <w:u w:val="single"/>
        </w:rPr>
        <w:t>Колбасова</w:t>
      </w:r>
      <w:proofErr w:type="spellEnd"/>
      <w:r w:rsidRPr="00F1529F">
        <w:rPr>
          <w:rFonts w:ascii="Times New Roman" w:hAnsi="Times New Roman"/>
          <w:sz w:val="28"/>
          <w:szCs w:val="28"/>
          <w:u w:val="single"/>
        </w:rPr>
        <w:t xml:space="preserve"> Татьяна Геннадьевна, руководитель ин</w:t>
      </w:r>
      <w:r w:rsidRPr="00B4375F">
        <w:rPr>
          <w:rFonts w:ascii="Times New Roman" w:hAnsi="Times New Roman"/>
          <w:sz w:val="28"/>
          <w:szCs w:val="28"/>
          <w:u w:val="single"/>
        </w:rPr>
        <w:t>формацио</w:t>
      </w:r>
      <w:r w:rsidRPr="00F1529F">
        <w:rPr>
          <w:rFonts w:ascii="Times New Roman" w:hAnsi="Times New Roman"/>
          <w:sz w:val="28"/>
          <w:szCs w:val="28"/>
          <w:u w:val="single"/>
        </w:rPr>
        <w:t>нного центра МОУ МУК</w:t>
      </w:r>
    </w:p>
    <w:p w:rsidR="00F1529F" w:rsidRPr="00F1529F" w:rsidRDefault="00F1529F" w:rsidP="00F1529F">
      <w:pPr>
        <w:spacing w:after="0" w:line="240" w:lineRule="auto"/>
        <w:jc w:val="both"/>
        <w:rPr>
          <w:rFonts w:ascii="Times New Roman" w:hAnsi="Times New Roman"/>
          <w:sz w:val="28"/>
          <w:szCs w:val="28"/>
          <w:u w:val="single"/>
        </w:rPr>
      </w:pPr>
      <w:r w:rsidRPr="00F1529F">
        <w:rPr>
          <w:rFonts w:ascii="Times New Roman" w:hAnsi="Times New Roman"/>
          <w:sz w:val="28"/>
          <w:szCs w:val="28"/>
          <w:u w:val="single"/>
        </w:rPr>
        <w:t xml:space="preserve">Кузьмина </w:t>
      </w:r>
      <w:proofErr w:type="spellStart"/>
      <w:r w:rsidRPr="00F1529F">
        <w:rPr>
          <w:rFonts w:ascii="Times New Roman" w:hAnsi="Times New Roman"/>
          <w:sz w:val="28"/>
          <w:szCs w:val="28"/>
          <w:u w:val="single"/>
        </w:rPr>
        <w:t>Танзиля</w:t>
      </w:r>
      <w:proofErr w:type="spellEnd"/>
      <w:r w:rsidRPr="00F1529F">
        <w:rPr>
          <w:rFonts w:ascii="Times New Roman" w:hAnsi="Times New Roman"/>
          <w:sz w:val="28"/>
          <w:szCs w:val="28"/>
          <w:u w:val="single"/>
        </w:rPr>
        <w:t xml:space="preserve"> </w:t>
      </w:r>
      <w:proofErr w:type="spellStart"/>
      <w:r w:rsidRPr="00F1529F">
        <w:rPr>
          <w:rFonts w:ascii="Times New Roman" w:hAnsi="Times New Roman"/>
          <w:sz w:val="28"/>
          <w:szCs w:val="28"/>
          <w:u w:val="single"/>
        </w:rPr>
        <w:t>Табрисовна</w:t>
      </w:r>
      <w:proofErr w:type="spellEnd"/>
      <w:r w:rsidRPr="00F1529F">
        <w:rPr>
          <w:rFonts w:ascii="Times New Roman" w:hAnsi="Times New Roman"/>
          <w:sz w:val="28"/>
          <w:szCs w:val="28"/>
          <w:u w:val="single"/>
        </w:rPr>
        <w:t>, заместитель директора по НМР</w:t>
      </w:r>
    </w:p>
    <w:p w:rsidR="00F1529F" w:rsidRPr="00F1529F" w:rsidRDefault="00F1529F" w:rsidP="00F1529F">
      <w:pPr>
        <w:spacing w:after="0" w:line="240" w:lineRule="auto"/>
        <w:jc w:val="both"/>
        <w:rPr>
          <w:rFonts w:ascii="Times New Roman" w:hAnsi="Times New Roman"/>
          <w:sz w:val="28"/>
          <w:szCs w:val="28"/>
          <w:u w:val="single"/>
        </w:rPr>
      </w:pPr>
    </w:p>
    <w:p w:rsidR="00F1529F" w:rsidRPr="00F1529F" w:rsidRDefault="00F1529F" w:rsidP="00F1529F">
      <w:pPr>
        <w:jc w:val="both"/>
        <w:rPr>
          <w:sz w:val="28"/>
          <w:szCs w:val="28"/>
        </w:rPr>
      </w:pPr>
    </w:p>
    <w:p w:rsidR="00F1529F" w:rsidRPr="00F1529F" w:rsidRDefault="00F1529F" w:rsidP="00F1529F">
      <w:pPr>
        <w:jc w:val="both"/>
        <w:rPr>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D6157F" w:rsidRDefault="00D6157F" w:rsidP="00F1529F">
      <w:pPr>
        <w:spacing w:after="0" w:line="240" w:lineRule="auto"/>
        <w:jc w:val="center"/>
        <w:rPr>
          <w:rFonts w:ascii="Times New Roman" w:hAnsi="Times New Roman"/>
          <w:b/>
          <w:sz w:val="28"/>
          <w:szCs w:val="28"/>
        </w:rPr>
      </w:pPr>
    </w:p>
    <w:p w:rsidR="00D6157F" w:rsidRDefault="00D6157F" w:rsidP="00F1529F">
      <w:pPr>
        <w:spacing w:after="0" w:line="240" w:lineRule="auto"/>
        <w:jc w:val="center"/>
        <w:rPr>
          <w:rFonts w:ascii="Times New Roman" w:hAnsi="Times New Roman"/>
          <w:b/>
          <w:sz w:val="28"/>
          <w:szCs w:val="28"/>
        </w:rPr>
      </w:pPr>
    </w:p>
    <w:p w:rsidR="00D6157F" w:rsidRDefault="00D6157F" w:rsidP="00F1529F">
      <w:pPr>
        <w:spacing w:after="0" w:line="240" w:lineRule="auto"/>
        <w:jc w:val="center"/>
        <w:rPr>
          <w:rFonts w:ascii="Times New Roman" w:hAnsi="Times New Roman"/>
          <w:b/>
          <w:sz w:val="28"/>
          <w:szCs w:val="28"/>
        </w:rPr>
      </w:pPr>
    </w:p>
    <w:p w:rsidR="00D6157F" w:rsidRDefault="00D6157F" w:rsidP="00F1529F">
      <w:pPr>
        <w:spacing w:after="0" w:line="240" w:lineRule="auto"/>
        <w:jc w:val="center"/>
        <w:rPr>
          <w:rFonts w:ascii="Times New Roman" w:hAnsi="Times New Roman"/>
          <w:b/>
          <w:sz w:val="28"/>
          <w:szCs w:val="28"/>
        </w:rPr>
      </w:pPr>
    </w:p>
    <w:p w:rsidR="009E3215" w:rsidRDefault="009E3215" w:rsidP="00F1529F">
      <w:pPr>
        <w:spacing w:after="0" w:line="240" w:lineRule="auto"/>
        <w:jc w:val="center"/>
        <w:rPr>
          <w:rFonts w:ascii="Times New Roman" w:hAnsi="Times New Roman"/>
          <w:b/>
          <w:sz w:val="28"/>
          <w:szCs w:val="28"/>
        </w:rPr>
      </w:pPr>
    </w:p>
    <w:p w:rsidR="00F1529F" w:rsidRPr="00F1529F" w:rsidRDefault="001619E3" w:rsidP="00C72195">
      <w:pPr>
        <w:spacing w:after="0" w:line="240" w:lineRule="auto"/>
        <w:jc w:val="center"/>
        <w:rPr>
          <w:rFonts w:ascii="Times New Roman" w:hAnsi="Times New Roman"/>
          <w:b/>
          <w:sz w:val="28"/>
          <w:szCs w:val="28"/>
        </w:rPr>
      </w:pPr>
      <w:r>
        <w:rPr>
          <w:rFonts w:ascii="Times New Roman" w:hAnsi="Times New Roman"/>
          <w:b/>
          <w:sz w:val="28"/>
          <w:szCs w:val="28"/>
        </w:rPr>
        <w:br w:type="page"/>
      </w:r>
      <w:r w:rsidR="00F1529F" w:rsidRPr="00F1529F">
        <w:rPr>
          <w:rFonts w:ascii="Times New Roman" w:hAnsi="Times New Roman"/>
          <w:b/>
          <w:sz w:val="28"/>
          <w:szCs w:val="28"/>
        </w:rPr>
        <w:lastRenderedPageBreak/>
        <w:t>ПОЯСНИТЕЛЬНАЯ ЗАПИСКА</w:t>
      </w:r>
    </w:p>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ind w:firstLine="709"/>
        <w:jc w:val="both"/>
        <w:rPr>
          <w:rFonts w:ascii="Times New Roman" w:hAnsi="Times New Roman"/>
          <w:b/>
          <w:sz w:val="28"/>
          <w:szCs w:val="28"/>
        </w:rPr>
      </w:pPr>
      <w:r w:rsidRPr="00B772E2">
        <w:rPr>
          <w:rFonts w:ascii="Times New Roman" w:hAnsi="Times New Roman"/>
          <w:sz w:val="28"/>
          <w:szCs w:val="28"/>
        </w:rPr>
        <w:t>В современном</w:t>
      </w:r>
      <w:r w:rsidRPr="00F1529F">
        <w:rPr>
          <w:rFonts w:ascii="Times New Roman" w:hAnsi="Times New Roman"/>
          <w:sz w:val="28"/>
          <w:szCs w:val="28"/>
        </w:rPr>
        <w:t xml:space="preserve"> мире ухоженные руки и качественный маникюр - часть имиджа, важная не только для женщин, но и для мужчин. Люди, с которыми мы общаемся, так или </w:t>
      </w:r>
      <w:proofErr w:type="gramStart"/>
      <w:r w:rsidRPr="00F1529F">
        <w:rPr>
          <w:rFonts w:ascii="Times New Roman" w:hAnsi="Times New Roman"/>
          <w:sz w:val="28"/>
          <w:szCs w:val="28"/>
        </w:rPr>
        <w:t>иначе</w:t>
      </w:r>
      <w:proofErr w:type="gramEnd"/>
      <w:r w:rsidRPr="00F1529F">
        <w:rPr>
          <w:rFonts w:ascii="Times New Roman" w:hAnsi="Times New Roman"/>
          <w:sz w:val="28"/>
          <w:szCs w:val="28"/>
        </w:rPr>
        <w:t xml:space="preserve"> создают в нашем сознании свой образ, основанный на восприятии внешности, манеры поведения, речи. У поговорки «встречают по одежке», помимо житейской мудрости, есть и вполне научное обоснование. Впечатление от первой встречи формируется в течение первых десяти секунд знакомства и первых десяти секунд беседы. И есть лишь один шанс создать первое впечатление. Зачастую именно это первое впечатление оказывает решающее влияние на дальнейшую судьбу, например, при приеме на работу, при первом свидании. Более того, то, как воспринимают нас окружающие, во многом определяет нашу жизнь и успех в учебе, работе.  Представленный практико-ориентированный курс направлен на развитие у учащихся  чувства вкуса, меры, стиля, создаст представление о маникюре как о систематической, планомерной работе по гигиеническому уходу за кожей рук и ногтями. Полученные умения помогут закончить образ успешной личности. Этим определяется </w:t>
      </w:r>
      <w:r w:rsidRPr="00F1529F">
        <w:rPr>
          <w:rFonts w:ascii="Times New Roman" w:hAnsi="Times New Roman"/>
          <w:b/>
          <w:sz w:val="28"/>
          <w:szCs w:val="28"/>
        </w:rPr>
        <w:t xml:space="preserve">педагогическая целесообразность программы. </w:t>
      </w:r>
    </w:p>
    <w:p w:rsidR="00F1529F" w:rsidRPr="00F1529F" w:rsidRDefault="00F1529F" w:rsidP="00F1529F">
      <w:pPr>
        <w:spacing w:after="0" w:line="240" w:lineRule="auto"/>
        <w:ind w:firstLine="708"/>
        <w:jc w:val="both"/>
        <w:rPr>
          <w:rFonts w:ascii="Times New Roman" w:hAnsi="Times New Roman"/>
          <w:sz w:val="28"/>
          <w:szCs w:val="28"/>
        </w:rPr>
      </w:pPr>
      <w:r w:rsidRPr="00F1529F">
        <w:rPr>
          <w:rFonts w:ascii="Times New Roman" w:hAnsi="Times New Roman"/>
          <w:sz w:val="28"/>
          <w:szCs w:val="28"/>
        </w:rPr>
        <w:t>Парикмахерские услуги представляют собой крупную, широко разветвленную отрасль народного хозяйства со своими специфическими особенностями. Наряду со здравоохранением, социальным обеспечением населения и торговлей, оказание парикмахерских услуг решают важные социально-экономические задачи. Мастера маникюрного дела, представляя населению качественные услуги, позволяют привнести в нашу жизнь культуру быта, соблюдение основ гигиены.</w:t>
      </w:r>
    </w:p>
    <w:p w:rsidR="00F1529F" w:rsidRPr="00F1529F" w:rsidRDefault="00F1529F" w:rsidP="00F1529F">
      <w:pPr>
        <w:spacing w:after="0" w:line="240" w:lineRule="auto"/>
        <w:ind w:firstLine="708"/>
        <w:jc w:val="both"/>
        <w:rPr>
          <w:rFonts w:ascii="Times New Roman" w:hAnsi="Times New Roman"/>
          <w:sz w:val="28"/>
          <w:szCs w:val="28"/>
        </w:rPr>
      </w:pPr>
      <w:r w:rsidRPr="00F1529F">
        <w:rPr>
          <w:rFonts w:ascii="Times New Roman" w:hAnsi="Times New Roman"/>
          <w:sz w:val="28"/>
          <w:szCs w:val="28"/>
        </w:rPr>
        <w:t xml:space="preserve">В условиях организации целостного образовательного процесса используются </w:t>
      </w:r>
      <w:proofErr w:type="spellStart"/>
      <w:r w:rsidRPr="00F1529F">
        <w:rPr>
          <w:rFonts w:ascii="Times New Roman" w:hAnsi="Times New Roman"/>
          <w:sz w:val="28"/>
          <w:szCs w:val="28"/>
        </w:rPr>
        <w:t>межпредметные</w:t>
      </w:r>
      <w:proofErr w:type="spellEnd"/>
      <w:r w:rsidRPr="00F1529F">
        <w:rPr>
          <w:rFonts w:ascii="Times New Roman" w:hAnsi="Times New Roman"/>
          <w:sz w:val="28"/>
          <w:szCs w:val="28"/>
        </w:rPr>
        <w:t xml:space="preserve"> связи с содержанием таких дисциплин, как химия, биология (анатомия), психология, изобразительное искусство. </w:t>
      </w:r>
    </w:p>
    <w:p w:rsidR="00F1529F" w:rsidRPr="00F1529F" w:rsidRDefault="00F1529F" w:rsidP="00F1529F">
      <w:pPr>
        <w:spacing w:after="0" w:line="240" w:lineRule="auto"/>
        <w:ind w:firstLine="709"/>
        <w:jc w:val="both"/>
        <w:rPr>
          <w:rFonts w:ascii="Times New Roman" w:hAnsi="Times New Roman"/>
          <w:sz w:val="28"/>
          <w:szCs w:val="28"/>
        </w:rPr>
      </w:pPr>
      <w:r w:rsidRPr="00F1529F">
        <w:rPr>
          <w:rFonts w:ascii="Times New Roman" w:hAnsi="Times New Roman"/>
          <w:b/>
          <w:sz w:val="28"/>
          <w:szCs w:val="28"/>
        </w:rPr>
        <w:t xml:space="preserve">Целью данного курса является </w:t>
      </w:r>
      <w:r w:rsidRPr="00F1529F">
        <w:rPr>
          <w:rFonts w:ascii="Times New Roman" w:hAnsi="Times New Roman"/>
          <w:sz w:val="28"/>
          <w:szCs w:val="28"/>
        </w:rPr>
        <w:t>содействие  профессиональной ориентации подростков через формирование у них знаний о профессии работников парикмахерской отрасли.</w:t>
      </w:r>
    </w:p>
    <w:p w:rsidR="00F1529F" w:rsidRPr="00F1529F" w:rsidRDefault="00F1529F" w:rsidP="00F1529F">
      <w:pPr>
        <w:spacing w:after="0" w:line="240" w:lineRule="auto"/>
        <w:ind w:firstLine="708"/>
        <w:jc w:val="both"/>
        <w:rPr>
          <w:rFonts w:ascii="Times New Roman" w:hAnsi="Times New Roman"/>
          <w:sz w:val="28"/>
          <w:szCs w:val="28"/>
        </w:rPr>
      </w:pPr>
      <w:r w:rsidRPr="00F1529F">
        <w:rPr>
          <w:rFonts w:ascii="Times New Roman" w:hAnsi="Times New Roman"/>
          <w:b/>
          <w:sz w:val="28"/>
          <w:szCs w:val="28"/>
        </w:rPr>
        <w:t xml:space="preserve">Основными задачами программы </w:t>
      </w:r>
      <w:r w:rsidRPr="00F1529F">
        <w:rPr>
          <w:rFonts w:ascii="Times New Roman" w:hAnsi="Times New Roman"/>
          <w:sz w:val="28"/>
          <w:szCs w:val="28"/>
        </w:rPr>
        <w:t>является:</w:t>
      </w:r>
    </w:p>
    <w:p w:rsidR="00F1529F" w:rsidRPr="00F1529F" w:rsidRDefault="00F1529F" w:rsidP="00F1529F">
      <w:pPr>
        <w:numPr>
          <w:ilvl w:val="0"/>
          <w:numId w:val="1"/>
        </w:numPr>
        <w:spacing w:after="0" w:line="240" w:lineRule="auto"/>
        <w:jc w:val="both"/>
        <w:rPr>
          <w:rFonts w:ascii="Times New Roman" w:hAnsi="Times New Roman"/>
          <w:sz w:val="28"/>
          <w:szCs w:val="28"/>
        </w:rPr>
      </w:pPr>
      <w:r w:rsidRPr="00F1529F">
        <w:rPr>
          <w:rFonts w:ascii="Times New Roman" w:hAnsi="Times New Roman"/>
          <w:sz w:val="28"/>
          <w:szCs w:val="28"/>
        </w:rPr>
        <w:t>формирование первоначального представления о профессиях парикмахерских услуг и ногтевого сервиса;</w:t>
      </w:r>
    </w:p>
    <w:p w:rsidR="00F1529F" w:rsidRPr="00F1529F" w:rsidRDefault="00F1529F" w:rsidP="00F1529F">
      <w:pPr>
        <w:numPr>
          <w:ilvl w:val="0"/>
          <w:numId w:val="1"/>
        </w:numPr>
        <w:spacing w:after="0" w:line="240" w:lineRule="auto"/>
        <w:jc w:val="both"/>
        <w:rPr>
          <w:rFonts w:ascii="Times New Roman" w:hAnsi="Times New Roman"/>
          <w:sz w:val="28"/>
          <w:szCs w:val="28"/>
        </w:rPr>
      </w:pPr>
      <w:r w:rsidRPr="00F1529F">
        <w:rPr>
          <w:rFonts w:ascii="Times New Roman" w:hAnsi="Times New Roman"/>
          <w:sz w:val="28"/>
          <w:szCs w:val="28"/>
        </w:rPr>
        <w:t>формирование базовых понятий и представлений о работе в сфере парикмахерских услуг и ногтевого сервиса;</w:t>
      </w:r>
    </w:p>
    <w:p w:rsidR="00F1529F" w:rsidRPr="00F1529F" w:rsidRDefault="00F1529F" w:rsidP="00F1529F">
      <w:pPr>
        <w:numPr>
          <w:ilvl w:val="0"/>
          <w:numId w:val="1"/>
        </w:numPr>
        <w:spacing w:after="0" w:line="240" w:lineRule="auto"/>
        <w:jc w:val="both"/>
        <w:rPr>
          <w:rFonts w:ascii="Times New Roman" w:hAnsi="Times New Roman"/>
          <w:sz w:val="28"/>
          <w:szCs w:val="28"/>
        </w:rPr>
      </w:pPr>
      <w:r w:rsidRPr="00F1529F">
        <w:rPr>
          <w:rFonts w:ascii="Times New Roman" w:hAnsi="Times New Roman"/>
          <w:sz w:val="28"/>
          <w:szCs w:val="28"/>
        </w:rPr>
        <w:t>привитие чувства ответственности при выборе профессии и готовности к предстоящим трудностям;</w:t>
      </w:r>
    </w:p>
    <w:p w:rsidR="00F1529F" w:rsidRPr="00F1529F" w:rsidRDefault="00F1529F" w:rsidP="00F1529F">
      <w:pPr>
        <w:numPr>
          <w:ilvl w:val="0"/>
          <w:numId w:val="1"/>
        </w:numPr>
        <w:spacing w:after="0" w:line="240" w:lineRule="auto"/>
        <w:jc w:val="both"/>
        <w:rPr>
          <w:rFonts w:ascii="Times New Roman" w:hAnsi="Times New Roman"/>
          <w:sz w:val="28"/>
          <w:szCs w:val="28"/>
        </w:rPr>
      </w:pPr>
      <w:r w:rsidRPr="00F1529F">
        <w:rPr>
          <w:rFonts w:ascii="Times New Roman" w:hAnsi="Times New Roman"/>
          <w:sz w:val="28"/>
          <w:szCs w:val="28"/>
        </w:rPr>
        <w:t>овладение соответствующими  данной отрасли профессиональными компетенциями: определение типа кожи; уход за кожей рук; выбор и создание формы ногтевой пластины.</w:t>
      </w:r>
    </w:p>
    <w:p w:rsidR="00F1529F" w:rsidRPr="00F1529F" w:rsidRDefault="00F1529F" w:rsidP="00F1529F">
      <w:pPr>
        <w:spacing w:after="0" w:line="240" w:lineRule="auto"/>
        <w:ind w:firstLine="708"/>
        <w:jc w:val="both"/>
        <w:rPr>
          <w:rFonts w:ascii="Times New Roman" w:hAnsi="Times New Roman"/>
          <w:sz w:val="28"/>
          <w:szCs w:val="28"/>
        </w:rPr>
      </w:pPr>
      <w:r w:rsidRPr="00F1529F">
        <w:rPr>
          <w:rFonts w:ascii="Times New Roman" w:hAnsi="Times New Roman"/>
          <w:sz w:val="28"/>
          <w:szCs w:val="28"/>
        </w:rPr>
        <w:t>С целью достижения поставленных задач учащийся в ходе освоения программы должен:</w:t>
      </w:r>
    </w:p>
    <w:p w:rsidR="00F1529F" w:rsidRPr="00F1529F" w:rsidRDefault="00F1529F" w:rsidP="00F1529F">
      <w:pPr>
        <w:spacing w:after="0" w:line="240" w:lineRule="auto"/>
        <w:jc w:val="both"/>
        <w:rPr>
          <w:rFonts w:ascii="Times New Roman" w:hAnsi="Times New Roman"/>
          <w:b/>
          <w:sz w:val="28"/>
          <w:szCs w:val="28"/>
        </w:rPr>
      </w:pPr>
      <w:r w:rsidRPr="00F1529F">
        <w:rPr>
          <w:rFonts w:ascii="Times New Roman" w:hAnsi="Times New Roman"/>
          <w:b/>
          <w:sz w:val="28"/>
          <w:szCs w:val="28"/>
        </w:rPr>
        <w:lastRenderedPageBreak/>
        <w:t xml:space="preserve">иметь практический опыт </w:t>
      </w:r>
      <w:proofErr w:type="gramStart"/>
      <w:r w:rsidRPr="00F1529F">
        <w:rPr>
          <w:rFonts w:ascii="Times New Roman" w:hAnsi="Times New Roman"/>
          <w:b/>
          <w:sz w:val="28"/>
          <w:szCs w:val="28"/>
        </w:rPr>
        <w:t>в</w:t>
      </w:r>
      <w:proofErr w:type="gramEnd"/>
      <w:r w:rsidRPr="00F1529F">
        <w:rPr>
          <w:rFonts w:ascii="Times New Roman" w:hAnsi="Times New Roman"/>
          <w:b/>
          <w:sz w:val="28"/>
          <w:szCs w:val="28"/>
        </w:rPr>
        <w:t>:</w:t>
      </w:r>
    </w:p>
    <w:p w:rsidR="00F1529F" w:rsidRPr="00F1529F" w:rsidRDefault="00F1529F" w:rsidP="00F1529F">
      <w:pPr>
        <w:numPr>
          <w:ilvl w:val="0"/>
          <w:numId w:val="2"/>
        </w:numPr>
        <w:spacing w:after="0" w:line="240" w:lineRule="auto"/>
        <w:jc w:val="both"/>
        <w:rPr>
          <w:rFonts w:ascii="Times New Roman" w:hAnsi="Times New Roman"/>
          <w:sz w:val="28"/>
          <w:szCs w:val="28"/>
        </w:rPr>
      </w:pPr>
      <w:proofErr w:type="gramStart"/>
      <w:r w:rsidRPr="00F1529F">
        <w:rPr>
          <w:rFonts w:ascii="Times New Roman" w:hAnsi="Times New Roman"/>
          <w:sz w:val="28"/>
          <w:szCs w:val="28"/>
        </w:rPr>
        <w:t>определении</w:t>
      </w:r>
      <w:proofErr w:type="gramEnd"/>
      <w:r w:rsidRPr="00F1529F">
        <w:rPr>
          <w:rFonts w:ascii="Times New Roman" w:hAnsi="Times New Roman"/>
          <w:sz w:val="28"/>
          <w:szCs w:val="28"/>
        </w:rPr>
        <w:t xml:space="preserve"> типа кожи рук;</w:t>
      </w:r>
    </w:p>
    <w:p w:rsidR="00F1529F" w:rsidRPr="00F1529F" w:rsidRDefault="00F1529F" w:rsidP="00F1529F">
      <w:pPr>
        <w:numPr>
          <w:ilvl w:val="0"/>
          <w:numId w:val="2"/>
        </w:numPr>
        <w:spacing w:after="0" w:line="240" w:lineRule="auto"/>
        <w:jc w:val="both"/>
        <w:rPr>
          <w:rFonts w:ascii="Times New Roman" w:hAnsi="Times New Roman"/>
          <w:sz w:val="28"/>
          <w:szCs w:val="28"/>
        </w:rPr>
      </w:pPr>
      <w:proofErr w:type="gramStart"/>
      <w:r w:rsidRPr="00F1529F">
        <w:rPr>
          <w:rFonts w:ascii="Times New Roman" w:hAnsi="Times New Roman"/>
          <w:sz w:val="28"/>
          <w:szCs w:val="28"/>
        </w:rPr>
        <w:t>выборе</w:t>
      </w:r>
      <w:proofErr w:type="gramEnd"/>
      <w:r w:rsidRPr="00F1529F">
        <w:rPr>
          <w:rFonts w:ascii="Times New Roman" w:hAnsi="Times New Roman"/>
          <w:sz w:val="28"/>
          <w:szCs w:val="28"/>
        </w:rPr>
        <w:t xml:space="preserve"> косметического средства в зависимости от типа кожи;</w:t>
      </w:r>
    </w:p>
    <w:p w:rsidR="00F1529F" w:rsidRPr="00F1529F" w:rsidRDefault="00F1529F" w:rsidP="00F1529F">
      <w:pPr>
        <w:numPr>
          <w:ilvl w:val="0"/>
          <w:numId w:val="2"/>
        </w:numPr>
        <w:spacing w:after="0" w:line="240" w:lineRule="auto"/>
        <w:jc w:val="both"/>
        <w:rPr>
          <w:rFonts w:ascii="Times New Roman" w:hAnsi="Times New Roman"/>
          <w:sz w:val="28"/>
          <w:szCs w:val="28"/>
        </w:rPr>
      </w:pPr>
      <w:proofErr w:type="gramStart"/>
      <w:r w:rsidRPr="00F1529F">
        <w:rPr>
          <w:rFonts w:ascii="Times New Roman" w:hAnsi="Times New Roman"/>
          <w:sz w:val="28"/>
          <w:szCs w:val="28"/>
        </w:rPr>
        <w:t>моделировании</w:t>
      </w:r>
      <w:proofErr w:type="gramEnd"/>
      <w:r w:rsidRPr="00F1529F">
        <w:rPr>
          <w:rFonts w:ascii="Times New Roman" w:hAnsi="Times New Roman"/>
          <w:sz w:val="28"/>
          <w:szCs w:val="28"/>
        </w:rPr>
        <w:t xml:space="preserve"> формы ногтевой пластины.</w:t>
      </w:r>
    </w:p>
    <w:p w:rsidR="00F1529F" w:rsidRPr="00F1529F" w:rsidRDefault="00F1529F" w:rsidP="00F1529F">
      <w:pPr>
        <w:spacing w:after="0" w:line="240" w:lineRule="auto"/>
        <w:jc w:val="both"/>
        <w:rPr>
          <w:rFonts w:ascii="Times New Roman" w:hAnsi="Times New Roman"/>
          <w:b/>
          <w:sz w:val="28"/>
          <w:szCs w:val="28"/>
        </w:rPr>
      </w:pPr>
      <w:r w:rsidRPr="00F1529F">
        <w:rPr>
          <w:rFonts w:ascii="Times New Roman" w:hAnsi="Times New Roman"/>
          <w:b/>
          <w:sz w:val="28"/>
          <w:szCs w:val="28"/>
        </w:rPr>
        <w:t>уметь:</w:t>
      </w:r>
    </w:p>
    <w:p w:rsidR="00F1529F" w:rsidRPr="00F1529F" w:rsidRDefault="00F1529F" w:rsidP="00F1529F">
      <w:pPr>
        <w:numPr>
          <w:ilvl w:val="0"/>
          <w:numId w:val="3"/>
        </w:numPr>
        <w:spacing w:after="0" w:line="240" w:lineRule="auto"/>
        <w:jc w:val="both"/>
        <w:rPr>
          <w:rFonts w:ascii="Times New Roman" w:hAnsi="Times New Roman"/>
          <w:sz w:val="28"/>
          <w:szCs w:val="28"/>
        </w:rPr>
      </w:pPr>
      <w:r w:rsidRPr="00F1529F">
        <w:rPr>
          <w:rFonts w:ascii="Times New Roman" w:hAnsi="Times New Roman"/>
          <w:sz w:val="28"/>
          <w:szCs w:val="28"/>
        </w:rPr>
        <w:t>выполнять гигиеническую очистку ногтей на пальцах рук, снятие лака;</w:t>
      </w:r>
    </w:p>
    <w:p w:rsidR="00F1529F" w:rsidRPr="00F1529F" w:rsidRDefault="00F1529F" w:rsidP="00F1529F">
      <w:pPr>
        <w:numPr>
          <w:ilvl w:val="0"/>
          <w:numId w:val="3"/>
        </w:numPr>
        <w:spacing w:after="0" w:line="240" w:lineRule="auto"/>
        <w:jc w:val="both"/>
        <w:rPr>
          <w:rFonts w:ascii="Times New Roman" w:hAnsi="Times New Roman"/>
          <w:sz w:val="28"/>
          <w:szCs w:val="28"/>
        </w:rPr>
      </w:pPr>
      <w:r w:rsidRPr="00F1529F">
        <w:rPr>
          <w:rFonts w:ascii="Times New Roman" w:hAnsi="Times New Roman"/>
          <w:sz w:val="28"/>
          <w:szCs w:val="28"/>
        </w:rPr>
        <w:t>опиливать ногти для придания им необходимой формы;</w:t>
      </w:r>
    </w:p>
    <w:p w:rsidR="00F1529F" w:rsidRPr="00F1529F" w:rsidRDefault="00F1529F" w:rsidP="00F1529F">
      <w:pPr>
        <w:numPr>
          <w:ilvl w:val="0"/>
          <w:numId w:val="3"/>
        </w:numPr>
        <w:spacing w:after="0" w:line="240" w:lineRule="auto"/>
        <w:jc w:val="both"/>
        <w:rPr>
          <w:rFonts w:ascii="Times New Roman" w:hAnsi="Times New Roman"/>
          <w:sz w:val="28"/>
          <w:szCs w:val="28"/>
        </w:rPr>
      </w:pPr>
      <w:r w:rsidRPr="00F1529F">
        <w:rPr>
          <w:rFonts w:ascii="Times New Roman" w:hAnsi="Times New Roman"/>
          <w:sz w:val="28"/>
          <w:szCs w:val="28"/>
        </w:rPr>
        <w:t>соблюдать правила безопасности труда.</w:t>
      </w:r>
    </w:p>
    <w:p w:rsidR="00F1529F" w:rsidRPr="00F1529F" w:rsidRDefault="00F1529F" w:rsidP="00F1529F">
      <w:pPr>
        <w:spacing w:after="0" w:line="240" w:lineRule="auto"/>
        <w:jc w:val="both"/>
        <w:rPr>
          <w:rFonts w:ascii="Times New Roman" w:hAnsi="Times New Roman"/>
          <w:b/>
          <w:sz w:val="28"/>
          <w:szCs w:val="28"/>
        </w:rPr>
      </w:pPr>
      <w:r w:rsidRPr="00F1529F">
        <w:rPr>
          <w:rFonts w:ascii="Times New Roman" w:hAnsi="Times New Roman"/>
          <w:b/>
          <w:sz w:val="28"/>
          <w:szCs w:val="28"/>
        </w:rPr>
        <w:t>знать:</w:t>
      </w:r>
    </w:p>
    <w:p w:rsidR="00F1529F" w:rsidRPr="00F1529F" w:rsidRDefault="00F1529F" w:rsidP="00F1529F">
      <w:pPr>
        <w:numPr>
          <w:ilvl w:val="0"/>
          <w:numId w:val="4"/>
        </w:numPr>
        <w:spacing w:after="0" w:line="240" w:lineRule="auto"/>
        <w:jc w:val="both"/>
        <w:rPr>
          <w:rFonts w:ascii="Times New Roman" w:hAnsi="Times New Roman"/>
          <w:sz w:val="28"/>
          <w:szCs w:val="28"/>
        </w:rPr>
      </w:pPr>
      <w:r w:rsidRPr="00F1529F">
        <w:rPr>
          <w:rFonts w:ascii="Times New Roman" w:hAnsi="Times New Roman"/>
          <w:sz w:val="28"/>
          <w:szCs w:val="28"/>
        </w:rPr>
        <w:t>особенности труда в сфере парикмахерских услуг и ногтевого сервиса;</w:t>
      </w:r>
    </w:p>
    <w:p w:rsidR="00F1529F" w:rsidRPr="00F1529F" w:rsidRDefault="00F1529F" w:rsidP="00F1529F">
      <w:pPr>
        <w:numPr>
          <w:ilvl w:val="0"/>
          <w:numId w:val="4"/>
        </w:numPr>
        <w:spacing w:after="0" w:line="240" w:lineRule="auto"/>
        <w:jc w:val="both"/>
        <w:rPr>
          <w:rFonts w:ascii="Times New Roman" w:hAnsi="Times New Roman"/>
          <w:sz w:val="28"/>
          <w:szCs w:val="28"/>
        </w:rPr>
      </w:pPr>
      <w:r w:rsidRPr="00F1529F">
        <w:rPr>
          <w:rFonts w:ascii="Times New Roman" w:hAnsi="Times New Roman"/>
          <w:sz w:val="28"/>
          <w:szCs w:val="28"/>
        </w:rPr>
        <w:t xml:space="preserve">профессионально важные качества и заболевания, противопоказанные при выборе профессий парикмахерских услуг и ногтевого сервиса; </w:t>
      </w:r>
    </w:p>
    <w:p w:rsidR="00F1529F" w:rsidRPr="00F1529F" w:rsidRDefault="00F1529F" w:rsidP="00F1529F">
      <w:pPr>
        <w:numPr>
          <w:ilvl w:val="0"/>
          <w:numId w:val="4"/>
        </w:numPr>
        <w:spacing w:after="0" w:line="240" w:lineRule="auto"/>
        <w:jc w:val="both"/>
        <w:rPr>
          <w:rFonts w:ascii="Times New Roman" w:hAnsi="Times New Roman"/>
          <w:sz w:val="28"/>
          <w:szCs w:val="28"/>
        </w:rPr>
      </w:pPr>
      <w:r w:rsidRPr="00F1529F">
        <w:rPr>
          <w:rFonts w:ascii="Times New Roman" w:hAnsi="Times New Roman"/>
          <w:sz w:val="28"/>
          <w:szCs w:val="28"/>
        </w:rPr>
        <w:t>правила санитарии и гигиены при выполнении маникюра;</w:t>
      </w:r>
    </w:p>
    <w:p w:rsidR="00F1529F" w:rsidRPr="00F1529F" w:rsidRDefault="00F1529F" w:rsidP="00F1529F">
      <w:pPr>
        <w:numPr>
          <w:ilvl w:val="0"/>
          <w:numId w:val="4"/>
        </w:numPr>
        <w:spacing w:after="0" w:line="240" w:lineRule="auto"/>
        <w:jc w:val="both"/>
        <w:rPr>
          <w:rFonts w:ascii="Times New Roman" w:hAnsi="Times New Roman"/>
          <w:bCs/>
          <w:sz w:val="28"/>
          <w:szCs w:val="28"/>
        </w:rPr>
      </w:pPr>
      <w:r w:rsidRPr="00F1529F">
        <w:rPr>
          <w:rFonts w:ascii="Times New Roman" w:hAnsi="Times New Roman"/>
          <w:sz w:val="28"/>
          <w:szCs w:val="28"/>
        </w:rPr>
        <w:t xml:space="preserve">основные правила </w:t>
      </w:r>
      <w:r w:rsidRPr="00F1529F">
        <w:rPr>
          <w:rFonts w:ascii="Times New Roman" w:hAnsi="Times New Roman"/>
          <w:bCs/>
          <w:sz w:val="28"/>
          <w:szCs w:val="28"/>
        </w:rPr>
        <w:t>по уходу за кожей рук и ногтями;</w:t>
      </w:r>
    </w:p>
    <w:p w:rsidR="00F1529F" w:rsidRPr="00F1529F" w:rsidRDefault="00F1529F" w:rsidP="00F1529F">
      <w:pPr>
        <w:numPr>
          <w:ilvl w:val="0"/>
          <w:numId w:val="4"/>
        </w:numPr>
        <w:spacing w:after="0" w:line="240" w:lineRule="auto"/>
        <w:jc w:val="both"/>
        <w:rPr>
          <w:rFonts w:ascii="Times New Roman" w:hAnsi="Times New Roman"/>
          <w:bCs/>
          <w:sz w:val="28"/>
          <w:szCs w:val="28"/>
        </w:rPr>
      </w:pPr>
      <w:r w:rsidRPr="00F1529F">
        <w:rPr>
          <w:rFonts w:ascii="Times New Roman" w:hAnsi="Times New Roman"/>
          <w:bCs/>
          <w:sz w:val="28"/>
          <w:szCs w:val="28"/>
        </w:rPr>
        <w:t>основы технологии создания формы ногтя;</w:t>
      </w:r>
    </w:p>
    <w:p w:rsidR="00F1529F" w:rsidRPr="00F1529F" w:rsidRDefault="00F1529F" w:rsidP="00F1529F">
      <w:pPr>
        <w:numPr>
          <w:ilvl w:val="0"/>
          <w:numId w:val="4"/>
        </w:numPr>
        <w:spacing w:after="0" w:line="240" w:lineRule="auto"/>
        <w:jc w:val="both"/>
        <w:rPr>
          <w:rFonts w:ascii="Times New Roman" w:hAnsi="Times New Roman"/>
          <w:sz w:val="28"/>
          <w:szCs w:val="28"/>
        </w:rPr>
      </w:pPr>
      <w:r w:rsidRPr="00F1529F">
        <w:rPr>
          <w:rFonts w:ascii="Times New Roman" w:hAnsi="Times New Roman"/>
          <w:sz w:val="28"/>
          <w:szCs w:val="28"/>
        </w:rPr>
        <w:t>основные средства по уходу за кожей рук и ногтями.</w:t>
      </w:r>
    </w:p>
    <w:p w:rsidR="00F1529F" w:rsidRPr="00F1529F" w:rsidRDefault="00F1529F" w:rsidP="00F1529F">
      <w:pPr>
        <w:spacing w:after="0" w:line="240" w:lineRule="auto"/>
        <w:jc w:val="both"/>
        <w:rPr>
          <w:rFonts w:ascii="Times New Roman" w:hAnsi="Times New Roman"/>
          <w:b/>
          <w:sz w:val="28"/>
          <w:szCs w:val="28"/>
        </w:rPr>
      </w:pPr>
    </w:p>
    <w:p w:rsidR="00F1529F" w:rsidRPr="00F1529F" w:rsidRDefault="00F1529F" w:rsidP="00F1529F">
      <w:pPr>
        <w:pStyle w:val="1"/>
        <w:spacing w:line="240" w:lineRule="auto"/>
        <w:ind w:left="0" w:firstLine="708"/>
        <w:jc w:val="both"/>
        <w:rPr>
          <w:rFonts w:ascii="Times New Roman" w:hAnsi="Times New Roman"/>
          <w:sz w:val="28"/>
          <w:szCs w:val="28"/>
        </w:rPr>
      </w:pPr>
      <w:r w:rsidRPr="00F1529F">
        <w:rPr>
          <w:rFonts w:ascii="Times New Roman" w:hAnsi="Times New Roman"/>
          <w:b/>
          <w:sz w:val="28"/>
          <w:szCs w:val="28"/>
        </w:rPr>
        <w:t>Новизна курса</w:t>
      </w:r>
      <w:r w:rsidRPr="00F1529F">
        <w:rPr>
          <w:rFonts w:ascii="Times New Roman" w:hAnsi="Times New Roman"/>
          <w:sz w:val="28"/>
          <w:szCs w:val="28"/>
        </w:rPr>
        <w:t xml:space="preserve"> заключается в самой области изучения: специфика парикмахерских услуг, маникюрные технологии, назначение и свойства косметических средств по уходу за кожей рук и ногтями. Навыки, полученные на курсе, позволят детям осуществлять свои творческие замыслы в жизни.</w:t>
      </w:r>
    </w:p>
    <w:p w:rsidR="00F1529F" w:rsidRPr="00F1529F" w:rsidRDefault="00F1529F" w:rsidP="00F1529F">
      <w:pPr>
        <w:spacing w:after="0" w:line="240" w:lineRule="auto"/>
        <w:ind w:firstLine="708"/>
        <w:jc w:val="both"/>
        <w:rPr>
          <w:rFonts w:ascii="Times New Roman" w:hAnsi="Times New Roman"/>
          <w:sz w:val="28"/>
          <w:szCs w:val="28"/>
        </w:rPr>
      </w:pPr>
      <w:r w:rsidRPr="00F1529F">
        <w:rPr>
          <w:rFonts w:ascii="Times New Roman" w:hAnsi="Times New Roman"/>
          <w:b/>
          <w:sz w:val="28"/>
          <w:szCs w:val="28"/>
        </w:rPr>
        <w:t>Отличительными особенностями программы</w:t>
      </w:r>
      <w:r w:rsidRPr="00F1529F">
        <w:rPr>
          <w:rFonts w:ascii="Times New Roman" w:hAnsi="Times New Roman"/>
          <w:sz w:val="28"/>
          <w:szCs w:val="28"/>
        </w:rPr>
        <w:t xml:space="preserve"> «Основы маникюра» являются следующие:</w:t>
      </w:r>
    </w:p>
    <w:p w:rsidR="00F1529F" w:rsidRPr="00F1529F" w:rsidRDefault="00F1529F" w:rsidP="00F1529F">
      <w:pPr>
        <w:numPr>
          <w:ilvl w:val="0"/>
          <w:numId w:val="5"/>
        </w:numPr>
        <w:spacing w:after="0" w:line="240" w:lineRule="auto"/>
        <w:jc w:val="both"/>
        <w:rPr>
          <w:rFonts w:ascii="Times New Roman" w:hAnsi="Times New Roman"/>
          <w:sz w:val="28"/>
          <w:szCs w:val="28"/>
        </w:rPr>
      </w:pPr>
      <w:r w:rsidRPr="00F1529F">
        <w:rPr>
          <w:rFonts w:ascii="Times New Roman" w:hAnsi="Times New Roman"/>
          <w:sz w:val="28"/>
          <w:szCs w:val="28"/>
        </w:rPr>
        <w:t xml:space="preserve">программа направлена на формирование </w:t>
      </w:r>
      <w:proofErr w:type="spellStart"/>
      <w:r w:rsidRPr="00F1529F">
        <w:rPr>
          <w:rFonts w:ascii="Times New Roman" w:hAnsi="Times New Roman"/>
          <w:sz w:val="28"/>
          <w:szCs w:val="28"/>
        </w:rPr>
        <w:t>профориентационной</w:t>
      </w:r>
      <w:proofErr w:type="spellEnd"/>
      <w:r w:rsidRPr="00F1529F">
        <w:rPr>
          <w:rFonts w:ascii="Times New Roman" w:hAnsi="Times New Roman"/>
          <w:sz w:val="28"/>
          <w:szCs w:val="28"/>
        </w:rPr>
        <w:t xml:space="preserve"> компетентности,   профессиональных знаний и умений по уходу за кожей рук и ногтями, так как ухоженные руки в современном мире являются атрибутом успешности;</w:t>
      </w:r>
    </w:p>
    <w:p w:rsidR="00F1529F" w:rsidRPr="00F1529F" w:rsidRDefault="00F1529F" w:rsidP="00F1529F">
      <w:pPr>
        <w:numPr>
          <w:ilvl w:val="0"/>
          <w:numId w:val="5"/>
        </w:numPr>
        <w:spacing w:after="0" w:line="240" w:lineRule="auto"/>
        <w:jc w:val="both"/>
        <w:rPr>
          <w:rFonts w:ascii="Times New Roman" w:hAnsi="Times New Roman"/>
          <w:sz w:val="28"/>
          <w:szCs w:val="28"/>
        </w:rPr>
      </w:pPr>
      <w:r w:rsidRPr="00F1529F">
        <w:rPr>
          <w:rFonts w:ascii="Times New Roman" w:hAnsi="Times New Roman"/>
          <w:sz w:val="28"/>
          <w:szCs w:val="28"/>
        </w:rPr>
        <w:t>развитие чувства вкуса, меры и стиля в выполнении маникюра;</w:t>
      </w:r>
    </w:p>
    <w:p w:rsidR="00F1529F" w:rsidRPr="00F1529F" w:rsidRDefault="00F1529F" w:rsidP="00F1529F">
      <w:pPr>
        <w:numPr>
          <w:ilvl w:val="0"/>
          <w:numId w:val="5"/>
        </w:numPr>
        <w:spacing w:after="0" w:line="240" w:lineRule="auto"/>
        <w:jc w:val="both"/>
        <w:rPr>
          <w:rFonts w:ascii="Times New Roman" w:hAnsi="Times New Roman"/>
          <w:sz w:val="28"/>
          <w:szCs w:val="28"/>
        </w:rPr>
      </w:pPr>
      <w:r w:rsidRPr="00F1529F">
        <w:rPr>
          <w:rFonts w:ascii="Times New Roman" w:hAnsi="Times New Roman"/>
          <w:sz w:val="28"/>
          <w:szCs w:val="28"/>
        </w:rPr>
        <w:t>раскрытие творческого потенциала учащихся.</w:t>
      </w:r>
    </w:p>
    <w:p w:rsidR="00F1529F" w:rsidRPr="00F1529F" w:rsidRDefault="00F1529F" w:rsidP="00F1529F">
      <w:pPr>
        <w:spacing w:after="0" w:line="240" w:lineRule="auto"/>
        <w:ind w:firstLine="708"/>
        <w:jc w:val="both"/>
        <w:rPr>
          <w:rFonts w:ascii="Times New Roman" w:hAnsi="Times New Roman"/>
          <w:sz w:val="28"/>
          <w:szCs w:val="28"/>
        </w:rPr>
      </w:pPr>
      <w:r w:rsidRPr="00F1529F">
        <w:rPr>
          <w:rFonts w:ascii="Times New Roman" w:hAnsi="Times New Roman"/>
          <w:sz w:val="28"/>
          <w:szCs w:val="28"/>
        </w:rPr>
        <w:t>Программа рассчитана на 12 часов, из них -5 часов теории и 7 практики. В программе предусмотрены практические занятия, включающие необходимый минимум умений и навыков по выполнению маникюрных работ.</w:t>
      </w:r>
    </w:p>
    <w:p w:rsidR="00F1529F" w:rsidRPr="00F1529F" w:rsidRDefault="00F1529F" w:rsidP="00F1529F">
      <w:pPr>
        <w:spacing w:after="0" w:line="240" w:lineRule="auto"/>
        <w:ind w:firstLine="708"/>
        <w:jc w:val="both"/>
        <w:rPr>
          <w:rFonts w:ascii="Times New Roman" w:hAnsi="Times New Roman"/>
          <w:sz w:val="28"/>
          <w:szCs w:val="28"/>
        </w:rPr>
      </w:pPr>
      <w:r w:rsidRPr="00F1529F">
        <w:rPr>
          <w:rFonts w:ascii="Times New Roman" w:hAnsi="Times New Roman"/>
          <w:sz w:val="28"/>
          <w:szCs w:val="28"/>
        </w:rPr>
        <w:t xml:space="preserve">Реализуя данный курс, используются следующие </w:t>
      </w:r>
      <w:r w:rsidRPr="00F1529F">
        <w:rPr>
          <w:rFonts w:ascii="Times New Roman" w:hAnsi="Times New Roman"/>
          <w:b/>
          <w:sz w:val="28"/>
          <w:szCs w:val="28"/>
        </w:rPr>
        <w:t>формы</w:t>
      </w:r>
      <w:r w:rsidRPr="00F1529F">
        <w:rPr>
          <w:rFonts w:ascii="Times New Roman" w:hAnsi="Times New Roman"/>
          <w:sz w:val="28"/>
          <w:szCs w:val="28"/>
        </w:rPr>
        <w:t>: урок, индивидуальная работа, экскурсия на предприятие парикмахерских услуг, круглый стол.</w:t>
      </w:r>
    </w:p>
    <w:p w:rsidR="00F1529F" w:rsidRPr="00F1529F" w:rsidRDefault="00F1529F" w:rsidP="00F1529F">
      <w:pPr>
        <w:spacing w:after="0" w:line="240" w:lineRule="auto"/>
        <w:ind w:firstLine="708"/>
        <w:jc w:val="both"/>
        <w:rPr>
          <w:rFonts w:ascii="Times New Roman" w:hAnsi="Times New Roman"/>
          <w:sz w:val="28"/>
          <w:szCs w:val="28"/>
        </w:rPr>
      </w:pPr>
      <w:r w:rsidRPr="00F1529F">
        <w:rPr>
          <w:rFonts w:ascii="Times New Roman" w:hAnsi="Times New Roman"/>
          <w:sz w:val="28"/>
          <w:szCs w:val="28"/>
        </w:rPr>
        <w:t xml:space="preserve">В процессе преподавания курса используются разнообразные </w:t>
      </w:r>
      <w:r w:rsidRPr="00F1529F">
        <w:rPr>
          <w:rFonts w:ascii="Times New Roman" w:hAnsi="Times New Roman"/>
          <w:b/>
          <w:sz w:val="28"/>
          <w:szCs w:val="28"/>
        </w:rPr>
        <w:t xml:space="preserve">методы </w:t>
      </w:r>
      <w:r w:rsidRPr="00F1529F">
        <w:rPr>
          <w:rFonts w:ascii="Times New Roman" w:hAnsi="Times New Roman"/>
          <w:sz w:val="28"/>
          <w:szCs w:val="28"/>
        </w:rPr>
        <w:t xml:space="preserve">обучения: объяснительно-репродуктивные, частично-поисковые, метод проблемных ситуаций, анализ видео материалов, деловые игры. </w:t>
      </w:r>
    </w:p>
    <w:p w:rsidR="00F1529F" w:rsidRPr="00F1529F" w:rsidRDefault="00F1529F" w:rsidP="00F1529F">
      <w:pPr>
        <w:spacing w:after="0" w:line="240" w:lineRule="auto"/>
        <w:ind w:firstLine="708"/>
        <w:jc w:val="both"/>
        <w:rPr>
          <w:rFonts w:ascii="Times New Roman" w:hAnsi="Times New Roman"/>
          <w:sz w:val="28"/>
          <w:szCs w:val="28"/>
        </w:rPr>
      </w:pPr>
      <w:r w:rsidRPr="00F1529F">
        <w:rPr>
          <w:rFonts w:ascii="Times New Roman" w:hAnsi="Times New Roman"/>
          <w:sz w:val="28"/>
          <w:szCs w:val="28"/>
        </w:rPr>
        <w:t xml:space="preserve">Программа предусматривает следующие оптимальные </w:t>
      </w:r>
      <w:r w:rsidRPr="00F1529F">
        <w:rPr>
          <w:rFonts w:ascii="Times New Roman" w:hAnsi="Times New Roman"/>
          <w:b/>
          <w:sz w:val="28"/>
          <w:szCs w:val="28"/>
        </w:rPr>
        <w:t>условия педагогического руководства:</w:t>
      </w:r>
    </w:p>
    <w:p w:rsidR="00F1529F" w:rsidRPr="00F1529F" w:rsidRDefault="00F1529F" w:rsidP="00F1529F">
      <w:pPr>
        <w:numPr>
          <w:ilvl w:val="0"/>
          <w:numId w:val="7"/>
        </w:numPr>
        <w:spacing w:after="0" w:line="240" w:lineRule="auto"/>
        <w:jc w:val="both"/>
        <w:rPr>
          <w:rFonts w:ascii="Times New Roman" w:hAnsi="Times New Roman"/>
          <w:sz w:val="28"/>
          <w:szCs w:val="28"/>
        </w:rPr>
      </w:pPr>
      <w:r w:rsidRPr="00F1529F">
        <w:rPr>
          <w:rFonts w:ascii="Times New Roman" w:hAnsi="Times New Roman"/>
          <w:sz w:val="28"/>
          <w:szCs w:val="28"/>
        </w:rPr>
        <w:t>использование на занятиях технических средств обучения и наглядных пособий по темам программы;</w:t>
      </w:r>
    </w:p>
    <w:p w:rsidR="00F1529F" w:rsidRPr="00F1529F" w:rsidRDefault="00F1529F" w:rsidP="00F1529F">
      <w:pPr>
        <w:numPr>
          <w:ilvl w:val="0"/>
          <w:numId w:val="7"/>
        </w:numPr>
        <w:spacing w:after="0" w:line="240" w:lineRule="auto"/>
        <w:jc w:val="both"/>
        <w:rPr>
          <w:rFonts w:ascii="Times New Roman" w:hAnsi="Times New Roman"/>
          <w:sz w:val="28"/>
          <w:szCs w:val="28"/>
        </w:rPr>
      </w:pPr>
      <w:r w:rsidRPr="00F1529F">
        <w:rPr>
          <w:rFonts w:ascii="Times New Roman" w:hAnsi="Times New Roman"/>
          <w:sz w:val="28"/>
          <w:szCs w:val="28"/>
        </w:rPr>
        <w:lastRenderedPageBreak/>
        <w:t>смена видов деятельности, от изучения технологии к созданию творческого проекта;</w:t>
      </w:r>
    </w:p>
    <w:p w:rsidR="00F1529F" w:rsidRPr="00F1529F" w:rsidRDefault="00F1529F" w:rsidP="00F1529F">
      <w:pPr>
        <w:numPr>
          <w:ilvl w:val="0"/>
          <w:numId w:val="7"/>
        </w:numPr>
        <w:spacing w:after="0" w:line="240" w:lineRule="auto"/>
        <w:jc w:val="both"/>
        <w:rPr>
          <w:rFonts w:ascii="Times New Roman" w:hAnsi="Times New Roman"/>
          <w:sz w:val="28"/>
          <w:szCs w:val="28"/>
        </w:rPr>
      </w:pPr>
      <w:r w:rsidRPr="00F1529F">
        <w:rPr>
          <w:rFonts w:ascii="Times New Roman" w:hAnsi="Times New Roman"/>
          <w:sz w:val="28"/>
          <w:szCs w:val="28"/>
        </w:rPr>
        <w:t>создание ситуации успеха.</w:t>
      </w:r>
    </w:p>
    <w:p w:rsidR="00F1529F" w:rsidRPr="00F1529F" w:rsidRDefault="00F1529F" w:rsidP="00F1529F">
      <w:pPr>
        <w:spacing w:after="0" w:line="240" w:lineRule="auto"/>
        <w:ind w:firstLine="708"/>
        <w:jc w:val="both"/>
        <w:rPr>
          <w:rFonts w:ascii="Times New Roman" w:hAnsi="Times New Roman"/>
          <w:b/>
          <w:sz w:val="28"/>
          <w:szCs w:val="28"/>
        </w:rPr>
      </w:pPr>
      <w:r w:rsidRPr="00F1529F">
        <w:rPr>
          <w:rFonts w:ascii="Times New Roman" w:hAnsi="Times New Roman"/>
          <w:b/>
          <w:sz w:val="28"/>
          <w:szCs w:val="28"/>
        </w:rPr>
        <w:t>Система форм контроля:</w:t>
      </w:r>
    </w:p>
    <w:p w:rsidR="00F1529F" w:rsidRPr="00F1529F" w:rsidRDefault="00F1529F" w:rsidP="00F1529F">
      <w:pPr>
        <w:numPr>
          <w:ilvl w:val="0"/>
          <w:numId w:val="11"/>
        </w:numPr>
        <w:spacing w:after="0" w:line="240" w:lineRule="auto"/>
        <w:jc w:val="both"/>
        <w:rPr>
          <w:rFonts w:ascii="Times New Roman" w:hAnsi="Times New Roman"/>
          <w:sz w:val="28"/>
          <w:szCs w:val="28"/>
        </w:rPr>
      </w:pPr>
      <w:r w:rsidRPr="00F1529F">
        <w:rPr>
          <w:rFonts w:ascii="Times New Roman" w:hAnsi="Times New Roman"/>
          <w:sz w:val="28"/>
          <w:szCs w:val="28"/>
        </w:rPr>
        <w:t>Введение. История маникюра. Анкетирование обучающихся на предмет склонности к работе в сфере парикмахерских услуг.</w:t>
      </w:r>
    </w:p>
    <w:p w:rsidR="00F1529F" w:rsidRPr="00F1529F" w:rsidRDefault="00F1529F" w:rsidP="00F1529F">
      <w:pPr>
        <w:numPr>
          <w:ilvl w:val="0"/>
          <w:numId w:val="11"/>
        </w:numPr>
        <w:spacing w:after="0" w:line="240" w:lineRule="auto"/>
        <w:jc w:val="both"/>
        <w:rPr>
          <w:rFonts w:ascii="Times New Roman" w:hAnsi="Times New Roman"/>
          <w:sz w:val="28"/>
          <w:szCs w:val="28"/>
        </w:rPr>
      </w:pPr>
      <w:r w:rsidRPr="00F1529F">
        <w:rPr>
          <w:rFonts w:ascii="Times New Roman" w:hAnsi="Times New Roman"/>
          <w:sz w:val="28"/>
          <w:szCs w:val="28"/>
        </w:rPr>
        <w:t xml:space="preserve">Профессиональная этика. Решение ситуационных задач. </w:t>
      </w:r>
    </w:p>
    <w:p w:rsidR="00F1529F" w:rsidRPr="00F1529F" w:rsidRDefault="00F1529F" w:rsidP="00F1529F">
      <w:pPr>
        <w:numPr>
          <w:ilvl w:val="0"/>
          <w:numId w:val="11"/>
        </w:numPr>
        <w:spacing w:after="0" w:line="240" w:lineRule="auto"/>
        <w:jc w:val="both"/>
        <w:rPr>
          <w:rFonts w:ascii="Times New Roman" w:hAnsi="Times New Roman"/>
          <w:sz w:val="28"/>
          <w:szCs w:val="28"/>
        </w:rPr>
      </w:pPr>
      <w:r w:rsidRPr="00F1529F">
        <w:rPr>
          <w:rFonts w:ascii="Times New Roman" w:hAnsi="Times New Roman"/>
          <w:sz w:val="28"/>
          <w:szCs w:val="28"/>
        </w:rPr>
        <w:t>Основы маникюра: косметология, выполнение маникюрных работ. Самостоятельный сбор информации о косметических средствах и их назначениях. Викторина по теме «Косметология».</w:t>
      </w:r>
    </w:p>
    <w:p w:rsidR="00F1529F" w:rsidRPr="00F1529F" w:rsidRDefault="00F1529F" w:rsidP="00F1529F">
      <w:pPr>
        <w:numPr>
          <w:ilvl w:val="0"/>
          <w:numId w:val="11"/>
        </w:numPr>
        <w:spacing w:after="0" w:line="240" w:lineRule="auto"/>
        <w:jc w:val="both"/>
        <w:rPr>
          <w:rFonts w:ascii="Times New Roman" w:hAnsi="Times New Roman"/>
          <w:sz w:val="28"/>
          <w:szCs w:val="28"/>
        </w:rPr>
      </w:pPr>
      <w:r w:rsidRPr="00F1529F">
        <w:rPr>
          <w:rFonts w:ascii="Times New Roman" w:hAnsi="Times New Roman"/>
          <w:sz w:val="28"/>
          <w:szCs w:val="28"/>
        </w:rPr>
        <w:t xml:space="preserve">Набор инструментов используемых при маникюре и правила их эксплуатации. Оценка качества выполненных работ. </w:t>
      </w:r>
    </w:p>
    <w:p w:rsidR="00F1529F" w:rsidRPr="00F1529F" w:rsidRDefault="00F1529F" w:rsidP="00F1529F">
      <w:pPr>
        <w:numPr>
          <w:ilvl w:val="0"/>
          <w:numId w:val="11"/>
        </w:numPr>
        <w:spacing w:after="0" w:line="240" w:lineRule="auto"/>
        <w:jc w:val="both"/>
        <w:rPr>
          <w:rFonts w:ascii="Times New Roman" w:hAnsi="Times New Roman"/>
          <w:sz w:val="28"/>
          <w:szCs w:val="28"/>
        </w:rPr>
      </w:pPr>
      <w:r w:rsidRPr="00F1529F">
        <w:rPr>
          <w:rFonts w:ascii="Times New Roman" w:hAnsi="Times New Roman"/>
          <w:sz w:val="28"/>
          <w:szCs w:val="28"/>
        </w:rPr>
        <w:t xml:space="preserve">Итоговое занятие по курсу. Круглый стол. Защита проектов. </w:t>
      </w:r>
    </w:p>
    <w:p w:rsidR="00F1529F" w:rsidRPr="00F1529F" w:rsidRDefault="00F1529F" w:rsidP="00F1529F">
      <w:pPr>
        <w:spacing w:after="0" w:line="240" w:lineRule="auto"/>
        <w:jc w:val="both"/>
        <w:rPr>
          <w:rFonts w:ascii="Times New Roman" w:hAnsi="Times New Roman"/>
          <w:b/>
          <w:sz w:val="28"/>
          <w:szCs w:val="28"/>
        </w:rPr>
      </w:pPr>
      <w:r w:rsidRPr="00F1529F">
        <w:rPr>
          <w:rFonts w:ascii="Times New Roman" w:hAnsi="Times New Roman"/>
          <w:b/>
          <w:sz w:val="28"/>
          <w:szCs w:val="28"/>
        </w:rPr>
        <w:t>Планируемый уровень подготовки (общие компетенции):</w:t>
      </w: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Рефлексивные умения:</w:t>
      </w:r>
    </w:p>
    <w:p w:rsidR="00F1529F" w:rsidRPr="00F1529F" w:rsidRDefault="00F1529F" w:rsidP="00F1529F">
      <w:pPr>
        <w:spacing w:after="0" w:line="240" w:lineRule="auto"/>
        <w:ind w:firstLine="360"/>
        <w:jc w:val="both"/>
        <w:rPr>
          <w:rFonts w:ascii="Times New Roman" w:hAnsi="Times New Roman"/>
          <w:sz w:val="28"/>
          <w:szCs w:val="28"/>
        </w:rPr>
      </w:pPr>
      <w:r w:rsidRPr="00F1529F">
        <w:rPr>
          <w:rFonts w:ascii="Times New Roman" w:hAnsi="Times New Roman"/>
          <w:sz w:val="28"/>
          <w:szCs w:val="28"/>
        </w:rPr>
        <w:t>- умение осмыслить задачу, для решения которой недостаточно только знаний.</w:t>
      </w: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Поисковые (исследовательские) умения:</w:t>
      </w:r>
    </w:p>
    <w:p w:rsidR="00F1529F" w:rsidRPr="00F1529F" w:rsidRDefault="00F1529F" w:rsidP="00F1529F">
      <w:pPr>
        <w:spacing w:after="0" w:line="240" w:lineRule="auto"/>
        <w:ind w:firstLine="360"/>
        <w:jc w:val="both"/>
        <w:rPr>
          <w:rFonts w:ascii="Times New Roman" w:hAnsi="Times New Roman"/>
          <w:sz w:val="28"/>
          <w:szCs w:val="28"/>
        </w:rPr>
      </w:pPr>
      <w:r w:rsidRPr="00F1529F">
        <w:rPr>
          <w:rFonts w:ascii="Times New Roman" w:hAnsi="Times New Roman"/>
          <w:sz w:val="28"/>
          <w:szCs w:val="28"/>
        </w:rPr>
        <w:t>- умение самостоятельно найти недостающую информацию в информационном поле;</w:t>
      </w:r>
    </w:p>
    <w:p w:rsidR="00F1529F" w:rsidRPr="00F1529F" w:rsidRDefault="00F1529F" w:rsidP="00F1529F">
      <w:pPr>
        <w:spacing w:after="0" w:line="240" w:lineRule="auto"/>
        <w:ind w:firstLine="360"/>
        <w:jc w:val="both"/>
        <w:rPr>
          <w:rFonts w:ascii="Times New Roman" w:hAnsi="Times New Roman"/>
          <w:sz w:val="28"/>
          <w:szCs w:val="28"/>
        </w:rPr>
      </w:pPr>
      <w:r w:rsidRPr="00F1529F">
        <w:rPr>
          <w:rFonts w:ascii="Times New Roman" w:hAnsi="Times New Roman"/>
          <w:sz w:val="28"/>
          <w:szCs w:val="28"/>
        </w:rPr>
        <w:t>- умение находить несколько вариантов решения проблемы.</w:t>
      </w: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Умения и навыки работы в сотрудничестве:</w:t>
      </w:r>
    </w:p>
    <w:p w:rsidR="00F1529F" w:rsidRPr="00F1529F" w:rsidRDefault="00F1529F" w:rsidP="00F1529F">
      <w:pPr>
        <w:spacing w:after="0" w:line="240" w:lineRule="auto"/>
        <w:ind w:firstLine="360"/>
        <w:jc w:val="both"/>
        <w:rPr>
          <w:rFonts w:ascii="Times New Roman" w:hAnsi="Times New Roman"/>
          <w:sz w:val="28"/>
          <w:szCs w:val="28"/>
        </w:rPr>
      </w:pPr>
      <w:r w:rsidRPr="00F1529F">
        <w:rPr>
          <w:rFonts w:ascii="Times New Roman" w:hAnsi="Times New Roman"/>
          <w:sz w:val="28"/>
          <w:szCs w:val="28"/>
        </w:rPr>
        <w:t>- умение коллективного планирования;</w:t>
      </w:r>
    </w:p>
    <w:p w:rsidR="00F1529F" w:rsidRPr="00F1529F" w:rsidRDefault="00F1529F" w:rsidP="00F1529F">
      <w:pPr>
        <w:spacing w:after="0" w:line="240" w:lineRule="auto"/>
        <w:ind w:firstLine="360"/>
        <w:jc w:val="both"/>
        <w:rPr>
          <w:rFonts w:ascii="Times New Roman" w:hAnsi="Times New Roman"/>
          <w:sz w:val="28"/>
          <w:szCs w:val="28"/>
        </w:rPr>
      </w:pPr>
      <w:r w:rsidRPr="00F1529F">
        <w:rPr>
          <w:rFonts w:ascii="Times New Roman" w:hAnsi="Times New Roman"/>
          <w:sz w:val="28"/>
          <w:szCs w:val="28"/>
        </w:rPr>
        <w:t>- навыки делового партнерского общения.</w:t>
      </w: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Менеджерские умения и навыки:</w:t>
      </w:r>
    </w:p>
    <w:p w:rsidR="00F1529F" w:rsidRPr="00F1529F" w:rsidRDefault="00F1529F" w:rsidP="00F1529F">
      <w:pPr>
        <w:spacing w:after="0" w:line="240" w:lineRule="auto"/>
        <w:ind w:firstLine="360"/>
        <w:jc w:val="both"/>
        <w:rPr>
          <w:rFonts w:ascii="Times New Roman" w:hAnsi="Times New Roman"/>
          <w:sz w:val="28"/>
          <w:szCs w:val="28"/>
        </w:rPr>
      </w:pPr>
      <w:r w:rsidRPr="00F1529F">
        <w:rPr>
          <w:rFonts w:ascii="Times New Roman" w:hAnsi="Times New Roman"/>
          <w:sz w:val="28"/>
          <w:szCs w:val="28"/>
        </w:rPr>
        <w:t>- умение проектировать процесс;</w:t>
      </w:r>
    </w:p>
    <w:p w:rsidR="00F1529F" w:rsidRPr="00F1529F" w:rsidRDefault="00F1529F" w:rsidP="00F1529F">
      <w:pPr>
        <w:spacing w:after="0" w:line="240" w:lineRule="auto"/>
        <w:ind w:firstLine="360"/>
        <w:jc w:val="both"/>
        <w:rPr>
          <w:rFonts w:ascii="Times New Roman" w:hAnsi="Times New Roman"/>
          <w:sz w:val="28"/>
          <w:szCs w:val="28"/>
        </w:rPr>
      </w:pPr>
      <w:r w:rsidRPr="00F1529F">
        <w:rPr>
          <w:rFonts w:ascii="Times New Roman" w:hAnsi="Times New Roman"/>
          <w:sz w:val="28"/>
          <w:szCs w:val="28"/>
        </w:rPr>
        <w:t>- умение планировать деятельность, время, ресурсы;</w:t>
      </w:r>
    </w:p>
    <w:p w:rsidR="00F1529F" w:rsidRPr="00F1529F" w:rsidRDefault="00F1529F" w:rsidP="00F1529F">
      <w:pPr>
        <w:spacing w:after="0" w:line="240" w:lineRule="auto"/>
        <w:ind w:firstLine="360"/>
        <w:jc w:val="both"/>
        <w:rPr>
          <w:rFonts w:ascii="Times New Roman" w:hAnsi="Times New Roman"/>
          <w:sz w:val="28"/>
          <w:szCs w:val="28"/>
        </w:rPr>
      </w:pPr>
      <w:r w:rsidRPr="00F1529F">
        <w:rPr>
          <w:rFonts w:ascii="Times New Roman" w:hAnsi="Times New Roman"/>
          <w:sz w:val="28"/>
          <w:szCs w:val="28"/>
        </w:rPr>
        <w:t>-умение принимать решения.</w:t>
      </w: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Коммуникативные и презентационные умения  навыки:</w:t>
      </w:r>
    </w:p>
    <w:p w:rsidR="00F1529F" w:rsidRPr="00F1529F" w:rsidRDefault="00F1529F" w:rsidP="00F1529F">
      <w:pPr>
        <w:spacing w:after="0" w:line="240" w:lineRule="auto"/>
        <w:ind w:firstLine="360"/>
        <w:jc w:val="both"/>
        <w:rPr>
          <w:rFonts w:ascii="Times New Roman" w:hAnsi="Times New Roman"/>
          <w:sz w:val="28"/>
          <w:szCs w:val="28"/>
        </w:rPr>
      </w:pPr>
      <w:r w:rsidRPr="00F1529F">
        <w:rPr>
          <w:rFonts w:ascii="Times New Roman" w:hAnsi="Times New Roman"/>
          <w:sz w:val="28"/>
          <w:szCs w:val="28"/>
        </w:rPr>
        <w:t>- умение выступать перед аудиторией с использованием различных средств наглядности.</w:t>
      </w:r>
    </w:p>
    <w:p w:rsidR="00F1529F" w:rsidRPr="00F1529F" w:rsidRDefault="00F1529F" w:rsidP="00F1529F">
      <w:pPr>
        <w:spacing w:after="0" w:line="240" w:lineRule="auto"/>
        <w:ind w:firstLine="708"/>
        <w:jc w:val="both"/>
        <w:rPr>
          <w:rFonts w:ascii="Times New Roman" w:hAnsi="Times New Roman"/>
          <w:b/>
          <w:sz w:val="28"/>
          <w:szCs w:val="28"/>
        </w:rPr>
      </w:pPr>
      <w:r w:rsidRPr="00F1529F">
        <w:rPr>
          <w:rFonts w:ascii="Times New Roman" w:hAnsi="Times New Roman"/>
          <w:sz w:val="28"/>
          <w:szCs w:val="28"/>
        </w:rPr>
        <w:t>Итогом обучения является творческая работа учащихся, которая включает в себя разработку проекта.</w:t>
      </w:r>
    </w:p>
    <w:p w:rsidR="00F1529F" w:rsidRPr="00F1529F" w:rsidRDefault="00F1529F" w:rsidP="00F1529F">
      <w:pPr>
        <w:spacing w:after="0" w:line="240" w:lineRule="auto"/>
        <w:rPr>
          <w:rFonts w:ascii="Times New Roman" w:hAnsi="Times New Roman"/>
          <w:b/>
          <w:sz w:val="28"/>
          <w:szCs w:val="28"/>
        </w:rPr>
      </w:pPr>
      <w:r w:rsidRPr="00F1529F">
        <w:rPr>
          <w:rFonts w:ascii="Times New Roman" w:hAnsi="Times New Roman"/>
          <w:b/>
          <w:sz w:val="28"/>
          <w:szCs w:val="28"/>
        </w:rPr>
        <w:t>Примерные темы проектов</w:t>
      </w:r>
    </w:p>
    <w:p w:rsidR="00F1529F" w:rsidRPr="00F1529F" w:rsidRDefault="00F1529F" w:rsidP="00F1529F">
      <w:pPr>
        <w:spacing w:after="0" w:line="240" w:lineRule="auto"/>
        <w:rPr>
          <w:rFonts w:ascii="Times New Roman" w:hAnsi="Times New Roman"/>
          <w:sz w:val="28"/>
          <w:szCs w:val="28"/>
        </w:rPr>
      </w:pPr>
      <w:r w:rsidRPr="00F1529F">
        <w:rPr>
          <w:rFonts w:ascii="Times New Roman" w:hAnsi="Times New Roman"/>
          <w:sz w:val="28"/>
          <w:szCs w:val="28"/>
        </w:rPr>
        <w:t>1. Психология общения с коллегами, клиентом, руководством.</w:t>
      </w:r>
    </w:p>
    <w:p w:rsidR="00F1529F" w:rsidRPr="00F1529F" w:rsidRDefault="00F1529F" w:rsidP="00F1529F">
      <w:pPr>
        <w:spacing w:after="0" w:line="240" w:lineRule="auto"/>
        <w:rPr>
          <w:rFonts w:ascii="Times New Roman" w:hAnsi="Times New Roman"/>
          <w:sz w:val="28"/>
          <w:szCs w:val="28"/>
        </w:rPr>
      </w:pPr>
      <w:r w:rsidRPr="00F1529F">
        <w:rPr>
          <w:rFonts w:ascii="Times New Roman" w:hAnsi="Times New Roman"/>
          <w:sz w:val="28"/>
          <w:szCs w:val="28"/>
        </w:rPr>
        <w:t>2. Инструменты, используемые при маникюре. Их виды, классификация.</w:t>
      </w:r>
    </w:p>
    <w:p w:rsidR="00F1529F" w:rsidRPr="00F1529F" w:rsidRDefault="00F1529F" w:rsidP="00F1529F">
      <w:pPr>
        <w:spacing w:after="0" w:line="240" w:lineRule="auto"/>
        <w:rPr>
          <w:rFonts w:ascii="Times New Roman" w:hAnsi="Times New Roman"/>
          <w:sz w:val="28"/>
          <w:szCs w:val="28"/>
        </w:rPr>
      </w:pPr>
      <w:r w:rsidRPr="00F1529F">
        <w:rPr>
          <w:rFonts w:ascii="Times New Roman" w:hAnsi="Times New Roman"/>
          <w:sz w:val="28"/>
          <w:szCs w:val="28"/>
        </w:rPr>
        <w:t xml:space="preserve">3. Требования к выполнению маникюра в домашних условиях. </w:t>
      </w:r>
    </w:p>
    <w:p w:rsidR="00F1529F" w:rsidRPr="00F1529F" w:rsidRDefault="00F1529F" w:rsidP="00F1529F">
      <w:pPr>
        <w:spacing w:after="0" w:line="240" w:lineRule="auto"/>
        <w:rPr>
          <w:rFonts w:ascii="Times New Roman" w:hAnsi="Times New Roman"/>
          <w:sz w:val="28"/>
          <w:szCs w:val="28"/>
        </w:rPr>
      </w:pPr>
      <w:r w:rsidRPr="00F1529F">
        <w:rPr>
          <w:rFonts w:ascii="Times New Roman" w:hAnsi="Times New Roman"/>
          <w:sz w:val="28"/>
          <w:szCs w:val="28"/>
        </w:rPr>
        <w:t>4. Европейский маникюр. Особенности выполнения, применяемые инструменты.</w:t>
      </w:r>
    </w:p>
    <w:p w:rsidR="00F1529F" w:rsidRPr="00F1529F" w:rsidRDefault="00F1529F" w:rsidP="00F1529F">
      <w:pPr>
        <w:spacing w:after="0" w:line="240" w:lineRule="auto"/>
        <w:rPr>
          <w:rFonts w:ascii="Times New Roman" w:hAnsi="Times New Roman"/>
          <w:sz w:val="28"/>
          <w:szCs w:val="28"/>
        </w:rPr>
      </w:pPr>
      <w:r w:rsidRPr="00F1529F">
        <w:rPr>
          <w:rFonts w:ascii="Times New Roman" w:hAnsi="Times New Roman"/>
          <w:sz w:val="28"/>
          <w:szCs w:val="28"/>
        </w:rPr>
        <w:t xml:space="preserve">5. Особенности выполнения детского маникюра. Используемые инструменты. </w:t>
      </w:r>
      <w:proofErr w:type="spellStart"/>
      <w:r w:rsidRPr="00F1529F">
        <w:rPr>
          <w:rFonts w:ascii="Times New Roman" w:hAnsi="Times New Roman"/>
          <w:sz w:val="28"/>
          <w:szCs w:val="28"/>
        </w:rPr>
        <w:t>Колористика</w:t>
      </w:r>
      <w:proofErr w:type="spellEnd"/>
      <w:r w:rsidRPr="00F1529F">
        <w:rPr>
          <w:rFonts w:ascii="Times New Roman" w:hAnsi="Times New Roman"/>
          <w:sz w:val="28"/>
          <w:szCs w:val="28"/>
        </w:rPr>
        <w:t>.</w:t>
      </w:r>
    </w:p>
    <w:p w:rsidR="00F1529F" w:rsidRPr="00F1529F" w:rsidRDefault="00F1529F" w:rsidP="00F1529F">
      <w:pPr>
        <w:spacing w:after="0" w:line="240" w:lineRule="auto"/>
        <w:rPr>
          <w:rFonts w:ascii="Times New Roman" w:hAnsi="Times New Roman"/>
          <w:sz w:val="28"/>
          <w:szCs w:val="28"/>
        </w:rPr>
      </w:pPr>
      <w:r w:rsidRPr="00F1529F">
        <w:rPr>
          <w:rFonts w:ascii="Times New Roman" w:hAnsi="Times New Roman"/>
          <w:sz w:val="28"/>
          <w:szCs w:val="28"/>
        </w:rPr>
        <w:t>6. Влияние состава косметических средств на здоровье человека.</w:t>
      </w:r>
    </w:p>
    <w:p w:rsidR="00F1529F" w:rsidRPr="00F1529F" w:rsidRDefault="00F1529F" w:rsidP="00F1529F">
      <w:pPr>
        <w:jc w:val="both"/>
        <w:rPr>
          <w:rFonts w:ascii="Times New Roman" w:hAnsi="Times New Roman"/>
          <w:b/>
          <w:sz w:val="28"/>
          <w:szCs w:val="28"/>
        </w:rPr>
      </w:pPr>
    </w:p>
    <w:p w:rsidR="00F1529F" w:rsidRPr="00F1529F" w:rsidRDefault="00F1529F" w:rsidP="00F1529F">
      <w:pPr>
        <w:jc w:val="both"/>
        <w:rPr>
          <w:rFonts w:ascii="Times New Roman" w:hAnsi="Times New Roman"/>
          <w:b/>
          <w:sz w:val="28"/>
          <w:szCs w:val="28"/>
        </w:rPr>
      </w:pPr>
      <w:r w:rsidRPr="00F1529F">
        <w:rPr>
          <w:rFonts w:ascii="Times New Roman" w:hAnsi="Times New Roman"/>
          <w:b/>
          <w:sz w:val="28"/>
          <w:szCs w:val="28"/>
        </w:rPr>
        <w:lastRenderedPageBreak/>
        <w:t>Критерии оценивания проектов: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2597"/>
        <w:gridCol w:w="3716"/>
        <w:gridCol w:w="3056"/>
      </w:tblGrid>
      <w:tr w:rsidR="00F1529F" w:rsidRPr="00F1529F" w:rsidTr="002C30FF">
        <w:tc>
          <w:tcPr>
            <w:tcW w:w="4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w:t>
            </w:r>
          </w:p>
        </w:tc>
        <w:tc>
          <w:tcPr>
            <w:tcW w:w="2257"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Критерии</w:t>
            </w: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Дескрипторы</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Технические баллы</w:t>
            </w:r>
          </w:p>
        </w:tc>
      </w:tr>
      <w:tr w:rsidR="00F1529F" w:rsidRPr="00F1529F" w:rsidTr="002C30FF">
        <w:tc>
          <w:tcPr>
            <w:tcW w:w="456"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1</w:t>
            </w:r>
          </w:p>
        </w:tc>
        <w:tc>
          <w:tcPr>
            <w:tcW w:w="2257" w:type="dxa"/>
            <w:vMerge w:val="restart"/>
          </w:tcPr>
          <w:p w:rsidR="00F1529F" w:rsidRPr="00F1529F" w:rsidRDefault="00F1529F" w:rsidP="002C30FF">
            <w:pPr>
              <w:spacing w:after="0"/>
              <w:jc w:val="both"/>
              <w:rPr>
                <w:rFonts w:ascii="Times New Roman" w:hAnsi="Times New Roman"/>
                <w:sz w:val="28"/>
                <w:szCs w:val="28"/>
              </w:rPr>
            </w:pPr>
            <w:r w:rsidRPr="00F1529F">
              <w:rPr>
                <w:rFonts w:ascii="Times New Roman" w:hAnsi="Times New Roman"/>
                <w:sz w:val="28"/>
                <w:szCs w:val="28"/>
              </w:rPr>
              <w:t>Постановка цели, планирование путей ее достижения.</w:t>
            </w:r>
          </w:p>
          <w:p w:rsidR="00F1529F" w:rsidRPr="00F1529F" w:rsidRDefault="00F1529F" w:rsidP="002C30FF">
            <w:pPr>
              <w:spacing w:after="0"/>
              <w:jc w:val="both"/>
              <w:rPr>
                <w:rFonts w:ascii="Times New Roman" w:hAnsi="Times New Roman"/>
                <w:sz w:val="28"/>
                <w:szCs w:val="28"/>
              </w:rPr>
            </w:pPr>
            <w:r w:rsidRPr="00F1529F">
              <w:rPr>
                <w:rFonts w:ascii="Times New Roman" w:hAnsi="Times New Roman"/>
                <w:sz w:val="28"/>
                <w:szCs w:val="28"/>
              </w:rPr>
              <w:t>(максимум 3 балла)</w:t>
            </w: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Цель не сформулирована</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0</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Цель сформулирована, но план ее достижения отсутствует</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1</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 xml:space="preserve">Цель </w:t>
            </w:r>
            <w:proofErr w:type="gramStart"/>
            <w:r w:rsidRPr="00F1529F">
              <w:rPr>
                <w:rFonts w:ascii="Times New Roman" w:hAnsi="Times New Roman"/>
                <w:sz w:val="28"/>
                <w:szCs w:val="28"/>
              </w:rPr>
              <w:t>сформулирована</w:t>
            </w:r>
            <w:proofErr w:type="gramEnd"/>
            <w:r w:rsidRPr="00F1529F">
              <w:rPr>
                <w:rFonts w:ascii="Times New Roman" w:hAnsi="Times New Roman"/>
                <w:sz w:val="28"/>
                <w:szCs w:val="28"/>
              </w:rPr>
              <w:t xml:space="preserve"> в общем, дан схематический план ее достижения</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2</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Цель сформулирована четко, дан подробный план ее достижения</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3</w:t>
            </w:r>
          </w:p>
        </w:tc>
      </w:tr>
      <w:tr w:rsidR="00F1529F" w:rsidRPr="00F1529F" w:rsidTr="002C30FF">
        <w:tc>
          <w:tcPr>
            <w:tcW w:w="456"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2</w:t>
            </w:r>
          </w:p>
        </w:tc>
        <w:tc>
          <w:tcPr>
            <w:tcW w:w="2257"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Постановка и обоснование проблем проекта (максимум 3 балла)</w:t>
            </w: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Проблема не сформулирована</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0</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Формулировка проблемы носит поверхностный характер</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1</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Проблема четко сформулирована и обоснована</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2</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Проблема четко сформулирована, обоснована и имеет глубокий характер</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3</w:t>
            </w:r>
          </w:p>
        </w:tc>
      </w:tr>
      <w:tr w:rsidR="00F1529F" w:rsidRPr="00F1529F" w:rsidTr="002C30FF">
        <w:tc>
          <w:tcPr>
            <w:tcW w:w="456"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3</w:t>
            </w:r>
          </w:p>
        </w:tc>
        <w:tc>
          <w:tcPr>
            <w:tcW w:w="2257"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Глубина раскрытия темы проекта (максимум 3 балла)</w:t>
            </w: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Тема не раскрыта</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0</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Тема раскрыта фрагментарно</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1</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 xml:space="preserve">Тема раскрыта, автор показал знание темы в рамках программы курса по </w:t>
            </w:r>
            <w:r w:rsidRPr="00F1529F">
              <w:rPr>
                <w:rFonts w:ascii="Times New Roman" w:hAnsi="Times New Roman"/>
                <w:sz w:val="28"/>
                <w:szCs w:val="28"/>
              </w:rPr>
              <w:lastRenderedPageBreak/>
              <w:t xml:space="preserve">выбору, </w:t>
            </w:r>
            <w:proofErr w:type="spellStart"/>
            <w:r w:rsidRPr="00F1529F">
              <w:rPr>
                <w:rFonts w:ascii="Times New Roman" w:hAnsi="Times New Roman"/>
                <w:sz w:val="28"/>
                <w:szCs w:val="28"/>
              </w:rPr>
              <w:t>межпредметных</w:t>
            </w:r>
            <w:proofErr w:type="spellEnd"/>
            <w:r w:rsidRPr="00F1529F">
              <w:rPr>
                <w:rFonts w:ascii="Times New Roman" w:hAnsi="Times New Roman"/>
                <w:sz w:val="28"/>
                <w:szCs w:val="28"/>
              </w:rPr>
              <w:t xml:space="preserve"> связей</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lastRenderedPageBreak/>
              <w:t>2</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Тема проекта раскрыта исчерпывающе, автор продемонстрировал глубокие знания, выходящие за рамки программы курса по выбору</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3</w:t>
            </w:r>
          </w:p>
        </w:tc>
      </w:tr>
      <w:tr w:rsidR="00F1529F" w:rsidRPr="00F1529F" w:rsidTr="002C30FF">
        <w:tc>
          <w:tcPr>
            <w:tcW w:w="456"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4</w:t>
            </w:r>
          </w:p>
        </w:tc>
        <w:tc>
          <w:tcPr>
            <w:tcW w:w="2257"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Разнообразие источников информации, целесообразность их использования (максимум 3 балла)</w:t>
            </w: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Использована не соответствующая теме и цели проекта информация</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0</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Большая часть представленной информации не относится к теме работы</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1</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Работа содержит незначительный объем подходящей информации из ограниченного числа однотипных источников</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2</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Работа содержит достаточно полную информацию из разнообразных источников</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3</w:t>
            </w:r>
          </w:p>
        </w:tc>
      </w:tr>
      <w:tr w:rsidR="00F1529F" w:rsidRPr="00F1529F" w:rsidTr="002C30FF">
        <w:tc>
          <w:tcPr>
            <w:tcW w:w="456"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5</w:t>
            </w:r>
          </w:p>
        </w:tc>
        <w:tc>
          <w:tcPr>
            <w:tcW w:w="2257"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Личная заинтересованность автора, творческий подход работы (максимум 3 балла)</w:t>
            </w: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Работа шаблонная, показывающая формальное отношение автора</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0</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Автор проявил незначительный интерес к теме проекта, не продемонстрировал самостоятельности в работе, не использовал возможности творческого подхода</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1</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2</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Работа отличается творческим подходом, собственным оригинальным отношением автора к идее проекта</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3</w:t>
            </w:r>
          </w:p>
        </w:tc>
      </w:tr>
      <w:tr w:rsidR="00F1529F" w:rsidRPr="00F1529F" w:rsidTr="002C30FF">
        <w:tc>
          <w:tcPr>
            <w:tcW w:w="456"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6</w:t>
            </w:r>
          </w:p>
        </w:tc>
        <w:tc>
          <w:tcPr>
            <w:tcW w:w="2257" w:type="dxa"/>
            <w:vMerge w:val="restart"/>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Качество проведения презентации</w:t>
            </w: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Презентация не проведена</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0</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Материал изложен с учетом регламента, однако автору не удалось вызвать интерес аудитории</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1</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Материал изложен с учетом регламента, автору  удалось вызвать интерес аудитории, но он вышел за рамки регламента</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2</w:t>
            </w:r>
          </w:p>
        </w:tc>
      </w:tr>
      <w:tr w:rsidR="00F1529F" w:rsidRPr="00F1529F" w:rsidTr="002C30FF">
        <w:tc>
          <w:tcPr>
            <w:tcW w:w="456" w:type="dxa"/>
            <w:vMerge/>
          </w:tcPr>
          <w:p w:rsidR="00F1529F" w:rsidRPr="00F1529F" w:rsidRDefault="00F1529F" w:rsidP="002C30FF">
            <w:pPr>
              <w:jc w:val="both"/>
              <w:rPr>
                <w:rFonts w:ascii="Times New Roman" w:hAnsi="Times New Roman"/>
                <w:sz w:val="28"/>
                <w:szCs w:val="28"/>
              </w:rPr>
            </w:pPr>
          </w:p>
        </w:tc>
        <w:tc>
          <w:tcPr>
            <w:tcW w:w="2257" w:type="dxa"/>
            <w:vMerge/>
          </w:tcPr>
          <w:p w:rsidR="00F1529F" w:rsidRPr="00F1529F" w:rsidRDefault="00F1529F" w:rsidP="002C30FF">
            <w:pPr>
              <w:jc w:val="both"/>
              <w:rPr>
                <w:rFonts w:ascii="Times New Roman" w:hAnsi="Times New Roman"/>
                <w:sz w:val="28"/>
                <w:szCs w:val="28"/>
              </w:rPr>
            </w:pPr>
          </w:p>
        </w:tc>
        <w:tc>
          <w:tcPr>
            <w:tcW w:w="3756"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Автору удалось вызвать интерес аудитории и уложиться в регламент</w:t>
            </w:r>
          </w:p>
        </w:tc>
        <w:tc>
          <w:tcPr>
            <w:tcW w:w="3102" w:type="dxa"/>
          </w:tcPr>
          <w:p w:rsidR="00F1529F" w:rsidRPr="00F1529F" w:rsidRDefault="00F1529F" w:rsidP="002C30FF">
            <w:pPr>
              <w:jc w:val="both"/>
              <w:rPr>
                <w:rFonts w:ascii="Times New Roman" w:hAnsi="Times New Roman"/>
                <w:sz w:val="28"/>
                <w:szCs w:val="28"/>
              </w:rPr>
            </w:pPr>
            <w:r w:rsidRPr="00F1529F">
              <w:rPr>
                <w:rFonts w:ascii="Times New Roman" w:hAnsi="Times New Roman"/>
                <w:sz w:val="28"/>
                <w:szCs w:val="28"/>
              </w:rPr>
              <w:t>3</w:t>
            </w:r>
          </w:p>
        </w:tc>
      </w:tr>
    </w:tbl>
    <w:p w:rsidR="00F1529F" w:rsidRPr="00F1529F" w:rsidRDefault="00F1529F" w:rsidP="00F1529F">
      <w:pPr>
        <w:spacing w:after="0" w:line="240" w:lineRule="auto"/>
        <w:jc w:val="both"/>
        <w:rPr>
          <w:rFonts w:ascii="Times New Roman" w:hAnsi="Times New Roman"/>
          <w:sz w:val="28"/>
          <w:szCs w:val="28"/>
        </w:rPr>
      </w:pP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Общая сумма баллов соответствует оценке:</w:t>
      </w: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1-3 балла – оценка «2»</w:t>
      </w: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4-9 баллов – оценка «3»</w:t>
      </w: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10-15 – оценка «4»</w:t>
      </w:r>
    </w:p>
    <w:p w:rsidR="00F1529F" w:rsidRPr="00F1529F" w:rsidRDefault="00F1529F" w:rsidP="00F1529F">
      <w:pPr>
        <w:spacing w:after="0" w:line="240" w:lineRule="auto"/>
        <w:jc w:val="both"/>
        <w:rPr>
          <w:rFonts w:ascii="Times New Roman" w:hAnsi="Times New Roman"/>
          <w:sz w:val="28"/>
          <w:szCs w:val="28"/>
        </w:rPr>
      </w:pPr>
      <w:r w:rsidRPr="00F1529F">
        <w:rPr>
          <w:rFonts w:ascii="Times New Roman" w:hAnsi="Times New Roman"/>
          <w:sz w:val="28"/>
          <w:szCs w:val="28"/>
        </w:rPr>
        <w:t>16-18 баллов – оценка «5»</w:t>
      </w:r>
    </w:p>
    <w:p w:rsidR="00F1529F" w:rsidRPr="00F1529F" w:rsidRDefault="00F1529F" w:rsidP="00F1529F">
      <w:pPr>
        <w:spacing w:after="0" w:line="240" w:lineRule="auto"/>
        <w:rPr>
          <w:rFonts w:ascii="Times New Roman" w:hAnsi="Times New Roman"/>
          <w:sz w:val="28"/>
          <w:szCs w:val="28"/>
        </w:rPr>
      </w:pPr>
    </w:p>
    <w:p w:rsidR="001619E3" w:rsidRDefault="001619E3" w:rsidP="00F1529F">
      <w:pPr>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F1529F" w:rsidRPr="00F1529F" w:rsidRDefault="00F1529F" w:rsidP="00F1529F">
      <w:pPr>
        <w:spacing w:after="0" w:line="240" w:lineRule="auto"/>
        <w:ind w:firstLine="709"/>
        <w:jc w:val="both"/>
        <w:rPr>
          <w:rFonts w:ascii="Times New Roman" w:hAnsi="Times New Roman"/>
          <w:sz w:val="28"/>
          <w:szCs w:val="28"/>
        </w:rPr>
      </w:pPr>
      <w:r w:rsidRPr="00F1529F">
        <w:rPr>
          <w:rFonts w:ascii="Times New Roman" w:hAnsi="Times New Roman"/>
          <w:sz w:val="28"/>
          <w:szCs w:val="28"/>
        </w:rPr>
        <w:lastRenderedPageBreak/>
        <w:t xml:space="preserve">Главным </w:t>
      </w:r>
      <w:r w:rsidRPr="00F1529F">
        <w:rPr>
          <w:rFonts w:ascii="Times New Roman" w:hAnsi="Times New Roman"/>
          <w:b/>
          <w:sz w:val="28"/>
          <w:szCs w:val="28"/>
        </w:rPr>
        <w:t>результатом</w:t>
      </w:r>
      <w:r w:rsidRPr="00F1529F">
        <w:rPr>
          <w:rFonts w:ascii="Times New Roman" w:hAnsi="Times New Roman"/>
          <w:sz w:val="28"/>
          <w:szCs w:val="28"/>
        </w:rPr>
        <w:t xml:space="preserve"> данного практико-ориентированного курса является способность обучающегося определить уровень соответствия своих личностных качеств тем требованиям, которые предъявляются к работникам сферы парикмахерских услуг, т.е. </w:t>
      </w:r>
      <w:proofErr w:type="spellStart"/>
      <w:r w:rsidRPr="00F1529F">
        <w:rPr>
          <w:rFonts w:ascii="Times New Roman" w:hAnsi="Times New Roman"/>
          <w:sz w:val="28"/>
          <w:szCs w:val="28"/>
        </w:rPr>
        <w:t>сориетироваться</w:t>
      </w:r>
      <w:proofErr w:type="spellEnd"/>
      <w:r w:rsidRPr="00F1529F">
        <w:rPr>
          <w:rFonts w:ascii="Times New Roman" w:hAnsi="Times New Roman"/>
          <w:sz w:val="28"/>
          <w:szCs w:val="28"/>
        </w:rPr>
        <w:t xml:space="preserve"> в выборе (или не-выборе) данной профессии.</w:t>
      </w:r>
    </w:p>
    <w:p w:rsidR="00F1529F" w:rsidRPr="00F1529F" w:rsidRDefault="00F1529F" w:rsidP="00F1529F">
      <w:pPr>
        <w:spacing w:after="0" w:line="240" w:lineRule="auto"/>
        <w:ind w:firstLine="708"/>
        <w:jc w:val="both"/>
        <w:rPr>
          <w:rFonts w:ascii="Times New Roman" w:hAnsi="Times New Roman"/>
          <w:sz w:val="28"/>
          <w:szCs w:val="28"/>
        </w:rPr>
      </w:pPr>
    </w:p>
    <w:p w:rsidR="00F1529F" w:rsidRPr="00F1529F" w:rsidRDefault="00F1529F" w:rsidP="001619E3">
      <w:pPr>
        <w:spacing w:after="0" w:line="240" w:lineRule="auto"/>
        <w:jc w:val="center"/>
        <w:rPr>
          <w:rFonts w:ascii="Times New Roman" w:hAnsi="Times New Roman"/>
          <w:b/>
          <w:sz w:val="28"/>
          <w:szCs w:val="28"/>
        </w:rPr>
      </w:pPr>
      <w:r w:rsidRPr="00F1529F">
        <w:rPr>
          <w:rFonts w:ascii="Times New Roman" w:hAnsi="Times New Roman"/>
          <w:b/>
          <w:sz w:val="28"/>
          <w:szCs w:val="28"/>
        </w:rPr>
        <w:t>ТЕМАТИЧЕСКИЙ ПЛАН</w:t>
      </w:r>
    </w:p>
    <w:p w:rsidR="00F1529F" w:rsidRPr="00F1529F" w:rsidRDefault="00F1529F" w:rsidP="00F1529F">
      <w:pPr>
        <w:spacing w:after="0" w:line="240" w:lineRule="auto"/>
        <w:jc w:val="center"/>
        <w:rPr>
          <w:rFonts w:ascii="Times New Roman" w:hAnsi="Times New Roman"/>
          <w:b/>
          <w:sz w:val="28"/>
          <w:szCs w:val="28"/>
        </w:rPr>
      </w:pP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2"/>
        <w:gridCol w:w="3550"/>
        <w:gridCol w:w="1201"/>
        <w:gridCol w:w="2100"/>
        <w:gridCol w:w="2044"/>
      </w:tblGrid>
      <w:tr w:rsidR="00F1529F" w:rsidRPr="00F1529F" w:rsidTr="002C30FF">
        <w:tc>
          <w:tcPr>
            <w:tcW w:w="828" w:type="dxa"/>
            <w:vMerge w:val="restart"/>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 xml:space="preserve">№ </w:t>
            </w:r>
            <w:proofErr w:type="spellStart"/>
            <w:r w:rsidRPr="00F1529F">
              <w:rPr>
                <w:rFonts w:ascii="Times New Roman" w:hAnsi="Times New Roman"/>
                <w:b/>
                <w:sz w:val="28"/>
                <w:szCs w:val="28"/>
              </w:rPr>
              <w:t>п.п</w:t>
            </w:r>
            <w:proofErr w:type="spellEnd"/>
            <w:r w:rsidRPr="00F1529F">
              <w:rPr>
                <w:rFonts w:ascii="Times New Roman" w:hAnsi="Times New Roman"/>
                <w:b/>
                <w:sz w:val="28"/>
                <w:szCs w:val="28"/>
              </w:rPr>
              <w:t>.</w:t>
            </w:r>
          </w:p>
        </w:tc>
        <w:tc>
          <w:tcPr>
            <w:tcW w:w="3780" w:type="dxa"/>
            <w:vMerge w:val="restart"/>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Наименование тем</w:t>
            </w:r>
          </w:p>
        </w:tc>
        <w:tc>
          <w:tcPr>
            <w:tcW w:w="1260" w:type="dxa"/>
            <w:vMerge w:val="restart"/>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Всего часов</w:t>
            </w:r>
          </w:p>
        </w:tc>
        <w:tc>
          <w:tcPr>
            <w:tcW w:w="3829" w:type="dxa"/>
            <w:gridSpan w:val="2"/>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Объем времени на освоение курса</w:t>
            </w:r>
          </w:p>
        </w:tc>
      </w:tr>
      <w:tr w:rsidR="00F1529F" w:rsidRPr="00F1529F" w:rsidTr="002C30FF">
        <w:tc>
          <w:tcPr>
            <w:tcW w:w="828" w:type="dxa"/>
            <w:vMerge/>
          </w:tcPr>
          <w:p w:rsidR="00F1529F" w:rsidRPr="00F1529F" w:rsidRDefault="00F1529F" w:rsidP="002C30FF">
            <w:pPr>
              <w:spacing w:after="0" w:line="240" w:lineRule="auto"/>
              <w:jc w:val="center"/>
              <w:rPr>
                <w:rFonts w:ascii="Times New Roman" w:hAnsi="Times New Roman"/>
                <w:b/>
                <w:sz w:val="28"/>
                <w:szCs w:val="28"/>
              </w:rPr>
            </w:pPr>
          </w:p>
        </w:tc>
        <w:tc>
          <w:tcPr>
            <w:tcW w:w="3780" w:type="dxa"/>
            <w:vMerge/>
          </w:tcPr>
          <w:p w:rsidR="00F1529F" w:rsidRPr="00F1529F" w:rsidRDefault="00F1529F" w:rsidP="002C30FF">
            <w:pPr>
              <w:spacing w:after="0" w:line="240" w:lineRule="auto"/>
              <w:jc w:val="center"/>
              <w:rPr>
                <w:rFonts w:ascii="Times New Roman" w:hAnsi="Times New Roman"/>
                <w:b/>
                <w:sz w:val="28"/>
                <w:szCs w:val="28"/>
              </w:rPr>
            </w:pPr>
          </w:p>
        </w:tc>
        <w:tc>
          <w:tcPr>
            <w:tcW w:w="1260" w:type="dxa"/>
            <w:vMerge/>
          </w:tcPr>
          <w:p w:rsidR="00F1529F" w:rsidRPr="00F1529F" w:rsidRDefault="00F1529F" w:rsidP="002C30FF">
            <w:pPr>
              <w:spacing w:after="0" w:line="240" w:lineRule="auto"/>
              <w:jc w:val="center"/>
              <w:rPr>
                <w:rFonts w:ascii="Times New Roman" w:hAnsi="Times New Roman"/>
                <w:b/>
                <w:sz w:val="28"/>
                <w:szCs w:val="28"/>
              </w:rPr>
            </w:pPr>
          </w:p>
        </w:tc>
        <w:tc>
          <w:tcPr>
            <w:tcW w:w="1914" w:type="dxa"/>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Теоретические занятия (часов)</w:t>
            </w:r>
          </w:p>
        </w:tc>
        <w:tc>
          <w:tcPr>
            <w:tcW w:w="1915" w:type="dxa"/>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Практические занятия (часов)</w:t>
            </w:r>
          </w:p>
        </w:tc>
      </w:tr>
      <w:tr w:rsidR="00F1529F" w:rsidRPr="00F1529F" w:rsidTr="002C30FF">
        <w:tc>
          <w:tcPr>
            <w:tcW w:w="828" w:type="dxa"/>
          </w:tcPr>
          <w:p w:rsidR="00F1529F" w:rsidRPr="00F1529F" w:rsidRDefault="00F1529F" w:rsidP="002C30FF">
            <w:pPr>
              <w:numPr>
                <w:ilvl w:val="0"/>
                <w:numId w:val="6"/>
              </w:numPr>
              <w:spacing w:after="0" w:line="240" w:lineRule="auto"/>
              <w:jc w:val="center"/>
              <w:rPr>
                <w:rFonts w:ascii="Times New Roman" w:hAnsi="Times New Roman"/>
                <w:sz w:val="28"/>
                <w:szCs w:val="28"/>
              </w:rPr>
            </w:pPr>
          </w:p>
        </w:tc>
        <w:tc>
          <w:tcPr>
            <w:tcW w:w="3780" w:type="dxa"/>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Введение. История маникюра</w:t>
            </w:r>
          </w:p>
        </w:tc>
        <w:tc>
          <w:tcPr>
            <w:tcW w:w="1260"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w:t>
            </w:r>
          </w:p>
        </w:tc>
        <w:tc>
          <w:tcPr>
            <w:tcW w:w="1914"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1</w:t>
            </w:r>
          </w:p>
        </w:tc>
        <w:tc>
          <w:tcPr>
            <w:tcW w:w="1915"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1</w:t>
            </w:r>
          </w:p>
        </w:tc>
      </w:tr>
      <w:tr w:rsidR="00F1529F" w:rsidRPr="00F1529F" w:rsidTr="002C30FF">
        <w:tc>
          <w:tcPr>
            <w:tcW w:w="828" w:type="dxa"/>
          </w:tcPr>
          <w:p w:rsidR="00F1529F" w:rsidRPr="00F1529F" w:rsidRDefault="00F1529F" w:rsidP="002C30FF">
            <w:pPr>
              <w:numPr>
                <w:ilvl w:val="0"/>
                <w:numId w:val="6"/>
              </w:numPr>
              <w:spacing w:after="0" w:line="240" w:lineRule="auto"/>
              <w:jc w:val="center"/>
              <w:rPr>
                <w:rFonts w:ascii="Times New Roman" w:hAnsi="Times New Roman"/>
                <w:sz w:val="28"/>
                <w:szCs w:val="28"/>
              </w:rPr>
            </w:pPr>
          </w:p>
        </w:tc>
        <w:tc>
          <w:tcPr>
            <w:tcW w:w="3780" w:type="dxa"/>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Профессиональная этика</w:t>
            </w:r>
          </w:p>
        </w:tc>
        <w:tc>
          <w:tcPr>
            <w:tcW w:w="1260"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2,5</w:t>
            </w:r>
          </w:p>
        </w:tc>
        <w:tc>
          <w:tcPr>
            <w:tcW w:w="1914"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1</w:t>
            </w:r>
          </w:p>
        </w:tc>
        <w:tc>
          <w:tcPr>
            <w:tcW w:w="1915"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1,5</w:t>
            </w:r>
          </w:p>
        </w:tc>
      </w:tr>
      <w:tr w:rsidR="00F1529F" w:rsidRPr="00F1529F" w:rsidTr="002C30FF">
        <w:tc>
          <w:tcPr>
            <w:tcW w:w="828" w:type="dxa"/>
          </w:tcPr>
          <w:p w:rsidR="00F1529F" w:rsidRPr="00F1529F" w:rsidRDefault="00F1529F" w:rsidP="002C30FF">
            <w:pPr>
              <w:numPr>
                <w:ilvl w:val="0"/>
                <w:numId w:val="6"/>
              </w:numPr>
              <w:spacing w:after="0" w:line="240" w:lineRule="auto"/>
              <w:jc w:val="center"/>
              <w:rPr>
                <w:rFonts w:ascii="Times New Roman" w:hAnsi="Times New Roman"/>
                <w:sz w:val="28"/>
                <w:szCs w:val="28"/>
              </w:rPr>
            </w:pPr>
          </w:p>
        </w:tc>
        <w:tc>
          <w:tcPr>
            <w:tcW w:w="3780" w:type="dxa"/>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Основы маникюра: косметология, выполнение маникюрных работ</w:t>
            </w:r>
          </w:p>
        </w:tc>
        <w:tc>
          <w:tcPr>
            <w:tcW w:w="1260"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2,5</w:t>
            </w:r>
          </w:p>
        </w:tc>
        <w:tc>
          <w:tcPr>
            <w:tcW w:w="1914"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0,5</w:t>
            </w:r>
          </w:p>
        </w:tc>
        <w:tc>
          <w:tcPr>
            <w:tcW w:w="1915"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w:t>
            </w:r>
          </w:p>
        </w:tc>
      </w:tr>
      <w:tr w:rsidR="00F1529F" w:rsidRPr="00F1529F" w:rsidTr="002C30FF">
        <w:tc>
          <w:tcPr>
            <w:tcW w:w="828" w:type="dxa"/>
          </w:tcPr>
          <w:p w:rsidR="00F1529F" w:rsidRPr="00F1529F" w:rsidRDefault="00F1529F" w:rsidP="002C30FF">
            <w:pPr>
              <w:numPr>
                <w:ilvl w:val="0"/>
                <w:numId w:val="6"/>
              </w:numPr>
              <w:spacing w:after="0" w:line="240" w:lineRule="auto"/>
              <w:jc w:val="center"/>
              <w:rPr>
                <w:rFonts w:ascii="Times New Roman" w:hAnsi="Times New Roman"/>
                <w:sz w:val="28"/>
                <w:szCs w:val="28"/>
              </w:rPr>
            </w:pPr>
          </w:p>
        </w:tc>
        <w:tc>
          <w:tcPr>
            <w:tcW w:w="3780" w:type="dxa"/>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Набор инструментов используемых при маникюре и правила их эксплуатации</w:t>
            </w:r>
          </w:p>
        </w:tc>
        <w:tc>
          <w:tcPr>
            <w:tcW w:w="1260"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3</w:t>
            </w:r>
          </w:p>
        </w:tc>
        <w:tc>
          <w:tcPr>
            <w:tcW w:w="1914"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1</w:t>
            </w:r>
          </w:p>
        </w:tc>
        <w:tc>
          <w:tcPr>
            <w:tcW w:w="1915"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w:t>
            </w:r>
          </w:p>
        </w:tc>
      </w:tr>
      <w:tr w:rsidR="00F1529F" w:rsidRPr="00F1529F" w:rsidTr="002C30FF">
        <w:tc>
          <w:tcPr>
            <w:tcW w:w="828" w:type="dxa"/>
          </w:tcPr>
          <w:p w:rsidR="00F1529F" w:rsidRPr="00F1529F" w:rsidRDefault="00F1529F" w:rsidP="002C30FF">
            <w:pPr>
              <w:numPr>
                <w:ilvl w:val="0"/>
                <w:numId w:val="6"/>
              </w:numPr>
              <w:spacing w:after="0" w:line="240" w:lineRule="auto"/>
              <w:jc w:val="center"/>
              <w:rPr>
                <w:rFonts w:ascii="Times New Roman" w:hAnsi="Times New Roman"/>
                <w:sz w:val="28"/>
                <w:szCs w:val="28"/>
              </w:rPr>
            </w:pPr>
          </w:p>
        </w:tc>
        <w:tc>
          <w:tcPr>
            <w:tcW w:w="3780" w:type="dxa"/>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Итоговое занятие по курсу</w:t>
            </w:r>
          </w:p>
        </w:tc>
        <w:tc>
          <w:tcPr>
            <w:tcW w:w="1260"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w:t>
            </w:r>
          </w:p>
        </w:tc>
        <w:tc>
          <w:tcPr>
            <w:tcW w:w="1914"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0,5</w:t>
            </w:r>
          </w:p>
        </w:tc>
        <w:tc>
          <w:tcPr>
            <w:tcW w:w="1915" w:type="dxa"/>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1,5</w:t>
            </w:r>
          </w:p>
        </w:tc>
      </w:tr>
      <w:tr w:rsidR="00F1529F" w:rsidRPr="00F1529F" w:rsidTr="002C30FF">
        <w:tc>
          <w:tcPr>
            <w:tcW w:w="828" w:type="dxa"/>
          </w:tcPr>
          <w:p w:rsidR="00F1529F" w:rsidRPr="00F1529F" w:rsidRDefault="00F1529F" w:rsidP="002C30FF">
            <w:pPr>
              <w:spacing w:after="0" w:line="240" w:lineRule="auto"/>
              <w:ind w:left="360"/>
              <w:jc w:val="center"/>
              <w:rPr>
                <w:rFonts w:ascii="Times New Roman" w:hAnsi="Times New Roman"/>
                <w:b/>
                <w:sz w:val="28"/>
                <w:szCs w:val="28"/>
              </w:rPr>
            </w:pPr>
          </w:p>
        </w:tc>
        <w:tc>
          <w:tcPr>
            <w:tcW w:w="3780" w:type="dxa"/>
          </w:tcPr>
          <w:p w:rsidR="00F1529F" w:rsidRPr="00F1529F" w:rsidRDefault="00F1529F" w:rsidP="002C30FF">
            <w:pPr>
              <w:spacing w:after="0" w:line="240" w:lineRule="auto"/>
              <w:jc w:val="right"/>
              <w:rPr>
                <w:rFonts w:ascii="Times New Roman" w:hAnsi="Times New Roman"/>
                <w:b/>
                <w:sz w:val="28"/>
                <w:szCs w:val="28"/>
              </w:rPr>
            </w:pPr>
            <w:r w:rsidRPr="00F1529F">
              <w:rPr>
                <w:rFonts w:ascii="Times New Roman" w:hAnsi="Times New Roman"/>
                <w:b/>
                <w:sz w:val="28"/>
                <w:szCs w:val="28"/>
              </w:rPr>
              <w:t>ИТОГО</w:t>
            </w:r>
          </w:p>
        </w:tc>
        <w:tc>
          <w:tcPr>
            <w:tcW w:w="1260" w:type="dxa"/>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12</w:t>
            </w:r>
          </w:p>
        </w:tc>
        <w:tc>
          <w:tcPr>
            <w:tcW w:w="1914" w:type="dxa"/>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4</w:t>
            </w:r>
          </w:p>
        </w:tc>
        <w:tc>
          <w:tcPr>
            <w:tcW w:w="1915" w:type="dxa"/>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8</w:t>
            </w:r>
          </w:p>
        </w:tc>
      </w:tr>
    </w:tbl>
    <w:p w:rsidR="00F1529F" w:rsidRPr="00F1529F" w:rsidRDefault="00F1529F" w:rsidP="00F1529F">
      <w:pPr>
        <w:spacing w:after="0" w:line="240" w:lineRule="auto"/>
        <w:jc w:val="center"/>
        <w:rPr>
          <w:rFonts w:ascii="Times New Roman" w:hAnsi="Times New Roman"/>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1619E3" w:rsidRDefault="001619E3" w:rsidP="00F1529F">
      <w:pPr>
        <w:spacing w:after="0" w:line="240" w:lineRule="auto"/>
        <w:jc w:val="center"/>
        <w:rPr>
          <w:rFonts w:ascii="Times New Roman" w:hAnsi="Times New Roman"/>
          <w:b/>
          <w:sz w:val="28"/>
          <w:szCs w:val="28"/>
        </w:rPr>
      </w:pPr>
    </w:p>
    <w:p w:rsidR="001619E3" w:rsidRDefault="001619E3" w:rsidP="00F1529F">
      <w:pPr>
        <w:spacing w:after="0" w:line="240" w:lineRule="auto"/>
        <w:jc w:val="center"/>
        <w:rPr>
          <w:rFonts w:ascii="Times New Roman" w:hAnsi="Times New Roman"/>
          <w:b/>
          <w:sz w:val="28"/>
          <w:szCs w:val="28"/>
        </w:rPr>
      </w:pPr>
    </w:p>
    <w:p w:rsidR="001619E3" w:rsidRDefault="001619E3" w:rsidP="00F1529F">
      <w:pPr>
        <w:spacing w:after="0" w:line="240" w:lineRule="auto"/>
        <w:jc w:val="center"/>
        <w:rPr>
          <w:rFonts w:ascii="Times New Roman" w:hAnsi="Times New Roman"/>
          <w:b/>
          <w:sz w:val="28"/>
          <w:szCs w:val="28"/>
        </w:rPr>
      </w:pPr>
    </w:p>
    <w:p w:rsidR="001619E3" w:rsidRDefault="001619E3" w:rsidP="00F1529F">
      <w:pPr>
        <w:spacing w:after="0" w:line="240" w:lineRule="auto"/>
        <w:jc w:val="center"/>
        <w:rPr>
          <w:rFonts w:ascii="Times New Roman" w:hAnsi="Times New Roman"/>
          <w:b/>
          <w:sz w:val="28"/>
          <w:szCs w:val="28"/>
        </w:rPr>
      </w:pPr>
    </w:p>
    <w:p w:rsidR="001619E3" w:rsidRDefault="001619E3" w:rsidP="00F1529F">
      <w:pPr>
        <w:spacing w:after="0" w:line="240" w:lineRule="auto"/>
        <w:jc w:val="center"/>
        <w:rPr>
          <w:rFonts w:ascii="Times New Roman" w:hAnsi="Times New Roman"/>
          <w:b/>
          <w:sz w:val="28"/>
          <w:szCs w:val="28"/>
        </w:rPr>
      </w:pPr>
    </w:p>
    <w:p w:rsidR="001619E3" w:rsidRDefault="001619E3" w:rsidP="00F1529F">
      <w:pPr>
        <w:spacing w:after="0" w:line="240" w:lineRule="auto"/>
        <w:jc w:val="center"/>
        <w:rPr>
          <w:rFonts w:ascii="Times New Roman" w:hAnsi="Times New Roman"/>
          <w:b/>
          <w:sz w:val="28"/>
          <w:szCs w:val="28"/>
        </w:rPr>
      </w:pPr>
    </w:p>
    <w:p w:rsidR="001619E3" w:rsidRDefault="001619E3" w:rsidP="00F1529F">
      <w:pPr>
        <w:spacing w:after="0" w:line="240" w:lineRule="auto"/>
        <w:jc w:val="center"/>
        <w:rPr>
          <w:rFonts w:ascii="Times New Roman" w:hAnsi="Times New Roman"/>
          <w:b/>
          <w:sz w:val="28"/>
          <w:szCs w:val="28"/>
        </w:rPr>
      </w:pPr>
      <w:r>
        <w:rPr>
          <w:rFonts w:ascii="Times New Roman" w:hAnsi="Times New Roman"/>
          <w:b/>
          <w:sz w:val="28"/>
          <w:szCs w:val="28"/>
        </w:rPr>
        <w:br w:type="page"/>
      </w:r>
    </w:p>
    <w:p w:rsidR="00F1529F" w:rsidRPr="00F1529F" w:rsidRDefault="00F1529F" w:rsidP="00F1529F">
      <w:pPr>
        <w:spacing w:after="0" w:line="240" w:lineRule="auto"/>
        <w:jc w:val="center"/>
        <w:rPr>
          <w:rFonts w:ascii="Times New Roman" w:hAnsi="Times New Roman"/>
          <w:b/>
          <w:sz w:val="28"/>
          <w:szCs w:val="28"/>
        </w:rPr>
      </w:pPr>
      <w:r w:rsidRPr="00F1529F">
        <w:rPr>
          <w:rFonts w:ascii="Times New Roman" w:hAnsi="Times New Roman"/>
          <w:b/>
          <w:sz w:val="28"/>
          <w:szCs w:val="28"/>
        </w:rPr>
        <w:lastRenderedPageBreak/>
        <w:t>СОДЕРЖАНИЕ</w:t>
      </w:r>
    </w:p>
    <w:p w:rsidR="00F1529F" w:rsidRPr="00F1529F" w:rsidRDefault="00F1529F" w:rsidP="00F1529F">
      <w:pPr>
        <w:spacing w:after="0" w:line="240" w:lineRule="auto"/>
        <w:jc w:val="center"/>
        <w:rPr>
          <w:rFonts w:ascii="Times New Roman" w:hAnsi="Times New Roman"/>
          <w:b/>
          <w:sz w:val="28"/>
          <w:szCs w:val="28"/>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
        <w:gridCol w:w="2487"/>
        <w:gridCol w:w="3763"/>
        <w:gridCol w:w="1053"/>
        <w:gridCol w:w="1370"/>
      </w:tblGrid>
      <w:tr w:rsidR="00F1529F" w:rsidRPr="00F1529F" w:rsidTr="002C30FF">
        <w:tc>
          <w:tcPr>
            <w:tcW w:w="896" w:type="dxa"/>
            <w:tcBorders>
              <w:right w:val="single" w:sz="4" w:space="0" w:color="auto"/>
            </w:tcBorders>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w:t>
            </w:r>
          </w:p>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урока</w:t>
            </w:r>
          </w:p>
        </w:tc>
        <w:tc>
          <w:tcPr>
            <w:tcW w:w="2223" w:type="dxa"/>
            <w:tcBorders>
              <w:left w:val="single" w:sz="4" w:space="0" w:color="auto"/>
            </w:tcBorders>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Наименование</w:t>
            </w:r>
          </w:p>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тем</w:t>
            </w:r>
          </w:p>
        </w:tc>
        <w:tc>
          <w:tcPr>
            <w:tcW w:w="4369" w:type="dxa"/>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Содержание</w:t>
            </w:r>
          </w:p>
        </w:tc>
        <w:tc>
          <w:tcPr>
            <w:tcW w:w="933" w:type="dxa"/>
            <w:tcBorders>
              <w:right w:val="single" w:sz="4" w:space="0" w:color="auto"/>
            </w:tcBorders>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Объем</w:t>
            </w:r>
          </w:p>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b/>
                <w:sz w:val="28"/>
                <w:szCs w:val="28"/>
              </w:rPr>
              <w:t>часов</w:t>
            </w:r>
          </w:p>
        </w:tc>
        <w:tc>
          <w:tcPr>
            <w:tcW w:w="1206" w:type="dxa"/>
            <w:tcBorders>
              <w:left w:val="single" w:sz="4" w:space="0" w:color="auto"/>
            </w:tcBorders>
          </w:tcPr>
          <w:p w:rsidR="00F1529F" w:rsidRPr="00F1529F" w:rsidRDefault="00F1529F" w:rsidP="002C30FF">
            <w:pPr>
              <w:spacing w:after="0" w:line="240" w:lineRule="auto"/>
              <w:jc w:val="center"/>
              <w:rPr>
                <w:rFonts w:ascii="Times New Roman" w:hAnsi="Times New Roman"/>
                <w:b/>
                <w:sz w:val="28"/>
                <w:szCs w:val="28"/>
              </w:rPr>
            </w:pPr>
            <w:r w:rsidRPr="00F1529F">
              <w:rPr>
                <w:rFonts w:ascii="Times New Roman" w:hAnsi="Times New Roman"/>
                <w:b/>
                <w:sz w:val="28"/>
                <w:szCs w:val="28"/>
              </w:rPr>
              <w:t>Уровни усвоения</w:t>
            </w:r>
          </w:p>
        </w:tc>
      </w:tr>
      <w:tr w:rsidR="00F1529F" w:rsidRPr="00F1529F" w:rsidTr="002C30FF">
        <w:tc>
          <w:tcPr>
            <w:tcW w:w="896" w:type="dxa"/>
            <w:tcBorders>
              <w:righ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1</w:t>
            </w:r>
          </w:p>
        </w:tc>
        <w:tc>
          <w:tcPr>
            <w:tcW w:w="2223" w:type="dxa"/>
            <w:tcBorders>
              <w:left w:val="single" w:sz="4" w:space="0" w:color="auto"/>
            </w:tcBorders>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Введение.</w:t>
            </w:r>
          </w:p>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История маникюра</w:t>
            </w:r>
          </w:p>
        </w:tc>
        <w:tc>
          <w:tcPr>
            <w:tcW w:w="4369" w:type="dxa"/>
          </w:tcPr>
          <w:p w:rsidR="00F1529F" w:rsidRPr="00F1529F" w:rsidRDefault="00F1529F" w:rsidP="002C30FF">
            <w:pPr>
              <w:spacing w:after="0" w:line="240" w:lineRule="auto"/>
              <w:rPr>
                <w:rFonts w:ascii="Times New Roman" w:hAnsi="Times New Roman"/>
                <w:b/>
                <w:sz w:val="28"/>
                <w:szCs w:val="28"/>
              </w:rPr>
            </w:pPr>
            <w:r w:rsidRPr="00F1529F">
              <w:rPr>
                <w:rFonts w:ascii="Times New Roman" w:hAnsi="Times New Roman"/>
                <w:sz w:val="28"/>
                <w:szCs w:val="28"/>
              </w:rPr>
              <w:t>Понятие о маникюре. История развития маникюрных работ. Развитие маникюрных технологий. Определение заболевания по ногтевой пластине</w:t>
            </w:r>
            <w:r w:rsidRPr="00F1529F">
              <w:rPr>
                <w:rFonts w:ascii="Times New Roman" w:hAnsi="Times New Roman"/>
                <w:b/>
                <w:sz w:val="28"/>
                <w:szCs w:val="28"/>
              </w:rPr>
              <w:t xml:space="preserve">.  </w:t>
            </w:r>
            <w:r w:rsidRPr="00F1529F">
              <w:rPr>
                <w:rFonts w:ascii="Times New Roman" w:hAnsi="Times New Roman"/>
                <w:sz w:val="28"/>
                <w:szCs w:val="28"/>
              </w:rPr>
              <w:t>Косметические средства, применяемые для кожи рук</w:t>
            </w:r>
            <w:r w:rsidRPr="00F1529F">
              <w:rPr>
                <w:rFonts w:ascii="Times New Roman" w:hAnsi="Times New Roman"/>
                <w:b/>
                <w:sz w:val="28"/>
                <w:szCs w:val="28"/>
              </w:rPr>
              <w:t xml:space="preserve"> </w:t>
            </w:r>
            <w:r w:rsidRPr="00F1529F">
              <w:rPr>
                <w:rFonts w:ascii="Times New Roman" w:hAnsi="Times New Roman"/>
                <w:sz w:val="28"/>
                <w:szCs w:val="28"/>
              </w:rPr>
              <w:t>и</w:t>
            </w:r>
            <w:r w:rsidRPr="00F1529F">
              <w:rPr>
                <w:rFonts w:ascii="Times New Roman" w:hAnsi="Times New Roman"/>
                <w:b/>
                <w:sz w:val="28"/>
                <w:szCs w:val="28"/>
              </w:rPr>
              <w:t xml:space="preserve"> </w:t>
            </w:r>
            <w:r w:rsidRPr="00F1529F">
              <w:rPr>
                <w:rFonts w:ascii="Times New Roman" w:hAnsi="Times New Roman"/>
                <w:sz w:val="28"/>
                <w:szCs w:val="28"/>
              </w:rPr>
              <w:t>ногтей.</w:t>
            </w:r>
          </w:p>
          <w:p w:rsidR="00F1529F" w:rsidRPr="00F1529F" w:rsidRDefault="00F1529F" w:rsidP="002C30FF">
            <w:pPr>
              <w:spacing w:after="0" w:line="240" w:lineRule="auto"/>
              <w:rPr>
                <w:rFonts w:ascii="Times New Roman" w:hAnsi="Times New Roman"/>
                <w:b/>
                <w:sz w:val="28"/>
                <w:szCs w:val="28"/>
                <w:u w:val="single"/>
              </w:rPr>
            </w:pPr>
            <w:r w:rsidRPr="00F1529F">
              <w:rPr>
                <w:rFonts w:ascii="Times New Roman" w:hAnsi="Times New Roman"/>
                <w:b/>
                <w:sz w:val="28"/>
                <w:szCs w:val="28"/>
                <w:u w:val="single"/>
              </w:rPr>
              <w:t>Практическая работа</w:t>
            </w:r>
          </w:p>
          <w:p w:rsidR="00F1529F" w:rsidRPr="00F1529F" w:rsidRDefault="00F1529F" w:rsidP="002C30FF">
            <w:pPr>
              <w:spacing w:after="0" w:line="240" w:lineRule="auto"/>
              <w:rPr>
                <w:rFonts w:ascii="Times New Roman" w:hAnsi="Times New Roman"/>
                <w:b/>
                <w:sz w:val="28"/>
                <w:szCs w:val="28"/>
              </w:rPr>
            </w:pPr>
            <w:r w:rsidRPr="00F1529F">
              <w:rPr>
                <w:rFonts w:ascii="Times New Roman" w:hAnsi="Times New Roman"/>
                <w:sz w:val="28"/>
                <w:szCs w:val="28"/>
              </w:rPr>
              <w:t xml:space="preserve">Построение схемы применения косметических средств, применяемых в маникюре. </w:t>
            </w:r>
          </w:p>
        </w:tc>
        <w:tc>
          <w:tcPr>
            <w:tcW w:w="933" w:type="dxa"/>
            <w:tcBorders>
              <w:righ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1</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rPr>
                <w:rFonts w:ascii="Times New Roman" w:hAnsi="Times New Roman"/>
                <w:sz w:val="28"/>
                <w:szCs w:val="28"/>
              </w:rPr>
            </w:pPr>
          </w:p>
          <w:p w:rsidR="00F1529F" w:rsidRPr="00F1529F" w:rsidRDefault="00F1529F" w:rsidP="002C30FF">
            <w:pPr>
              <w:spacing w:after="0" w:line="240" w:lineRule="auto"/>
              <w:rPr>
                <w:rFonts w:ascii="Times New Roman" w:hAnsi="Times New Roman"/>
                <w:sz w:val="28"/>
                <w:szCs w:val="28"/>
              </w:rPr>
            </w:pPr>
          </w:p>
          <w:p w:rsidR="00F1529F" w:rsidRPr="00F1529F" w:rsidRDefault="00F1529F" w:rsidP="002C30FF">
            <w:pPr>
              <w:spacing w:after="0" w:line="240" w:lineRule="auto"/>
              <w:rPr>
                <w:rFonts w:ascii="Times New Roman" w:hAnsi="Times New Roman"/>
                <w:sz w:val="28"/>
                <w:szCs w:val="28"/>
              </w:rPr>
            </w:pPr>
          </w:p>
          <w:p w:rsidR="00F1529F" w:rsidRPr="00F1529F" w:rsidRDefault="00F1529F" w:rsidP="002C30FF">
            <w:pPr>
              <w:spacing w:after="0" w:line="240" w:lineRule="auto"/>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C72195">
            <w:pPr>
              <w:rPr>
                <w:rFonts w:ascii="Times New Roman" w:hAnsi="Times New Roman"/>
                <w:sz w:val="28"/>
                <w:szCs w:val="28"/>
              </w:rPr>
            </w:pPr>
          </w:p>
          <w:p w:rsidR="00F1529F" w:rsidRPr="00C72195" w:rsidRDefault="00C72195" w:rsidP="00C72195">
            <w:pPr>
              <w:rPr>
                <w:rFonts w:ascii="Times New Roman" w:hAnsi="Times New Roman"/>
                <w:sz w:val="28"/>
                <w:szCs w:val="28"/>
              </w:rPr>
            </w:pPr>
            <w:r>
              <w:rPr>
                <w:rFonts w:ascii="Times New Roman" w:hAnsi="Times New Roman"/>
                <w:sz w:val="28"/>
                <w:szCs w:val="28"/>
              </w:rPr>
              <w:t xml:space="preserve">     1</w:t>
            </w:r>
          </w:p>
        </w:tc>
        <w:tc>
          <w:tcPr>
            <w:tcW w:w="1206" w:type="dxa"/>
            <w:tcBorders>
              <w:lef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Default="00F1529F"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r>
              <w:rPr>
                <w:rFonts w:ascii="Times New Roman" w:hAnsi="Times New Roman"/>
                <w:sz w:val="28"/>
                <w:szCs w:val="28"/>
              </w:rPr>
              <w:t>2</w:t>
            </w:r>
          </w:p>
          <w:p w:rsidR="00C72195" w:rsidRPr="00F1529F" w:rsidRDefault="00C72195" w:rsidP="00C72195">
            <w:pPr>
              <w:spacing w:after="0" w:line="240" w:lineRule="auto"/>
              <w:rPr>
                <w:rFonts w:ascii="Times New Roman" w:hAnsi="Times New Roman"/>
                <w:sz w:val="28"/>
                <w:szCs w:val="28"/>
              </w:rPr>
            </w:pPr>
          </w:p>
        </w:tc>
      </w:tr>
      <w:tr w:rsidR="00F1529F" w:rsidRPr="00F1529F" w:rsidTr="002C30FF">
        <w:tc>
          <w:tcPr>
            <w:tcW w:w="896" w:type="dxa"/>
            <w:tcBorders>
              <w:righ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w:t>
            </w:r>
          </w:p>
        </w:tc>
        <w:tc>
          <w:tcPr>
            <w:tcW w:w="2223" w:type="dxa"/>
            <w:tcBorders>
              <w:left w:val="single" w:sz="4" w:space="0" w:color="auto"/>
            </w:tcBorders>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Профессиональная этика</w:t>
            </w:r>
          </w:p>
        </w:tc>
        <w:tc>
          <w:tcPr>
            <w:tcW w:w="4369" w:type="dxa"/>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 xml:space="preserve">Понятие  этика и </w:t>
            </w:r>
          </w:p>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мораль. Совесть, долг, достоинство, скромность, благородство – общечеловеческие моральные принципы и нормы. Понятие о профессиональной этике. Место и роль в деловом этикете слов приветствия, обращения, благодарности, извинения. Культура речи. Процесс общения - понятие. Общение как коммуникация. Стратегия и правила поведения в конфликтной ситуации, разрешение ее.</w:t>
            </w:r>
          </w:p>
          <w:p w:rsidR="00F1529F" w:rsidRPr="00F1529F" w:rsidRDefault="00F1529F" w:rsidP="002C30FF">
            <w:pPr>
              <w:spacing w:after="0" w:line="240" w:lineRule="auto"/>
              <w:rPr>
                <w:rFonts w:ascii="Times New Roman" w:hAnsi="Times New Roman"/>
                <w:sz w:val="28"/>
                <w:szCs w:val="28"/>
                <w:u w:val="single"/>
              </w:rPr>
            </w:pPr>
            <w:r w:rsidRPr="00F1529F">
              <w:rPr>
                <w:rFonts w:ascii="Times New Roman" w:hAnsi="Times New Roman"/>
                <w:b/>
                <w:sz w:val="28"/>
                <w:szCs w:val="28"/>
                <w:u w:val="single"/>
              </w:rPr>
              <w:t>Практическая работа</w:t>
            </w:r>
          </w:p>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b/>
                <w:sz w:val="28"/>
                <w:szCs w:val="28"/>
              </w:rPr>
              <w:t xml:space="preserve">Ситуация 1. </w:t>
            </w:r>
            <w:r w:rsidRPr="00F1529F">
              <w:rPr>
                <w:rFonts w:ascii="Times New Roman" w:hAnsi="Times New Roman"/>
                <w:sz w:val="28"/>
                <w:szCs w:val="28"/>
              </w:rPr>
              <w:t>Клиент не доволен работой мастера и отказывается платить.</w:t>
            </w:r>
          </w:p>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b/>
                <w:sz w:val="28"/>
                <w:szCs w:val="28"/>
              </w:rPr>
              <w:t xml:space="preserve">Ситуация 2.  </w:t>
            </w:r>
            <w:r w:rsidRPr="00F1529F">
              <w:rPr>
                <w:rFonts w:ascii="Times New Roman" w:hAnsi="Times New Roman"/>
                <w:sz w:val="28"/>
                <w:szCs w:val="28"/>
              </w:rPr>
              <w:t>Клиент болен.</w:t>
            </w:r>
          </w:p>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b/>
                <w:sz w:val="28"/>
                <w:szCs w:val="28"/>
              </w:rPr>
              <w:t>Ситуация 3.</w:t>
            </w:r>
            <w:r w:rsidRPr="00F1529F">
              <w:rPr>
                <w:rFonts w:ascii="Times New Roman" w:hAnsi="Times New Roman"/>
                <w:sz w:val="28"/>
                <w:szCs w:val="28"/>
              </w:rPr>
              <w:t xml:space="preserve"> Конфликт в коллективе: сотрудник-сотрудник,</w:t>
            </w:r>
          </w:p>
          <w:p w:rsidR="00F1529F" w:rsidRPr="00F1529F" w:rsidRDefault="00F1529F" w:rsidP="002C30FF">
            <w:pPr>
              <w:spacing w:after="0" w:line="240" w:lineRule="auto"/>
              <w:rPr>
                <w:rFonts w:ascii="Times New Roman" w:hAnsi="Times New Roman"/>
                <w:b/>
                <w:sz w:val="28"/>
                <w:szCs w:val="28"/>
              </w:rPr>
            </w:pPr>
            <w:r w:rsidRPr="00F1529F">
              <w:rPr>
                <w:rFonts w:ascii="Times New Roman" w:hAnsi="Times New Roman"/>
                <w:sz w:val="28"/>
                <w:szCs w:val="28"/>
              </w:rPr>
              <w:lastRenderedPageBreak/>
              <w:t>сотрудни</w:t>
            </w:r>
            <w:proofErr w:type="gramStart"/>
            <w:r w:rsidRPr="00F1529F">
              <w:rPr>
                <w:rFonts w:ascii="Times New Roman" w:hAnsi="Times New Roman"/>
                <w:sz w:val="28"/>
                <w:szCs w:val="28"/>
              </w:rPr>
              <w:t>к-</w:t>
            </w:r>
            <w:proofErr w:type="gramEnd"/>
            <w:r w:rsidRPr="00F1529F">
              <w:rPr>
                <w:rFonts w:ascii="Times New Roman" w:hAnsi="Times New Roman"/>
                <w:sz w:val="28"/>
                <w:szCs w:val="28"/>
              </w:rPr>
              <w:t xml:space="preserve"> начальник</w:t>
            </w:r>
          </w:p>
        </w:tc>
        <w:tc>
          <w:tcPr>
            <w:tcW w:w="933" w:type="dxa"/>
            <w:tcBorders>
              <w:righ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lastRenderedPageBreak/>
              <w:t>1</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Default="00F1529F"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Pr="00F1529F" w:rsidRDefault="00C72195" w:rsidP="002C30FF">
            <w:pPr>
              <w:spacing w:after="0" w:line="240" w:lineRule="auto"/>
              <w:jc w:val="center"/>
              <w:rPr>
                <w:rFonts w:ascii="Times New Roman" w:hAnsi="Times New Roman"/>
                <w:sz w:val="28"/>
                <w:szCs w:val="28"/>
              </w:rPr>
            </w:pPr>
            <w:r>
              <w:rPr>
                <w:rFonts w:ascii="Times New Roman" w:hAnsi="Times New Roman"/>
                <w:sz w:val="28"/>
                <w:szCs w:val="28"/>
              </w:rPr>
              <w:t>1,5</w:t>
            </w:r>
          </w:p>
        </w:tc>
        <w:tc>
          <w:tcPr>
            <w:tcW w:w="1206" w:type="dxa"/>
            <w:tcBorders>
              <w:lef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Default="00F1529F"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Pr="00F1529F" w:rsidRDefault="00C72195" w:rsidP="002C30FF">
            <w:pPr>
              <w:spacing w:after="0" w:line="240" w:lineRule="auto"/>
              <w:jc w:val="center"/>
              <w:rPr>
                <w:rFonts w:ascii="Times New Roman" w:hAnsi="Times New Roman"/>
                <w:sz w:val="28"/>
                <w:szCs w:val="28"/>
              </w:rPr>
            </w:pPr>
            <w:r>
              <w:rPr>
                <w:rFonts w:ascii="Times New Roman" w:hAnsi="Times New Roman"/>
                <w:sz w:val="28"/>
                <w:szCs w:val="28"/>
              </w:rPr>
              <w:t>3</w:t>
            </w:r>
          </w:p>
        </w:tc>
      </w:tr>
      <w:tr w:rsidR="00F1529F" w:rsidRPr="00F1529F" w:rsidTr="002C30FF">
        <w:tc>
          <w:tcPr>
            <w:tcW w:w="896" w:type="dxa"/>
            <w:tcBorders>
              <w:righ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lastRenderedPageBreak/>
              <w:t>3</w:t>
            </w:r>
          </w:p>
        </w:tc>
        <w:tc>
          <w:tcPr>
            <w:tcW w:w="2223" w:type="dxa"/>
            <w:tcBorders>
              <w:left w:val="single" w:sz="4" w:space="0" w:color="auto"/>
            </w:tcBorders>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Основы маникюра: косметология, выполнение маникюрных работ</w:t>
            </w:r>
          </w:p>
        </w:tc>
        <w:tc>
          <w:tcPr>
            <w:tcW w:w="4369" w:type="dxa"/>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Строение кожи. Основные процедуры по уходу за кожей рук и ногтями. Очищение, увлажнение, питание и защита кожи рук. Проблемы кожи рук и ногтей. Косметические средства. Формы ногтей.</w:t>
            </w:r>
          </w:p>
          <w:p w:rsidR="00F1529F" w:rsidRPr="00F1529F" w:rsidRDefault="00F1529F" w:rsidP="002C30FF">
            <w:pPr>
              <w:spacing w:after="0" w:line="240" w:lineRule="auto"/>
              <w:rPr>
                <w:rFonts w:ascii="Times New Roman" w:hAnsi="Times New Roman"/>
                <w:b/>
                <w:sz w:val="28"/>
                <w:szCs w:val="28"/>
              </w:rPr>
            </w:pPr>
            <w:r w:rsidRPr="00F1529F">
              <w:rPr>
                <w:rFonts w:ascii="Times New Roman" w:hAnsi="Times New Roman"/>
                <w:b/>
                <w:sz w:val="28"/>
                <w:szCs w:val="28"/>
                <w:u w:val="single"/>
              </w:rPr>
              <w:t>Практическая работа</w:t>
            </w:r>
          </w:p>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Определение типа кожи. Применение косметических средств. Определение качества косметического средства. Выполнение массажа кистей рук.</w:t>
            </w:r>
          </w:p>
        </w:tc>
        <w:tc>
          <w:tcPr>
            <w:tcW w:w="933" w:type="dxa"/>
            <w:tcBorders>
              <w:righ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0,5</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Default="00F1529F"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r>
              <w:rPr>
                <w:rFonts w:ascii="Times New Roman" w:hAnsi="Times New Roman"/>
                <w:sz w:val="28"/>
                <w:szCs w:val="28"/>
              </w:rPr>
              <w:t>2</w:t>
            </w:r>
          </w:p>
          <w:p w:rsidR="00C72195" w:rsidRPr="00F1529F" w:rsidRDefault="00C72195" w:rsidP="00C72195">
            <w:pPr>
              <w:spacing w:after="0" w:line="240" w:lineRule="auto"/>
              <w:rPr>
                <w:rFonts w:ascii="Times New Roman" w:hAnsi="Times New Roman"/>
                <w:sz w:val="28"/>
                <w:szCs w:val="28"/>
              </w:rPr>
            </w:pPr>
          </w:p>
        </w:tc>
        <w:tc>
          <w:tcPr>
            <w:tcW w:w="1206" w:type="dxa"/>
            <w:tcBorders>
              <w:lef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Default="00F1529F"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Pr="00F1529F" w:rsidRDefault="00C72195" w:rsidP="002C30FF">
            <w:pPr>
              <w:spacing w:after="0" w:line="240" w:lineRule="auto"/>
              <w:jc w:val="center"/>
              <w:rPr>
                <w:rFonts w:ascii="Times New Roman" w:hAnsi="Times New Roman"/>
                <w:sz w:val="28"/>
                <w:szCs w:val="28"/>
              </w:rPr>
            </w:pPr>
            <w:r>
              <w:rPr>
                <w:rFonts w:ascii="Times New Roman" w:hAnsi="Times New Roman"/>
                <w:sz w:val="28"/>
                <w:szCs w:val="28"/>
              </w:rPr>
              <w:t>2</w:t>
            </w:r>
          </w:p>
        </w:tc>
      </w:tr>
      <w:tr w:rsidR="00F1529F" w:rsidRPr="00F1529F" w:rsidTr="002C30FF">
        <w:tc>
          <w:tcPr>
            <w:tcW w:w="896" w:type="dxa"/>
            <w:tcBorders>
              <w:righ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4</w:t>
            </w:r>
          </w:p>
        </w:tc>
        <w:tc>
          <w:tcPr>
            <w:tcW w:w="2223" w:type="dxa"/>
            <w:tcBorders>
              <w:left w:val="single" w:sz="4" w:space="0" w:color="auto"/>
            </w:tcBorders>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Набор инструментов используемых при маникюре и правила их эксплуатации</w:t>
            </w:r>
          </w:p>
        </w:tc>
        <w:tc>
          <w:tcPr>
            <w:tcW w:w="4369" w:type="dxa"/>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Виды инструментов используемых при маникюре. Количество наборов рабочего инструмента на одного мастера. Назначение каждого вида инструмента. Дезинфекция и хранение. Обработка ранки при порезе. Применение кровоостанавливающих средств.</w:t>
            </w:r>
          </w:p>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Необходимый набор АНТИ-ВИЧ аптечки.</w:t>
            </w:r>
          </w:p>
          <w:p w:rsidR="00F1529F" w:rsidRPr="00F1529F" w:rsidRDefault="00F1529F" w:rsidP="002C30FF">
            <w:pPr>
              <w:spacing w:after="0" w:line="240" w:lineRule="auto"/>
              <w:rPr>
                <w:rFonts w:ascii="Times New Roman" w:hAnsi="Times New Roman"/>
                <w:sz w:val="28"/>
                <w:szCs w:val="28"/>
                <w:u w:val="single"/>
              </w:rPr>
            </w:pPr>
            <w:r w:rsidRPr="00F1529F">
              <w:rPr>
                <w:rFonts w:ascii="Times New Roman" w:hAnsi="Times New Roman"/>
                <w:b/>
                <w:sz w:val="28"/>
                <w:szCs w:val="28"/>
                <w:u w:val="single"/>
              </w:rPr>
              <w:t>Практическая работа</w:t>
            </w:r>
          </w:p>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Применение в маникюре различных видов пилочек. Придание формы ногтям.</w:t>
            </w:r>
          </w:p>
        </w:tc>
        <w:tc>
          <w:tcPr>
            <w:tcW w:w="933" w:type="dxa"/>
            <w:tcBorders>
              <w:righ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1</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Default="00F1529F"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Pr="00F1529F" w:rsidRDefault="00C72195" w:rsidP="002C30FF">
            <w:pPr>
              <w:spacing w:after="0" w:line="240" w:lineRule="auto"/>
              <w:jc w:val="center"/>
              <w:rPr>
                <w:rFonts w:ascii="Times New Roman" w:hAnsi="Times New Roman"/>
                <w:sz w:val="28"/>
                <w:szCs w:val="28"/>
              </w:rPr>
            </w:pPr>
            <w:r>
              <w:rPr>
                <w:rFonts w:ascii="Times New Roman" w:hAnsi="Times New Roman"/>
                <w:sz w:val="28"/>
                <w:szCs w:val="28"/>
              </w:rPr>
              <w:t>2</w:t>
            </w:r>
          </w:p>
        </w:tc>
        <w:tc>
          <w:tcPr>
            <w:tcW w:w="1206" w:type="dxa"/>
            <w:tcBorders>
              <w:lef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2</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Default="00F1529F"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Pr="00F1529F" w:rsidRDefault="00C72195" w:rsidP="002C30FF">
            <w:pPr>
              <w:spacing w:after="0" w:line="240" w:lineRule="auto"/>
              <w:jc w:val="center"/>
              <w:rPr>
                <w:rFonts w:ascii="Times New Roman" w:hAnsi="Times New Roman"/>
                <w:sz w:val="28"/>
                <w:szCs w:val="28"/>
              </w:rPr>
            </w:pPr>
            <w:r>
              <w:rPr>
                <w:rFonts w:ascii="Times New Roman" w:hAnsi="Times New Roman"/>
                <w:sz w:val="28"/>
                <w:szCs w:val="28"/>
              </w:rPr>
              <w:t>3</w:t>
            </w:r>
          </w:p>
        </w:tc>
      </w:tr>
      <w:tr w:rsidR="00F1529F" w:rsidRPr="00F1529F" w:rsidTr="002C30FF">
        <w:tc>
          <w:tcPr>
            <w:tcW w:w="896" w:type="dxa"/>
            <w:tcBorders>
              <w:righ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t>5</w:t>
            </w:r>
          </w:p>
        </w:tc>
        <w:tc>
          <w:tcPr>
            <w:tcW w:w="2223" w:type="dxa"/>
            <w:tcBorders>
              <w:left w:val="single" w:sz="4" w:space="0" w:color="auto"/>
            </w:tcBorders>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Итоговое занятие по курсу</w:t>
            </w:r>
          </w:p>
        </w:tc>
        <w:tc>
          <w:tcPr>
            <w:tcW w:w="4369" w:type="dxa"/>
          </w:tcPr>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 xml:space="preserve">Перспективы развития ногтевого сервиса. Особенности специальностей ногтевой индустрии. Требования к компетентности </w:t>
            </w:r>
          </w:p>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специалиста. Профессиональные и личностные качества.</w:t>
            </w:r>
          </w:p>
          <w:p w:rsidR="00F1529F" w:rsidRPr="00F1529F" w:rsidRDefault="00F1529F" w:rsidP="002C30FF">
            <w:pPr>
              <w:spacing w:after="0" w:line="240" w:lineRule="auto"/>
              <w:rPr>
                <w:rFonts w:ascii="Times New Roman" w:hAnsi="Times New Roman"/>
                <w:sz w:val="28"/>
                <w:szCs w:val="28"/>
                <w:u w:val="single"/>
              </w:rPr>
            </w:pPr>
            <w:r w:rsidRPr="00F1529F">
              <w:rPr>
                <w:rFonts w:ascii="Times New Roman" w:hAnsi="Times New Roman"/>
                <w:b/>
                <w:sz w:val="28"/>
                <w:szCs w:val="28"/>
                <w:u w:val="single"/>
              </w:rPr>
              <w:lastRenderedPageBreak/>
              <w:t>Практическая работа</w:t>
            </w:r>
          </w:p>
          <w:p w:rsidR="00F1529F" w:rsidRPr="00F1529F" w:rsidRDefault="00F1529F" w:rsidP="002C30FF">
            <w:pPr>
              <w:spacing w:after="0" w:line="240" w:lineRule="auto"/>
              <w:rPr>
                <w:rFonts w:ascii="Times New Roman" w:hAnsi="Times New Roman"/>
                <w:sz w:val="28"/>
                <w:szCs w:val="28"/>
              </w:rPr>
            </w:pPr>
            <w:r w:rsidRPr="00F1529F">
              <w:rPr>
                <w:rFonts w:ascii="Times New Roman" w:hAnsi="Times New Roman"/>
                <w:sz w:val="28"/>
                <w:szCs w:val="28"/>
              </w:rPr>
              <w:t>Защита проекта</w:t>
            </w:r>
          </w:p>
        </w:tc>
        <w:tc>
          <w:tcPr>
            <w:tcW w:w="933" w:type="dxa"/>
            <w:tcBorders>
              <w:righ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lastRenderedPageBreak/>
              <w:t>0,5</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Default="00F1529F"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Pr="00F1529F" w:rsidRDefault="00C72195" w:rsidP="00C72195">
            <w:pPr>
              <w:spacing w:after="0" w:line="240" w:lineRule="auto"/>
              <w:rPr>
                <w:rFonts w:ascii="Times New Roman" w:hAnsi="Times New Roman"/>
                <w:sz w:val="28"/>
                <w:szCs w:val="28"/>
              </w:rPr>
            </w:pPr>
            <w:r>
              <w:rPr>
                <w:rFonts w:ascii="Times New Roman" w:hAnsi="Times New Roman"/>
                <w:sz w:val="28"/>
                <w:szCs w:val="28"/>
              </w:rPr>
              <w:lastRenderedPageBreak/>
              <w:t xml:space="preserve">    1,5</w:t>
            </w:r>
          </w:p>
        </w:tc>
        <w:tc>
          <w:tcPr>
            <w:tcW w:w="1206" w:type="dxa"/>
            <w:tcBorders>
              <w:left w:val="single" w:sz="4" w:space="0" w:color="auto"/>
            </w:tcBorders>
          </w:tcPr>
          <w:p w:rsidR="00F1529F" w:rsidRPr="00F1529F" w:rsidRDefault="00F1529F" w:rsidP="002C30FF">
            <w:pPr>
              <w:spacing w:after="0" w:line="240" w:lineRule="auto"/>
              <w:jc w:val="center"/>
              <w:rPr>
                <w:rFonts w:ascii="Times New Roman" w:hAnsi="Times New Roman"/>
                <w:sz w:val="28"/>
                <w:szCs w:val="28"/>
              </w:rPr>
            </w:pPr>
            <w:r w:rsidRPr="00F1529F">
              <w:rPr>
                <w:rFonts w:ascii="Times New Roman" w:hAnsi="Times New Roman"/>
                <w:sz w:val="28"/>
                <w:szCs w:val="28"/>
              </w:rPr>
              <w:lastRenderedPageBreak/>
              <w:t>2</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p w:rsidR="00F1529F" w:rsidRDefault="00F1529F"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Default="00C72195" w:rsidP="002C30FF">
            <w:pPr>
              <w:spacing w:after="0" w:line="240" w:lineRule="auto"/>
              <w:jc w:val="center"/>
              <w:rPr>
                <w:rFonts w:ascii="Times New Roman" w:hAnsi="Times New Roman"/>
                <w:sz w:val="28"/>
                <w:szCs w:val="28"/>
              </w:rPr>
            </w:pPr>
          </w:p>
          <w:p w:rsidR="00C72195" w:rsidRPr="00F1529F" w:rsidRDefault="00C72195" w:rsidP="002C30FF">
            <w:pPr>
              <w:spacing w:after="0" w:line="240" w:lineRule="auto"/>
              <w:jc w:val="center"/>
              <w:rPr>
                <w:rFonts w:ascii="Times New Roman" w:hAnsi="Times New Roman"/>
                <w:sz w:val="28"/>
                <w:szCs w:val="28"/>
              </w:rPr>
            </w:pPr>
            <w:r>
              <w:rPr>
                <w:rFonts w:ascii="Times New Roman" w:hAnsi="Times New Roman"/>
                <w:sz w:val="28"/>
                <w:szCs w:val="28"/>
              </w:rPr>
              <w:lastRenderedPageBreak/>
              <w:t>3</w:t>
            </w:r>
          </w:p>
          <w:p w:rsidR="00F1529F" w:rsidRPr="00F1529F" w:rsidRDefault="00F1529F" w:rsidP="002C30FF">
            <w:pPr>
              <w:spacing w:after="0" w:line="240" w:lineRule="auto"/>
              <w:jc w:val="center"/>
              <w:rPr>
                <w:rFonts w:ascii="Times New Roman" w:hAnsi="Times New Roman"/>
                <w:sz w:val="28"/>
                <w:szCs w:val="28"/>
              </w:rPr>
            </w:pPr>
          </w:p>
          <w:p w:rsidR="00F1529F" w:rsidRPr="00F1529F" w:rsidRDefault="00F1529F" w:rsidP="002C30FF">
            <w:pPr>
              <w:spacing w:after="0" w:line="240" w:lineRule="auto"/>
              <w:jc w:val="center"/>
              <w:rPr>
                <w:rFonts w:ascii="Times New Roman" w:hAnsi="Times New Roman"/>
                <w:sz w:val="28"/>
                <w:szCs w:val="28"/>
              </w:rPr>
            </w:pPr>
          </w:p>
        </w:tc>
      </w:tr>
    </w:tbl>
    <w:p w:rsidR="00F1529F" w:rsidRPr="00F1529F" w:rsidRDefault="00F1529F" w:rsidP="00F1529F">
      <w:pPr>
        <w:jc w:val="both"/>
        <w:rPr>
          <w:rFonts w:ascii="Times New Roman" w:hAnsi="Times New Roman"/>
          <w:sz w:val="28"/>
          <w:szCs w:val="28"/>
        </w:rPr>
      </w:pPr>
    </w:p>
    <w:p w:rsidR="00F1529F" w:rsidRPr="00F1529F" w:rsidRDefault="00F1529F" w:rsidP="00F1529F">
      <w:pPr>
        <w:jc w:val="both"/>
        <w:rPr>
          <w:rFonts w:ascii="Times New Roman" w:hAnsi="Times New Roman"/>
          <w:sz w:val="28"/>
          <w:szCs w:val="28"/>
        </w:rPr>
      </w:pPr>
      <w:r w:rsidRPr="00F1529F">
        <w:rPr>
          <w:rFonts w:ascii="Times New Roman" w:hAnsi="Times New Roman"/>
          <w:sz w:val="28"/>
          <w:szCs w:val="28"/>
        </w:rPr>
        <w:t>*Для характеристики уровня освоения учебного материала используются следующие обозначения:</w:t>
      </w:r>
    </w:p>
    <w:p w:rsidR="00F1529F" w:rsidRPr="00F1529F" w:rsidRDefault="00F1529F" w:rsidP="00F1529F">
      <w:pPr>
        <w:jc w:val="both"/>
        <w:rPr>
          <w:rFonts w:ascii="Times New Roman" w:hAnsi="Times New Roman"/>
          <w:sz w:val="28"/>
          <w:szCs w:val="28"/>
        </w:rPr>
      </w:pPr>
      <w:r w:rsidRPr="00F1529F">
        <w:rPr>
          <w:rFonts w:ascii="Times New Roman" w:hAnsi="Times New Roman"/>
          <w:sz w:val="28"/>
          <w:szCs w:val="28"/>
        </w:rPr>
        <w:t xml:space="preserve">1 – </w:t>
      </w:r>
      <w:proofErr w:type="gramStart"/>
      <w:r w:rsidRPr="00F1529F">
        <w:rPr>
          <w:rFonts w:ascii="Times New Roman" w:hAnsi="Times New Roman"/>
          <w:sz w:val="28"/>
          <w:szCs w:val="28"/>
        </w:rPr>
        <w:t>ознакомительный</w:t>
      </w:r>
      <w:proofErr w:type="gramEnd"/>
      <w:r w:rsidRPr="00F1529F">
        <w:rPr>
          <w:rFonts w:ascii="Times New Roman" w:hAnsi="Times New Roman"/>
          <w:sz w:val="28"/>
          <w:szCs w:val="28"/>
        </w:rPr>
        <w:t xml:space="preserve"> (узнавание ранее изученных объектов, свойств);</w:t>
      </w:r>
    </w:p>
    <w:p w:rsidR="00F1529F" w:rsidRPr="00F1529F" w:rsidRDefault="00F1529F" w:rsidP="00F1529F">
      <w:pPr>
        <w:jc w:val="both"/>
        <w:rPr>
          <w:rFonts w:ascii="Times New Roman" w:hAnsi="Times New Roman"/>
          <w:sz w:val="28"/>
          <w:szCs w:val="28"/>
        </w:rPr>
      </w:pPr>
      <w:r w:rsidRPr="00F1529F">
        <w:rPr>
          <w:rFonts w:ascii="Times New Roman" w:hAnsi="Times New Roman"/>
          <w:sz w:val="28"/>
          <w:szCs w:val="28"/>
        </w:rPr>
        <w:t xml:space="preserve">2 – </w:t>
      </w:r>
      <w:proofErr w:type="gramStart"/>
      <w:r w:rsidRPr="00F1529F">
        <w:rPr>
          <w:rFonts w:ascii="Times New Roman" w:hAnsi="Times New Roman"/>
          <w:sz w:val="28"/>
          <w:szCs w:val="28"/>
        </w:rPr>
        <w:t>репродуктивный</w:t>
      </w:r>
      <w:proofErr w:type="gramEnd"/>
      <w:r w:rsidRPr="00F1529F">
        <w:rPr>
          <w:rFonts w:ascii="Times New Roman" w:hAnsi="Times New Roman"/>
          <w:sz w:val="28"/>
          <w:szCs w:val="28"/>
        </w:rPr>
        <w:t xml:space="preserve"> (выполнение деятельности по образцу, инструкции или руководству);</w:t>
      </w:r>
    </w:p>
    <w:p w:rsidR="00F1529F" w:rsidRPr="00F1529F" w:rsidRDefault="00F1529F" w:rsidP="00F1529F">
      <w:pPr>
        <w:jc w:val="both"/>
        <w:rPr>
          <w:rFonts w:ascii="Times New Roman" w:hAnsi="Times New Roman"/>
          <w:sz w:val="28"/>
          <w:szCs w:val="28"/>
        </w:rPr>
      </w:pPr>
      <w:r w:rsidRPr="00F1529F">
        <w:rPr>
          <w:rFonts w:ascii="Times New Roman" w:hAnsi="Times New Roman"/>
          <w:sz w:val="28"/>
          <w:szCs w:val="28"/>
        </w:rPr>
        <w:t xml:space="preserve">3 – </w:t>
      </w:r>
      <w:proofErr w:type="gramStart"/>
      <w:r w:rsidRPr="00F1529F">
        <w:rPr>
          <w:rFonts w:ascii="Times New Roman" w:hAnsi="Times New Roman"/>
          <w:sz w:val="28"/>
          <w:szCs w:val="28"/>
        </w:rPr>
        <w:t>продуктивный</w:t>
      </w:r>
      <w:proofErr w:type="gramEnd"/>
      <w:r w:rsidRPr="00F1529F">
        <w:rPr>
          <w:rFonts w:ascii="Times New Roman" w:hAnsi="Times New Roman"/>
          <w:sz w:val="28"/>
          <w:szCs w:val="28"/>
        </w:rPr>
        <w:t xml:space="preserve"> (планирование и самостоятельное выполнение деятельности, решение проблемных задач).</w:t>
      </w:r>
    </w:p>
    <w:p w:rsidR="00F1529F" w:rsidRPr="00F1529F" w:rsidRDefault="00F1529F" w:rsidP="00F1529F">
      <w:pPr>
        <w:jc w:val="center"/>
        <w:rPr>
          <w:b/>
          <w:sz w:val="28"/>
          <w:szCs w:val="28"/>
        </w:rPr>
      </w:pPr>
    </w:p>
    <w:p w:rsidR="00F1529F" w:rsidRPr="00F1529F" w:rsidRDefault="00F1529F" w:rsidP="00F1529F">
      <w:pPr>
        <w:spacing w:after="0" w:line="240" w:lineRule="auto"/>
        <w:jc w:val="center"/>
        <w:rPr>
          <w:rFonts w:ascii="Times New Roman" w:hAnsi="Times New Roman"/>
          <w:b/>
          <w:sz w:val="28"/>
          <w:szCs w:val="28"/>
        </w:rPr>
      </w:pPr>
    </w:p>
    <w:p w:rsidR="00D6157F" w:rsidRDefault="00D6157F" w:rsidP="00F1529F">
      <w:pPr>
        <w:jc w:val="center"/>
        <w:rPr>
          <w:rFonts w:ascii="Times New Roman" w:hAnsi="Times New Roman"/>
          <w:b/>
          <w:sz w:val="28"/>
          <w:szCs w:val="28"/>
        </w:rPr>
      </w:pPr>
    </w:p>
    <w:p w:rsidR="00D6157F" w:rsidRDefault="00D6157F" w:rsidP="00F1529F">
      <w:pPr>
        <w:jc w:val="center"/>
        <w:rPr>
          <w:rFonts w:ascii="Times New Roman" w:hAnsi="Times New Roman"/>
          <w:b/>
          <w:sz w:val="28"/>
          <w:szCs w:val="28"/>
        </w:rPr>
      </w:pPr>
    </w:p>
    <w:p w:rsidR="00D6157F" w:rsidRDefault="00D6157F" w:rsidP="00F1529F">
      <w:pPr>
        <w:jc w:val="center"/>
        <w:rPr>
          <w:rFonts w:ascii="Times New Roman" w:hAnsi="Times New Roman"/>
          <w:b/>
          <w:sz w:val="28"/>
          <w:szCs w:val="28"/>
        </w:rPr>
      </w:pPr>
    </w:p>
    <w:p w:rsidR="00D6157F" w:rsidRDefault="00D6157F" w:rsidP="00F1529F">
      <w:pPr>
        <w:jc w:val="center"/>
        <w:rPr>
          <w:rFonts w:ascii="Times New Roman" w:hAnsi="Times New Roman"/>
          <w:b/>
          <w:sz w:val="28"/>
          <w:szCs w:val="28"/>
        </w:rPr>
      </w:pPr>
    </w:p>
    <w:p w:rsidR="00D6157F" w:rsidRDefault="00D6157F" w:rsidP="00F1529F">
      <w:pPr>
        <w:jc w:val="center"/>
        <w:rPr>
          <w:rFonts w:ascii="Times New Roman" w:hAnsi="Times New Roman"/>
          <w:b/>
          <w:sz w:val="28"/>
          <w:szCs w:val="28"/>
        </w:rPr>
      </w:pPr>
    </w:p>
    <w:p w:rsidR="00D6157F" w:rsidRDefault="00D6157F" w:rsidP="00F1529F">
      <w:pPr>
        <w:jc w:val="center"/>
        <w:rPr>
          <w:rFonts w:ascii="Times New Roman" w:hAnsi="Times New Roman"/>
          <w:b/>
          <w:sz w:val="28"/>
          <w:szCs w:val="28"/>
        </w:rPr>
      </w:pPr>
    </w:p>
    <w:p w:rsidR="00D6157F" w:rsidRDefault="00D6157F" w:rsidP="00F1529F">
      <w:pPr>
        <w:jc w:val="center"/>
        <w:rPr>
          <w:rFonts w:ascii="Times New Roman" w:hAnsi="Times New Roman"/>
          <w:b/>
          <w:sz w:val="28"/>
          <w:szCs w:val="28"/>
        </w:rPr>
      </w:pPr>
    </w:p>
    <w:p w:rsidR="00D6157F" w:rsidRDefault="00D6157F" w:rsidP="00F1529F">
      <w:pPr>
        <w:jc w:val="center"/>
        <w:rPr>
          <w:rFonts w:ascii="Times New Roman" w:hAnsi="Times New Roman"/>
          <w:b/>
          <w:sz w:val="28"/>
          <w:szCs w:val="28"/>
        </w:rPr>
      </w:pPr>
    </w:p>
    <w:p w:rsidR="00D6157F" w:rsidRDefault="00D6157F" w:rsidP="00F1529F">
      <w:pPr>
        <w:jc w:val="center"/>
        <w:rPr>
          <w:rFonts w:ascii="Times New Roman" w:hAnsi="Times New Roman"/>
          <w:b/>
          <w:sz w:val="28"/>
          <w:szCs w:val="28"/>
        </w:rPr>
      </w:pPr>
    </w:p>
    <w:p w:rsidR="00D6157F" w:rsidRDefault="00D6157F" w:rsidP="00F1529F">
      <w:pPr>
        <w:jc w:val="center"/>
        <w:rPr>
          <w:rFonts w:ascii="Times New Roman" w:hAnsi="Times New Roman"/>
          <w:b/>
          <w:sz w:val="28"/>
          <w:szCs w:val="28"/>
        </w:rPr>
      </w:pPr>
    </w:p>
    <w:p w:rsidR="00B4375F" w:rsidRPr="009E3215" w:rsidRDefault="00B4375F" w:rsidP="00A72E08">
      <w:pPr>
        <w:rPr>
          <w:rFonts w:ascii="Times New Roman" w:hAnsi="Times New Roman"/>
          <w:b/>
          <w:sz w:val="28"/>
          <w:szCs w:val="28"/>
        </w:rPr>
      </w:pPr>
    </w:p>
    <w:p w:rsidR="00A72E08" w:rsidRDefault="00A72E08" w:rsidP="00F1529F">
      <w:pPr>
        <w:jc w:val="center"/>
        <w:rPr>
          <w:rFonts w:ascii="Times New Roman" w:hAnsi="Times New Roman"/>
          <w:b/>
          <w:sz w:val="28"/>
          <w:szCs w:val="28"/>
        </w:rPr>
      </w:pPr>
      <w:r>
        <w:rPr>
          <w:rFonts w:ascii="Times New Roman" w:hAnsi="Times New Roman"/>
          <w:b/>
          <w:sz w:val="28"/>
          <w:szCs w:val="28"/>
        </w:rPr>
        <w:br w:type="page"/>
      </w:r>
    </w:p>
    <w:p w:rsidR="00F1529F" w:rsidRPr="00F1529F" w:rsidRDefault="00F1529F" w:rsidP="00F1529F">
      <w:pPr>
        <w:jc w:val="center"/>
        <w:rPr>
          <w:rFonts w:ascii="Times New Roman" w:hAnsi="Times New Roman"/>
          <w:b/>
          <w:sz w:val="28"/>
          <w:szCs w:val="28"/>
        </w:rPr>
      </w:pPr>
      <w:r w:rsidRPr="00F1529F">
        <w:rPr>
          <w:rFonts w:ascii="Times New Roman" w:hAnsi="Times New Roman"/>
          <w:b/>
          <w:sz w:val="28"/>
          <w:szCs w:val="28"/>
        </w:rPr>
        <w:lastRenderedPageBreak/>
        <w:t>СПИСОК РЕКОМЕНДУЕМЫХ ИСТОЧНИКОВ ИНФОРМАЦИИ</w:t>
      </w:r>
    </w:p>
    <w:p w:rsidR="00F1529F" w:rsidRPr="00F1529F" w:rsidRDefault="00F1529F" w:rsidP="00F1529F">
      <w:pPr>
        <w:jc w:val="center"/>
        <w:rPr>
          <w:rFonts w:ascii="Times New Roman" w:hAnsi="Times New Roman"/>
          <w:b/>
          <w:sz w:val="28"/>
          <w:szCs w:val="28"/>
        </w:rPr>
      </w:pPr>
      <w:r w:rsidRPr="00F1529F">
        <w:rPr>
          <w:rFonts w:ascii="Times New Roman" w:hAnsi="Times New Roman"/>
          <w:b/>
          <w:sz w:val="28"/>
          <w:szCs w:val="28"/>
        </w:rPr>
        <w:t>Литература для учителя</w:t>
      </w:r>
    </w:p>
    <w:p w:rsidR="00F1529F" w:rsidRPr="00F1529F" w:rsidRDefault="00F1529F" w:rsidP="00F1529F">
      <w:pPr>
        <w:numPr>
          <w:ilvl w:val="0"/>
          <w:numId w:val="9"/>
        </w:numPr>
        <w:tabs>
          <w:tab w:val="clear" w:pos="720"/>
          <w:tab w:val="num" w:pos="360"/>
        </w:tabs>
        <w:ind w:left="360"/>
        <w:rPr>
          <w:rFonts w:ascii="Times New Roman" w:hAnsi="Times New Roman"/>
          <w:sz w:val="28"/>
          <w:szCs w:val="28"/>
        </w:rPr>
      </w:pPr>
      <w:proofErr w:type="spellStart"/>
      <w:r w:rsidRPr="00F1529F">
        <w:rPr>
          <w:rFonts w:ascii="Times New Roman" w:hAnsi="Times New Roman"/>
          <w:sz w:val="28"/>
          <w:szCs w:val="28"/>
        </w:rPr>
        <w:t>Кулешкова</w:t>
      </w:r>
      <w:proofErr w:type="spellEnd"/>
      <w:r w:rsidRPr="00F1529F">
        <w:rPr>
          <w:rFonts w:ascii="Times New Roman" w:hAnsi="Times New Roman"/>
          <w:sz w:val="28"/>
          <w:szCs w:val="28"/>
        </w:rPr>
        <w:t xml:space="preserve"> О.Н. Технология и оборудование парикмахерских работ. – М.: Проф. Обр. </w:t>
      </w:r>
      <w:proofErr w:type="spellStart"/>
      <w:r w:rsidRPr="00F1529F">
        <w:rPr>
          <w:rFonts w:ascii="Times New Roman" w:hAnsi="Times New Roman"/>
          <w:sz w:val="28"/>
          <w:szCs w:val="28"/>
        </w:rPr>
        <w:t>Издат</w:t>
      </w:r>
      <w:proofErr w:type="spellEnd"/>
      <w:r w:rsidRPr="00F1529F">
        <w:rPr>
          <w:rFonts w:ascii="Times New Roman" w:hAnsi="Times New Roman"/>
          <w:sz w:val="28"/>
          <w:szCs w:val="28"/>
        </w:rPr>
        <w:t>. 2006</w:t>
      </w:r>
      <w:r w:rsidR="00C72195">
        <w:rPr>
          <w:rFonts w:ascii="Times New Roman" w:hAnsi="Times New Roman"/>
          <w:sz w:val="28"/>
          <w:szCs w:val="28"/>
        </w:rPr>
        <w:t>;</w:t>
      </w:r>
    </w:p>
    <w:p w:rsidR="00F1529F" w:rsidRPr="00F1529F" w:rsidRDefault="00F1529F" w:rsidP="00F1529F">
      <w:pPr>
        <w:numPr>
          <w:ilvl w:val="0"/>
          <w:numId w:val="9"/>
        </w:numPr>
        <w:tabs>
          <w:tab w:val="clear" w:pos="720"/>
          <w:tab w:val="num" w:pos="360"/>
        </w:tabs>
        <w:ind w:left="360"/>
        <w:rPr>
          <w:rFonts w:ascii="Times New Roman" w:hAnsi="Times New Roman"/>
          <w:sz w:val="28"/>
          <w:szCs w:val="28"/>
        </w:rPr>
      </w:pPr>
      <w:r w:rsidRPr="00F1529F">
        <w:rPr>
          <w:rFonts w:ascii="Times New Roman" w:hAnsi="Times New Roman"/>
          <w:sz w:val="28"/>
          <w:szCs w:val="28"/>
        </w:rPr>
        <w:t>Пособие для маникюра и педикюра. – М.: Высшая школа, 2007</w:t>
      </w:r>
      <w:r w:rsidR="00C72195">
        <w:rPr>
          <w:rFonts w:ascii="Times New Roman" w:hAnsi="Times New Roman"/>
          <w:sz w:val="28"/>
          <w:szCs w:val="28"/>
        </w:rPr>
        <w:t>;</w:t>
      </w:r>
    </w:p>
    <w:p w:rsidR="00F1529F" w:rsidRPr="00F1529F" w:rsidRDefault="00F1529F" w:rsidP="00F1529F">
      <w:pPr>
        <w:numPr>
          <w:ilvl w:val="0"/>
          <w:numId w:val="9"/>
        </w:numPr>
        <w:tabs>
          <w:tab w:val="clear" w:pos="720"/>
          <w:tab w:val="num" w:pos="360"/>
        </w:tabs>
        <w:ind w:left="360"/>
        <w:rPr>
          <w:rFonts w:ascii="Times New Roman" w:hAnsi="Times New Roman"/>
          <w:sz w:val="28"/>
          <w:szCs w:val="28"/>
        </w:rPr>
      </w:pPr>
      <w:r w:rsidRPr="00F1529F">
        <w:rPr>
          <w:rFonts w:ascii="Times New Roman" w:hAnsi="Times New Roman"/>
          <w:sz w:val="28"/>
          <w:szCs w:val="28"/>
        </w:rPr>
        <w:t>Гаврилова И.Н. Учебное пособие</w:t>
      </w:r>
      <w:r w:rsidR="00F27C40">
        <w:rPr>
          <w:rFonts w:ascii="Times New Roman" w:hAnsi="Times New Roman"/>
          <w:sz w:val="28"/>
          <w:szCs w:val="28"/>
        </w:rPr>
        <w:t xml:space="preserve"> парикмахера.- М.: Феникс, 2008;</w:t>
      </w:r>
    </w:p>
    <w:p w:rsidR="00F1529F" w:rsidRPr="00F1529F" w:rsidRDefault="00F1529F" w:rsidP="00F1529F">
      <w:pPr>
        <w:numPr>
          <w:ilvl w:val="0"/>
          <w:numId w:val="9"/>
        </w:numPr>
        <w:tabs>
          <w:tab w:val="clear" w:pos="720"/>
          <w:tab w:val="num" w:pos="360"/>
        </w:tabs>
        <w:ind w:left="360"/>
        <w:rPr>
          <w:rFonts w:ascii="Times New Roman" w:hAnsi="Times New Roman"/>
          <w:sz w:val="28"/>
          <w:szCs w:val="28"/>
        </w:rPr>
      </w:pPr>
      <w:proofErr w:type="spellStart"/>
      <w:r w:rsidRPr="00F1529F">
        <w:rPr>
          <w:rFonts w:ascii="Times New Roman" w:hAnsi="Times New Roman"/>
          <w:sz w:val="28"/>
          <w:szCs w:val="28"/>
        </w:rPr>
        <w:t>Дрибноход</w:t>
      </w:r>
      <w:proofErr w:type="spellEnd"/>
      <w:r w:rsidRPr="00F1529F">
        <w:rPr>
          <w:rFonts w:ascii="Times New Roman" w:hAnsi="Times New Roman"/>
          <w:sz w:val="28"/>
          <w:szCs w:val="28"/>
        </w:rPr>
        <w:t xml:space="preserve"> Ю.Ю. Маникюр. Педикюр. Профессиональный курс</w:t>
      </w:r>
      <w:proofErr w:type="gramStart"/>
      <w:r w:rsidRPr="00F1529F">
        <w:rPr>
          <w:rFonts w:ascii="Times New Roman" w:hAnsi="Times New Roman"/>
          <w:sz w:val="28"/>
          <w:szCs w:val="28"/>
        </w:rPr>
        <w:t>.-</w:t>
      </w:r>
      <w:proofErr w:type="gramEnd"/>
      <w:r w:rsidRPr="00F1529F">
        <w:rPr>
          <w:rFonts w:ascii="Times New Roman" w:hAnsi="Times New Roman"/>
          <w:sz w:val="28"/>
          <w:szCs w:val="28"/>
        </w:rPr>
        <w:t>СПб.: ИГ «ВЕСЬ», 2005.</w:t>
      </w:r>
    </w:p>
    <w:p w:rsidR="00F1529F" w:rsidRPr="00F1529F" w:rsidRDefault="00F1529F" w:rsidP="00F1529F">
      <w:pPr>
        <w:jc w:val="center"/>
        <w:rPr>
          <w:rFonts w:ascii="Times New Roman" w:hAnsi="Times New Roman"/>
          <w:b/>
          <w:sz w:val="28"/>
          <w:szCs w:val="28"/>
        </w:rPr>
      </w:pPr>
      <w:r w:rsidRPr="00F1529F">
        <w:rPr>
          <w:rFonts w:ascii="Times New Roman" w:hAnsi="Times New Roman"/>
          <w:b/>
          <w:sz w:val="28"/>
          <w:szCs w:val="28"/>
        </w:rPr>
        <w:t>Литература для учащихся</w:t>
      </w:r>
    </w:p>
    <w:p w:rsidR="00F1529F" w:rsidRPr="00F1529F" w:rsidRDefault="00F1529F" w:rsidP="00F1529F">
      <w:pPr>
        <w:numPr>
          <w:ilvl w:val="0"/>
          <w:numId w:val="10"/>
        </w:numPr>
        <w:tabs>
          <w:tab w:val="clear" w:pos="1080"/>
          <w:tab w:val="num" w:pos="360"/>
        </w:tabs>
        <w:ind w:left="360"/>
        <w:rPr>
          <w:rFonts w:ascii="Times New Roman" w:hAnsi="Times New Roman"/>
          <w:sz w:val="28"/>
          <w:szCs w:val="28"/>
        </w:rPr>
      </w:pPr>
      <w:r w:rsidRPr="00F1529F">
        <w:rPr>
          <w:rFonts w:ascii="Times New Roman" w:hAnsi="Times New Roman"/>
          <w:sz w:val="28"/>
          <w:szCs w:val="28"/>
        </w:rPr>
        <w:t>«</w:t>
      </w:r>
      <w:r w:rsidRPr="00F1529F">
        <w:rPr>
          <w:rFonts w:ascii="Times New Roman" w:hAnsi="Times New Roman"/>
          <w:sz w:val="28"/>
          <w:szCs w:val="28"/>
          <w:lang w:val="en-US"/>
        </w:rPr>
        <w:t>NAILS</w:t>
      </w:r>
      <w:r w:rsidRPr="00F1529F">
        <w:rPr>
          <w:rFonts w:ascii="Times New Roman" w:hAnsi="Times New Roman"/>
          <w:sz w:val="28"/>
          <w:szCs w:val="28"/>
        </w:rPr>
        <w:t xml:space="preserve">» // Журнал для профессионалов </w:t>
      </w:r>
      <w:proofErr w:type="gramStart"/>
      <w:r w:rsidRPr="00F1529F">
        <w:rPr>
          <w:rFonts w:ascii="Times New Roman" w:hAnsi="Times New Roman"/>
          <w:sz w:val="28"/>
          <w:szCs w:val="28"/>
        </w:rPr>
        <w:t>нейл-бизнеса</w:t>
      </w:r>
      <w:proofErr w:type="gramEnd"/>
      <w:r w:rsidRPr="00F1529F">
        <w:rPr>
          <w:rFonts w:ascii="Times New Roman" w:hAnsi="Times New Roman"/>
          <w:sz w:val="28"/>
          <w:szCs w:val="28"/>
        </w:rPr>
        <w:t>. Издательство ООО «</w:t>
      </w:r>
      <w:proofErr w:type="spellStart"/>
      <w:r w:rsidRPr="00F1529F">
        <w:rPr>
          <w:rFonts w:ascii="Times New Roman" w:hAnsi="Times New Roman"/>
          <w:sz w:val="28"/>
          <w:szCs w:val="28"/>
        </w:rPr>
        <w:t>Бьюти</w:t>
      </w:r>
      <w:proofErr w:type="spellEnd"/>
      <w:r w:rsidRPr="00F1529F">
        <w:rPr>
          <w:rFonts w:ascii="Times New Roman" w:hAnsi="Times New Roman"/>
          <w:sz w:val="28"/>
          <w:szCs w:val="28"/>
        </w:rPr>
        <w:t xml:space="preserve"> </w:t>
      </w:r>
      <w:proofErr w:type="spellStart"/>
      <w:proofErr w:type="gramStart"/>
      <w:r w:rsidRPr="00F1529F">
        <w:rPr>
          <w:rFonts w:ascii="Times New Roman" w:hAnsi="Times New Roman"/>
          <w:sz w:val="28"/>
          <w:szCs w:val="28"/>
        </w:rPr>
        <w:t>проф</w:t>
      </w:r>
      <w:proofErr w:type="spellEnd"/>
      <w:proofErr w:type="gramEnd"/>
      <w:r w:rsidRPr="00F1529F">
        <w:rPr>
          <w:rFonts w:ascii="Times New Roman" w:hAnsi="Times New Roman"/>
          <w:sz w:val="28"/>
          <w:szCs w:val="28"/>
        </w:rPr>
        <w:t>»</w:t>
      </w:r>
      <w:r w:rsidR="00F27C40" w:rsidRPr="00F27C40">
        <w:rPr>
          <w:rFonts w:ascii="Times New Roman" w:hAnsi="Times New Roman"/>
          <w:sz w:val="28"/>
          <w:szCs w:val="28"/>
        </w:rPr>
        <w:t>;</w:t>
      </w:r>
    </w:p>
    <w:p w:rsidR="00F1529F" w:rsidRPr="00F1529F" w:rsidRDefault="00F1529F" w:rsidP="00F1529F">
      <w:pPr>
        <w:numPr>
          <w:ilvl w:val="0"/>
          <w:numId w:val="10"/>
        </w:numPr>
        <w:tabs>
          <w:tab w:val="clear" w:pos="1080"/>
          <w:tab w:val="num" w:pos="360"/>
        </w:tabs>
        <w:ind w:left="360"/>
        <w:rPr>
          <w:rFonts w:ascii="Times New Roman" w:hAnsi="Times New Roman"/>
          <w:sz w:val="28"/>
          <w:szCs w:val="28"/>
        </w:rPr>
      </w:pPr>
      <w:r w:rsidRPr="00F1529F">
        <w:rPr>
          <w:rFonts w:ascii="Times New Roman" w:hAnsi="Times New Roman"/>
          <w:sz w:val="28"/>
          <w:szCs w:val="28"/>
        </w:rPr>
        <w:t xml:space="preserve">«Ногтевой сервис» //  </w:t>
      </w:r>
      <w:proofErr w:type="gramStart"/>
      <w:r w:rsidRPr="00F1529F">
        <w:rPr>
          <w:rFonts w:ascii="Times New Roman" w:hAnsi="Times New Roman"/>
          <w:sz w:val="28"/>
          <w:szCs w:val="28"/>
        </w:rPr>
        <w:t>Журналу-учебник</w:t>
      </w:r>
      <w:proofErr w:type="gramEnd"/>
      <w:r w:rsidRPr="00F1529F">
        <w:rPr>
          <w:rFonts w:ascii="Times New Roman" w:hAnsi="Times New Roman"/>
          <w:sz w:val="28"/>
          <w:szCs w:val="28"/>
        </w:rPr>
        <w:t xml:space="preserve"> для мастеров маникюра и педикюра, специалистов по наращиванию и моделированию ногтей, руководителей салонов красоты и ногтевых студий. Издательство ЗАО «</w:t>
      </w:r>
      <w:proofErr w:type="spellStart"/>
      <w:r w:rsidRPr="00F1529F">
        <w:rPr>
          <w:rFonts w:ascii="Times New Roman" w:hAnsi="Times New Roman"/>
          <w:sz w:val="28"/>
          <w:szCs w:val="28"/>
        </w:rPr>
        <w:t>Космопресс</w:t>
      </w:r>
      <w:proofErr w:type="spellEnd"/>
      <w:r w:rsidRPr="00F1529F">
        <w:rPr>
          <w:rFonts w:ascii="Times New Roman" w:hAnsi="Times New Roman"/>
          <w:sz w:val="28"/>
          <w:szCs w:val="28"/>
        </w:rPr>
        <w:t>»</w:t>
      </w:r>
      <w:r w:rsidR="00F27C40">
        <w:rPr>
          <w:rFonts w:ascii="Times New Roman" w:hAnsi="Times New Roman"/>
          <w:sz w:val="28"/>
          <w:szCs w:val="28"/>
        </w:rPr>
        <w:t>;</w:t>
      </w:r>
    </w:p>
    <w:p w:rsidR="00F1529F" w:rsidRPr="00F1529F" w:rsidRDefault="00F1529F" w:rsidP="00F1529F">
      <w:pPr>
        <w:numPr>
          <w:ilvl w:val="0"/>
          <w:numId w:val="10"/>
        </w:numPr>
        <w:tabs>
          <w:tab w:val="clear" w:pos="1080"/>
          <w:tab w:val="num" w:pos="360"/>
        </w:tabs>
        <w:ind w:left="360"/>
        <w:rPr>
          <w:rFonts w:ascii="Times New Roman" w:hAnsi="Times New Roman"/>
          <w:sz w:val="28"/>
          <w:szCs w:val="28"/>
        </w:rPr>
      </w:pPr>
      <w:r w:rsidRPr="00F1529F">
        <w:rPr>
          <w:rFonts w:ascii="Times New Roman" w:hAnsi="Times New Roman"/>
          <w:sz w:val="28"/>
          <w:szCs w:val="28"/>
        </w:rPr>
        <w:t>«Ногтевая эстетика» // Профессиональное издание для мастеров маникюра и педикюра. Издательство ООО «СБА группа»</w:t>
      </w:r>
      <w:proofErr w:type="gramStart"/>
      <w:r w:rsidRPr="00F1529F">
        <w:rPr>
          <w:rFonts w:ascii="Times New Roman" w:hAnsi="Times New Roman"/>
          <w:sz w:val="28"/>
          <w:szCs w:val="28"/>
        </w:rPr>
        <w:t xml:space="preserve"> </w:t>
      </w:r>
      <w:r w:rsidR="00F27C40">
        <w:rPr>
          <w:rFonts w:ascii="Times New Roman" w:hAnsi="Times New Roman"/>
          <w:sz w:val="28"/>
          <w:szCs w:val="28"/>
        </w:rPr>
        <w:t>.</w:t>
      </w:r>
      <w:proofErr w:type="gramEnd"/>
    </w:p>
    <w:p w:rsidR="00F1529F" w:rsidRPr="00F1529F" w:rsidRDefault="00F1529F" w:rsidP="00F1529F">
      <w:pPr>
        <w:jc w:val="center"/>
        <w:rPr>
          <w:rFonts w:ascii="Times New Roman" w:hAnsi="Times New Roman"/>
          <w:b/>
          <w:sz w:val="28"/>
          <w:szCs w:val="28"/>
        </w:rPr>
      </w:pPr>
      <w:r w:rsidRPr="00F1529F">
        <w:rPr>
          <w:rFonts w:ascii="Times New Roman" w:hAnsi="Times New Roman"/>
          <w:b/>
          <w:sz w:val="28"/>
          <w:szCs w:val="28"/>
        </w:rPr>
        <w:t>Дидактический материал</w:t>
      </w:r>
    </w:p>
    <w:p w:rsidR="00F1529F" w:rsidRPr="00F1529F" w:rsidRDefault="00F1529F" w:rsidP="00F1529F">
      <w:pPr>
        <w:numPr>
          <w:ilvl w:val="0"/>
          <w:numId w:val="8"/>
        </w:numPr>
        <w:tabs>
          <w:tab w:val="clear" w:pos="720"/>
          <w:tab w:val="num" w:pos="360"/>
        </w:tabs>
        <w:ind w:left="360"/>
        <w:rPr>
          <w:rFonts w:ascii="Times New Roman" w:hAnsi="Times New Roman"/>
          <w:sz w:val="28"/>
          <w:szCs w:val="28"/>
        </w:rPr>
      </w:pPr>
      <w:r w:rsidRPr="00F1529F">
        <w:rPr>
          <w:rFonts w:ascii="Times New Roman" w:hAnsi="Times New Roman"/>
          <w:sz w:val="28"/>
          <w:szCs w:val="28"/>
        </w:rPr>
        <w:t xml:space="preserve">«Маникюр, педикюр». Методическое пособие.  Издательства </w:t>
      </w:r>
      <w:proofErr w:type="spellStart"/>
      <w:r w:rsidRPr="00F1529F">
        <w:rPr>
          <w:rFonts w:ascii="Times New Roman" w:hAnsi="Times New Roman"/>
          <w:sz w:val="28"/>
          <w:szCs w:val="28"/>
          <w:lang w:val="en-US"/>
        </w:rPr>
        <w:t>Patrisa</w:t>
      </w:r>
      <w:proofErr w:type="spellEnd"/>
      <w:r w:rsidRPr="00F1529F">
        <w:rPr>
          <w:rFonts w:ascii="Times New Roman" w:hAnsi="Times New Roman"/>
          <w:sz w:val="28"/>
          <w:szCs w:val="28"/>
        </w:rPr>
        <w:t xml:space="preserve"> </w:t>
      </w:r>
      <w:r w:rsidRPr="00F1529F">
        <w:rPr>
          <w:rFonts w:ascii="Times New Roman" w:hAnsi="Times New Roman"/>
          <w:sz w:val="28"/>
          <w:szCs w:val="28"/>
          <w:lang w:val="en-US"/>
        </w:rPr>
        <w:t>Nail</w:t>
      </w:r>
      <w:r w:rsidRPr="00F1529F">
        <w:rPr>
          <w:rFonts w:ascii="Times New Roman" w:hAnsi="Times New Roman"/>
          <w:sz w:val="28"/>
          <w:szCs w:val="28"/>
        </w:rPr>
        <w:t xml:space="preserve"> </w:t>
      </w:r>
      <w:r w:rsidRPr="00F1529F">
        <w:rPr>
          <w:rFonts w:ascii="Times New Roman" w:hAnsi="Times New Roman"/>
          <w:sz w:val="28"/>
          <w:szCs w:val="28"/>
          <w:lang w:val="en-US"/>
        </w:rPr>
        <w:t>professional</w:t>
      </w:r>
      <w:r w:rsidR="00F27C40">
        <w:rPr>
          <w:rFonts w:ascii="Times New Roman" w:hAnsi="Times New Roman"/>
          <w:sz w:val="28"/>
          <w:szCs w:val="28"/>
        </w:rPr>
        <w:t>;</w:t>
      </w:r>
    </w:p>
    <w:p w:rsidR="00F1529F" w:rsidRPr="00F1529F" w:rsidRDefault="00F1529F" w:rsidP="00F1529F">
      <w:pPr>
        <w:numPr>
          <w:ilvl w:val="0"/>
          <w:numId w:val="8"/>
        </w:numPr>
        <w:tabs>
          <w:tab w:val="clear" w:pos="720"/>
          <w:tab w:val="num" w:pos="360"/>
        </w:tabs>
        <w:ind w:left="360"/>
        <w:rPr>
          <w:rFonts w:ascii="Times New Roman" w:hAnsi="Times New Roman"/>
          <w:sz w:val="28"/>
          <w:szCs w:val="28"/>
        </w:rPr>
      </w:pPr>
      <w:r w:rsidRPr="00F1529F">
        <w:rPr>
          <w:rFonts w:ascii="Times New Roman" w:hAnsi="Times New Roman"/>
          <w:sz w:val="28"/>
          <w:szCs w:val="28"/>
        </w:rPr>
        <w:t>Таблица « Сочетаемость цветов»</w:t>
      </w:r>
      <w:r w:rsidR="00F27C40">
        <w:rPr>
          <w:rFonts w:ascii="Times New Roman" w:hAnsi="Times New Roman"/>
          <w:sz w:val="28"/>
          <w:szCs w:val="28"/>
        </w:rPr>
        <w:t>;</w:t>
      </w:r>
    </w:p>
    <w:p w:rsidR="00F1529F" w:rsidRPr="00F1529F" w:rsidRDefault="00F1529F" w:rsidP="00F1529F">
      <w:pPr>
        <w:numPr>
          <w:ilvl w:val="0"/>
          <w:numId w:val="8"/>
        </w:numPr>
        <w:tabs>
          <w:tab w:val="clear" w:pos="720"/>
          <w:tab w:val="num" w:pos="360"/>
        </w:tabs>
        <w:ind w:left="360"/>
        <w:rPr>
          <w:rFonts w:ascii="Times New Roman" w:hAnsi="Times New Roman"/>
          <w:sz w:val="28"/>
          <w:szCs w:val="28"/>
        </w:rPr>
      </w:pPr>
      <w:r w:rsidRPr="00F1529F">
        <w:rPr>
          <w:rFonts w:ascii="Times New Roman" w:hAnsi="Times New Roman"/>
          <w:sz w:val="28"/>
          <w:szCs w:val="28"/>
        </w:rPr>
        <w:t>Схема «Формы ногтей».</w:t>
      </w:r>
    </w:p>
    <w:p w:rsidR="00F1529F" w:rsidRPr="00C72195" w:rsidRDefault="00F1529F" w:rsidP="00F1529F">
      <w:pPr>
        <w:jc w:val="center"/>
        <w:rPr>
          <w:rFonts w:ascii="Times New Roman" w:hAnsi="Times New Roman"/>
          <w:b/>
          <w:sz w:val="28"/>
          <w:szCs w:val="28"/>
        </w:rPr>
      </w:pPr>
      <w:r w:rsidRPr="00C72195">
        <w:rPr>
          <w:rFonts w:ascii="Times New Roman" w:hAnsi="Times New Roman"/>
          <w:b/>
          <w:sz w:val="28"/>
          <w:szCs w:val="28"/>
        </w:rPr>
        <w:t>Материально-техническое обеспечение</w:t>
      </w:r>
    </w:p>
    <w:p w:rsidR="00F1529F" w:rsidRPr="00F1529F" w:rsidRDefault="00F1529F" w:rsidP="00F1529F">
      <w:pPr>
        <w:spacing w:after="0" w:line="240" w:lineRule="auto"/>
        <w:jc w:val="center"/>
        <w:rPr>
          <w:rFonts w:ascii="Times New Roman" w:hAnsi="Times New Roman"/>
          <w:sz w:val="28"/>
          <w:szCs w:val="28"/>
        </w:rPr>
      </w:pPr>
      <w:proofErr w:type="spellStart"/>
      <w:r w:rsidRPr="00F1529F">
        <w:rPr>
          <w:rFonts w:ascii="Times New Roman" w:hAnsi="Times New Roman"/>
          <w:sz w:val="28"/>
          <w:szCs w:val="28"/>
        </w:rPr>
        <w:t>Типсы</w:t>
      </w:r>
      <w:proofErr w:type="spellEnd"/>
      <w:r w:rsidRPr="00F1529F">
        <w:rPr>
          <w:rFonts w:ascii="Times New Roman" w:hAnsi="Times New Roman"/>
          <w:sz w:val="28"/>
          <w:szCs w:val="28"/>
        </w:rPr>
        <w:t>,</w:t>
      </w:r>
      <w:r w:rsidR="00F27C40">
        <w:rPr>
          <w:rFonts w:ascii="Times New Roman" w:hAnsi="Times New Roman"/>
          <w:sz w:val="28"/>
          <w:szCs w:val="28"/>
        </w:rPr>
        <w:t xml:space="preserve"> шаблоны фаланг пальцев,</w:t>
      </w:r>
      <w:r w:rsidRPr="00F1529F">
        <w:rPr>
          <w:rFonts w:ascii="Times New Roman" w:hAnsi="Times New Roman"/>
          <w:sz w:val="28"/>
          <w:szCs w:val="28"/>
        </w:rPr>
        <w:t xml:space="preserve"> лаки, крема, стенды, компьютер, мультимедиа</w:t>
      </w:r>
      <w:r w:rsidR="00F27C40">
        <w:rPr>
          <w:rFonts w:ascii="Times New Roman" w:hAnsi="Times New Roman"/>
          <w:sz w:val="28"/>
          <w:szCs w:val="28"/>
        </w:rPr>
        <w:t xml:space="preserve"> </w:t>
      </w:r>
      <w:r w:rsidRPr="00F1529F">
        <w:rPr>
          <w:rFonts w:ascii="Times New Roman" w:hAnsi="Times New Roman"/>
          <w:sz w:val="28"/>
          <w:szCs w:val="28"/>
        </w:rPr>
        <w:t>проектор</w:t>
      </w:r>
      <w:r w:rsidR="00F27C40">
        <w:rPr>
          <w:rFonts w:ascii="Times New Roman" w:hAnsi="Times New Roman"/>
          <w:sz w:val="28"/>
          <w:szCs w:val="28"/>
        </w:rPr>
        <w:t>.</w:t>
      </w:r>
    </w:p>
    <w:p w:rsidR="00F1529F" w:rsidRPr="00F1529F" w:rsidRDefault="00F1529F" w:rsidP="00F1529F">
      <w:pPr>
        <w:rPr>
          <w:rFonts w:ascii="Times New Roman" w:hAnsi="Times New Roman"/>
          <w:sz w:val="28"/>
          <w:szCs w:val="28"/>
        </w:rPr>
      </w:pPr>
    </w:p>
    <w:p w:rsidR="006D17B4" w:rsidRPr="00F1529F" w:rsidRDefault="006D17B4">
      <w:pPr>
        <w:rPr>
          <w:sz w:val="28"/>
          <w:szCs w:val="28"/>
        </w:rPr>
      </w:pPr>
    </w:p>
    <w:sectPr w:rsidR="006D17B4" w:rsidRPr="00F1529F" w:rsidSect="001619E3">
      <w:headerReference w:type="even" r:id="rId8"/>
      <w:headerReference w:type="default" r:id="rId9"/>
      <w:footerReference w:type="default" r:id="rId10"/>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52" w:rsidRDefault="00B54D52">
      <w:pPr>
        <w:spacing w:after="0" w:line="240" w:lineRule="auto"/>
      </w:pPr>
      <w:r>
        <w:separator/>
      </w:r>
    </w:p>
  </w:endnote>
  <w:endnote w:type="continuationSeparator" w:id="0">
    <w:p w:rsidR="00B54D52" w:rsidRDefault="00B5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E7" w:rsidRDefault="00B54D52" w:rsidP="00F379B3">
    <w:pPr>
      <w:pStyle w:val="a7"/>
      <w:pBdr>
        <w:bottom w:val="single" w:sz="12" w:space="1" w:color="auto"/>
      </w:pBdr>
      <w:jc w:val="center"/>
      <w:rPr>
        <w:rFonts w:ascii="Times New Roman" w:hAnsi="Times New Roman"/>
        <w:sz w:val="18"/>
        <w:szCs w:val="18"/>
      </w:rPr>
    </w:pPr>
  </w:p>
  <w:p w:rsidR="00B80EE7" w:rsidRPr="00F379B3" w:rsidRDefault="00F1529F" w:rsidP="00F379B3">
    <w:pPr>
      <w:pStyle w:val="a7"/>
      <w:jc w:val="center"/>
      <w:rPr>
        <w:rFonts w:ascii="Times New Roman" w:hAnsi="Times New Roman"/>
        <w:sz w:val="20"/>
        <w:szCs w:val="20"/>
      </w:rPr>
    </w:pPr>
    <w:r>
      <w:rPr>
        <w:rFonts w:ascii="Times New Roman" w:hAnsi="Times New Roman"/>
        <w:sz w:val="20"/>
        <w:szCs w:val="20"/>
      </w:rPr>
      <w:t>ПРАКТИКО-ОРИЕНТИРОВАННЫЙ</w:t>
    </w:r>
    <w:r w:rsidRPr="00F379B3">
      <w:rPr>
        <w:rFonts w:ascii="Times New Roman" w:hAnsi="Times New Roman"/>
        <w:sz w:val="20"/>
        <w:szCs w:val="20"/>
      </w:rPr>
      <w:t xml:space="preserve"> КУРС</w:t>
    </w:r>
  </w:p>
  <w:p w:rsidR="00B80EE7" w:rsidRPr="00F379B3" w:rsidRDefault="00F1529F" w:rsidP="00F379B3">
    <w:pPr>
      <w:pStyle w:val="a7"/>
      <w:jc w:val="center"/>
      <w:rPr>
        <w:rFonts w:ascii="Times New Roman" w:hAnsi="Times New Roman"/>
        <w:b/>
        <w:sz w:val="20"/>
        <w:szCs w:val="20"/>
      </w:rPr>
    </w:pPr>
    <w:r w:rsidRPr="00F379B3">
      <w:rPr>
        <w:rFonts w:ascii="Times New Roman" w:hAnsi="Times New Roman"/>
        <w:b/>
        <w:sz w:val="20"/>
        <w:szCs w:val="20"/>
      </w:rPr>
      <w:t>«ОСНОВЫ МАНИКЮРА»</w:t>
    </w:r>
  </w:p>
  <w:p w:rsidR="00B80EE7" w:rsidRPr="00F379B3" w:rsidRDefault="00F1529F" w:rsidP="00F379B3">
    <w:pPr>
      <w:pStyle w:val="a7"/>
      <w:pBdr>
        <w:bottom w:val="single" w:sz="12" w:space="1" w:color="auto"/>
      </w:pBdr>
      <w:jc w:val="center"/>
      <w:rPr>
        <w:rFonts w:ascii="Times New Roman" w:hAnsi="Times New Roman"/>
        <w:sz w:val="20"/>
        <w:szCs w:val="20"/>
      </w:rPr>
    </w:pPr>
    <w:r w:rsidRPr="00F379B3">
      <w:rPr>
        <w:rFonts w:ascii="Times New Roman" w:hAnsi="Times New Roman"/>
        <w:sz w:val="20"/>
        <w:szCs w:val="20"/>
      </w:rPr>
      <w:t>М</w:t>
    </w:r>
    <w:r w:rsidR="001619E3">
      <w:rPr>
        <w:rFonts w:ascii="Times New Roman" w:hAnsi="Times New Roman"/>
        <w:sz w:val="20"/>
        <w:szCs w:val="20"/>
      </w:rPr>
      <w:t>А</w:t>
    </w:r>
    <w:r w:rsidRPr="00F379B3">
      <w:rPr>
        <w:rFonts w:ascii="Times New Roman" w:hAnsi="Times New Roman"/>
        <w:sz w:val="20"/>
        <w:szCs w:val="20"/>
      </w:rPr>
      <w:t>ОУ МУК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52" w:rsidRDefault="00B54D52">
      <w:pPr>
        <w:spacing w:after="0" w:line="240" w:lineRule="auto"/>
      </w:pPr>
      <w:r>
        <w:separator/>
      </w:r>
    </w:p>
  </w:footnote>
  <w:footnote w:type="continuationSeparator" w:id="0">
    <w:p w:rsidR="00B54D52" w:rsidRDefault="00B5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E7" w:rsidRDefault="00F1529F" w:rsidP="00B36BA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80EE7" w:rsidRDefault="00B54D52" w:rsidP="00F379B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E7" w:rsidRDefault="00F1529F" w:rsidP="00B36BA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13C13">
      <w:rPr>
        <w:rStyle w:val="a9"/>
        <w:noProof/>
      </w:rPr>
      <w:t>13</w:t>
    </w:r>
    <w:r>
      <w:rPr>
        <w:rStyle w:val="a9"/>
      </w:rPr>
      <w:fldChar w:fldCharType="end"/>
    </w:r>
  </w:p>
  <w:p w:rsidR="00B80EE7" w:rsidRDefault="00B54D52" w:rsidP="00F379B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2E"/>
    <w:multiLevelType w:val="hybridMultilevel"/>
    <w:tmpl w:val="D318E8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9B5A98"/>
    <w:multiLevelType w:val="hybridMultilevel"/>
    <w:tmpl w:val="93546F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7D35801"/>
    <w:multiLevelType w:val="hybridMultilevel"/>
    <w:tmpl w:val="E5AC80CC"/>
    <w:lvl w:ilvl="0" w:tplc="ABC4EB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7F2995"/>
    <w:multiLevelType w:val="hybridMultilevel"/>
    <w:tmpl w:val="E5C09604"/>
    <w:lvl w:ilvl="0" w:tplc="ABC4EB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C95E2B"/>
    <w:multiLevelType w:val="hybridMultilevel"/>
    <w:tmpl w:val="C86A1DD6"/>
    <w:lvl w:ilvl="0" w:tplc="ABC4EB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387C93"/>
    <w:multiLevelType w:val="hybridMultilevel"/>
    <w:tmpl w:val="EBEEAD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3DE5671"/>
    <w:multiLevelType w:val="hybridMultilevel"/>
    <w:tmpl w:val="9162ED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6C10E47"/>
    <w:multiLevelType w:val="hybridMultilevel"/>
    <w:tmpl w:val="ED0C8E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9EA6727"/>
    <w:multiLevelType w:val="hybridMultilevel"/>
    <w:tmpl w:val="4938539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A79429A"/>
    <w:multiLevelType w:val="hybridMultilevel"/>
    <w:tmpl w:val="D20A6E02"/>
    <w:lvl w:ilvl="0" w:tplc="ABC4EB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8F51EB"/>
    <w:multiLevelType w:val="hybridMultilevel"/>
    <w:tmpl w:val="D7463FD4"/>
    <w:lvl w:ilvl="0" w:tplc="ABC4EB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8"/>
  </w:num>
  <w:num w:numId="6">
    <w:abstractNumId w:val="0"/>
  </w:num>
  <w:num w:numId="7">
    <w:abstractNumId w:val="10"/>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FA"/>
    <w:rsid w:val="0001090D"/>
    <w:rsid w:val="000F0B17"/>
    <w:rsid w:val="00131346"/>
    <w:rsid w:val="00151F30"/>
    <w:rsid w:val="001619E3"/>
    <w:rsid w:val="00173688"/>
    <w:rsid w:val="00177716"/>
    <w:rsid w:val="00194B4E"/>
    <w:rsid w:val="00194FE5"/>
    <w:rsid w:val="00195D69"/>
    <w:rsid w:val="001977E2"/>
    <w:rsid w:val="001B75E5"/>
    <w:rsid w:val="001C1513"/>
    <w:rsid w:val="001C700B"/>
    <w:rsid w:val="00202CF3"/>
    <w:rsid w:val="002110FB"/>
    <w:rsid w:val="00213481"/>
    <w:rsid w:val="00250D30"/>
    <w:rsid w:val="00282268"/>
    <w:rsid w:val="002919E3"/>
    <w:rsid w:val="00292C72"/>
    <w:rsid w:val="002C169E"/>
    <w:rsid w:val="003022F3"/>
    <w:rsid w:val="0030287F"/>
    <w:rsid w:val="0031771F"/>
    <w:rsid w:val="00322811"/>
    <w:rsid w:val="00324E81"/>
    <w:rsid w:val="00365CDD"/>
    <w:rsid w:val="00366F60"/>
    <w:rsid w:val="0037725B"/>
    <w:rsid w:val="003A1A2A"/>
    <w:rsid w:val="003A1CDE"/>
    <w:rsid w:val="003B3B26"/>
    <w:rsid w:val="003B7734"/>
    <w:rsid w:val="003C1E93"/>
    <w:rsid w:val="003C5140"/>
    <w:rsid w:val="003D6F01"/>
    <w:rsid w:val="003D7D2F"/>
    <w:rsid w:val="00402CE8"/>
    <w:rsid w:val="00411967"/>
    <w:rsid w:val="00412A21"/>
    <w:rsid w:val="0044546F"/>
    <w:rsid w:val="00462B3A"/>
    <w:rsid w:val="004736E8"/>
    <w:rsid w:val="0047755A"/>
    <w:rsid w:val="004A5037"/>
    <w:rsid w:val="004B44BA"/>
    <w:rsid w:val="0051796B"/>
    <w:rsid w:val="005305B3"/>
    <w:rsid w:val="00546191"/>
    <w:rsid w:val="00570D56"/>
    <w:rsid w:val="005761B7"/>
    <w:rsid w:val="0057771F"/>
    <w:rsid w:val="005B2130"/>
    <w:rsid w:val="005B28FA"/>
    <w:rsid w:val="005F02DE"/>
    <w:rsid w:val="005F082E"/>
    <w:rsid w:val="00632EFA"/>
    <w:rsid w:val="0064424B"/>
    <w:rsid w:val="00682888"/>
    <w:rsid w:val="00692CAE"/>
    <w:rsid w:val="006A6123"/>
    <w:rsid w:val="006B7734"/>
    <w:rsid w:val="006D17B4"/>
    <w:rsid w:val="007358EF"/>
    <w:rsid w:val="007450B4"/>
    <w:rsid w:val="007740A9"/>
    <w:rsid w:val="007766E5"/>
    <w:rsid w:val="00781A69"/>
    <w:rsid w:val="00792560"/>
    <w:rsid w:val="007B0E3C"/>
    <w:rsid w:val="007C369F"/>
    <w:rsid w:val="007C58F9"/>
    <w:rsid w:val="0080290A"/>
    <w:rsid w:val="0084380A"/>
    <w:rsid w:val="00851B1E"/>
    <w:rsid w:val="00853D15"/>
    <w:rsid w:val="008A7BEE"/>
    <w:rsid w:val="008C37A9"/>
    <w:rsid w:val="008C3D1D"/>
    <w:rsid w:val="008D0EEA"/>
    <w:rsid w:val="008D7B84"/>
    <w:rsid w:val="00907ED5"/>
    <w:rsid w:val="0092756E"/>
    <w:rsid w:val="00936C4B"/>
    <w:rsid w:val="0093739B"/>
    <w:rsid w:val="00945965"/>
    <w:rsid w:val="0095599A"/>
    <w:rsid w:val="00977D8A"/>
    <w:rsid w:val="0099150D"/>
    <w:rsid w:val="0099599E"/>
    <w:rsid w:val="00996CBD"/>
    <w:rsid w:val="009B229A"/>
    <w:rsid w:val="009E3215"/>
    <w:rsid w:val="009E3411"/>
    <w:rsid w:val="009E3D27"/>
    <w:rsid w:val="009F294F"/>
    <w:rsid w:val="00A32268"/>
    <w:rsid w:val="00A559BF"/>
    <w:rsid w:val="00A63118"/>
    <w:rsid w:val="00A72E08"/>
    <w:rsid w:val="00A8280B"/>
    <w:rsid w:val="00A9734A"/>
    <w:rsid w:val="00A97DAD"/>
    <w:rsid w:val="00AA24F6"/>
    <w:rsid w:val="00AA3ADF"/>
    <w:rsid w:val="00AA7605"/>
    <w:rsid w:val="00AC2925"/>
    <w:rsid w:val="00AE3710"/>
    <w:rsid w:val="00AF11E0"/>
    <w:rsid w:val="00B35C3B"/>
    <w:rsid w:val="00B4375F"/>
    <w:rsid w:val="00B47295"/>
    <w:rsid w:val="00B54D52"/>
    <w:rsid w:val="00B67C49"/>
    <w:rsid w:val="00B772E2"/>
    <w:rsid w:val="00BB5C1C"/>
    <w:rsid w:val="00BC1A6D"/>
    <w:rsid w:val="00BF23DD"/>
    <w:rsid w:val="00C06AE3"/>
    <w:rsid w:val="00C16551"/>
    <w:rsid w:val="00C24AA9"/>
    <w:rsid w:val="00C601A5"/>
    <w:rsid w:val="00C618EE"/>
    <w:rsid w:val="00C630A1"/>
    <w:rsid w:val="00C72195"/>
    <w:rsid w:val="00C73FA5"/>
    <w:rsid w:val="00C7552F"/>
    <w:rsid w:val="00C772CC"/>
    <w:rsid w:val="00CD7A0B"/>
    <w:rsid w:val="00D028D9"/>
    <w:rsid w:val="00D03D81"/>
    <w:rsid w:val="00D07CB3"/>
    <w:rsid w:val="00D12CEF"/>
    <w:rsid w:val="00D34B8B"/>
    <w:rsid w:val="00D6157F"/>
    <w:rsid w:val="00DE1197"/>
    <w:rsid w:val="00DF547D"/>
    <w:rsid w:val="00E202D3"/>
    <w:rsid w:val="00E97FF0"/>
    <w:rsid w:val="00EC4BAA"/>
    <w:rsid w:val="00ED2300"/>
    <w:rsid w:val="00ED70A7"/>
    <w:rsid w:val="00ED75A1"/>
    <w:rsid w:val="00F043D6"/>
    <w:rsid w:val="00F05E8F"/>
    <w:rsid w:val="00F07A51"/>
    <w:rsid w:val="00F13C13"/>
    <w:rsid w:val="00F1529F"/>
    <w:rsid w:val="00F27C40"/>
    <w:rsid w:val="00F31B28"/>
    <w:rsid w:val="00F36E08"/>
    <w:rsid w:val="00F372D5"/>
    <w:rsid w:val="00F47DAB"/>
    <w:rsid w:val="00F679CB"/>
    <w:rsid w:val="00F82FBF"/>
    <w:rsid w:val="00F90139"/>
    <w:rsid w:val="00FC4B98"/>
    <w:rsid w:val="00FC73C9"/>
    <w:rsid w:val="00FD54D7"/>
    <w:rsid w:val="00FE0040"/>
    <w:rsid w:val="00FF4D20"/>
    <w:rsid w:val="00FF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8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8F9"/>
    <w:rPr>
      <w:rFonts w:ascii="Tahoma" w:hAnsi="Tahoma" w:cs="Tahoma"/>
      <w:sz w:val="16"/>
      <w:szCs w:val="16"/>
    </w:rPr>
  </w:style>
  <w:style w:type="paragraph" w:styleId="a5">
    <w:name w:val="header"/>
    <w:basedOn w:val="a"/>
    <w:link w:val="a6"/>
    <w:uiPriority w:val="99"/>
    <w:semiHidden/>
    <w:rsid w:val="00F152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1529F"/>
    <w:rPr>
      <w:rFonts w:ascii="Calibri" w:eastAsia="Times New Roman" w:hAnsi="Calibri" w:cs="Times New Roman"/>
      <w:lang w:eastAsia="ru-RU"/>
    </w:rPr>
  </w:style>
  <w:style w:type="paragraph" w:styleId="a7">
    <w:name w:val="footer"/>
    <w:basedOn w:val="a"/>
    <w:link w:val="a8"/>
    <w:uiPriority w:val="99"/>
    <w:semiHidden/>
    <w:rsid w:val="00F1529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1529F"/>
    <w:rPr>
      <w:rFonts w:ascii="Calibri" w:eastAsia="Times New Roman" w:hAnsi="Calibri" w:cs="Times New Roman"/>
      <w:lang w:eastAsia="ru-RU"/>
    </w:rPr>
  </w:style>
  <w:style w:type="character" w:styleId="a9">
    <w:name w:val="page number"/>
    <w:basedOn w:val="a0"/>
    <w:uiPriority w:val="99"/>
    <w:rsid w:val="00F1529F"/>
    <w:rPr>
      <w:rFonts w:cs="Times New Roman"/>
    </w:rPr>
  </w:style>
  <w:style w:type="paragraph" w:customStyle="1" w:styleId="1">
    <w:name w:val="Абзац списка1"/>
    <w:basedOn w:val="a"/>
    <w:uiPriority w:val="99"/>
    <w:rsid w:val="00F1529F"/>
    <w:pPr>
      <w:ind w:left="720"/>
      <w:contextualSpacing/>
    </w:pPr>
    <w:rPr>
      <w:lang w:eastAsia="en-US"/>
    </w:rPr>
  </w:style>
  <w:style w:type="table" w:styleId="aa">
    <w:name w:val="Table Grid"/>
    <w:basedOn w:val="a1"/>
    <w:uiPriority w:val="59"/>
    <w:rsid w:val="0028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8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8F9"/>
    <w:rPr>
      <w:rFonts w:ascii="Tahoma" w:hAnsi="Tahoma" w:cs="Tahoma"/>
      <w:sz w:val="16"/>
      <w:szCs w:val="16"/>
    </w:rPr>
  </w:style>
  <w:style w:type="paragraph" w:styleId="a5">
    <w:name w:val="header"/>
    <w:basedOn w:val="a"/>
    <w:link w:val="a6"/>
    <w:uiPriority w:val="99"/>
    <w:semiHidden/>
    <w:rsid w:val="00F152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1529F"/>
    <w:rPr>
      <w:rFonts w:ascii="Calibri" w:eastAsia="Times New Roman" w:hAnsi="Calibri" w:cs="Times New Roman"/>
      <w:lang w:eastAsia="ru-RU"/>
    </w:rPr>
  </w:style>
  <w:style w:type="paragraph" w:styleId="a7">
    <w:name w:val="footer"/>
    <w:basedOn w:val="a"/>
    <w:link w:val="a8"/>
    <w:uiPriority w:val="99"/>
    <w:semiHidden/>
    <w:rsid w:val="00F1529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1529F"/>
    <w:rPr>
      <w:rFonts w:ascii="Calibri" w:eastAsia="Times New Roman" w:hAnsi="Calibri" w:cs="Times New Roman"/>
      <w:lang w:eastAsia="ru-RU"/>
    </w:rPr>
  </w:style>
  <w:style w:type="character" w:styleId="a9">
    <w:name w:val="page number"/>
    <w:basedOn w:val="a0"/>
    <w:uiPriority w:val="99"/>
    <w:rsid w:val="00F1529F"/>
    <w:rPr>
      <w:rFonts w:cs="Times New Roman"/>
    </w:rPr>
  </w:style>
  <w:style w:type="paragraph" w:customStyle="1" w:styleId="1">
    <w:name w:val="Абзац списка1"/>
    <w:basedOn w:val="a"/>
    <w:uiPriority w:val="99"/>
    <w:rsid w:val="00F1529F"/>
    <w:pPr>
      <w:ind w:left="720"/>
      <w:contextualSpacing/>
    </w:pPr>
    <w:rPr>
      <w:lang w:eastAsia="en-US"/>
    </w:rPr>
  </w:style>
  <w:style w:type="table" w:styleId="aa">
    <w:name w:val="Table Grid"/>
    <w:basedOn w:val="a1"/>
    <w:uiPriority w:val="59"/>
    <w:rsid w:val="0028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2013-12-05T13:43:00Z</cp:lastPrinted>
  <dcterms:created xsi:type="dcterms:W3CDTF">2013-01-29T05:30:00Z</dcterms:created>
  <dcterms:modified xsi:type="dcterms:W3CDTF">2013-12-05T13:45:00Z</dcterms:modified>
</cp:coreProperties>
</file>