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F2" w:rsidRPr="00417D94" w:rsidRDefault="00DD53F2" w:rsidP="00D37474">
      <w:pPr>
        <w:jc w:val="center"/>
        <w:rPr>
          <w:rFonts w:ascii="Times New Roman" w:hAnsi="Times New Roman" w:cs="Times New Roman"/>
          <w:b/>
          <w:bCs/>
          <w:sz w:val="28"/>
          <w:szCs w:val="28"/>
        </w:rPr>
      </w:pPr>
    </w:p>
    <w:p w:rsidR="00DD53F2" w:rsidRPr="00417D94" w:rsidRDefault="00DD53F2" w:rsidP="00D37474">
      <w:pPr>
        <w:jc w:val="center"/>
        <w:rPr>
          <w:rFonts w:ascii="Times New Roman" w:hAnsi="Times New Roman" w:cs="Times New Roman"/>
          <w:b/>
          <w:bCs/>
          <w:sz w:val="28"/>
          <w:szCs w:val="28"/>
        </w:rPr>
      </w:pPr>
    </w:p>
    <w:p w:rsidR="00DD53F2" w:rsidRPr="007A5D84" w:rsidRDefault="00DD53F2" w:rsidP="000A0D9C">
      <w:pPr>
        <w:spacing w:after="0" w:line="240" w:lineRule="auto"/>
        <w:jc w:val="center"/>
        <w:outlineLvl w:val="0"/>
        <w:rPr>
          <w:rFonts w:ascii="Times New Roman" w:hAnsi="Times New Roman" w:cs="Times New Roman"/>
          <w:b/>
          <w:color w:val="C00000"/>
          <w:kern w:val="36"/>
          <w:sz w:val="52"/>
          <w:szCs w:val="52"/>
        </w:rPr>
      </w:pPr>
      <w:r w:rsidRPr="007A5D84">
        <w:rPr>
          <w:rFonts w:ascii="Times New Roman" w:hAnsi="Times New Roman" w:cs="Times New Roman"/>
          <w:b/>
          <w:color w:val="C00000"/>
          <w:kern w:val="36"/>
          <w:sz w:val="52"/>
          <w:szCs w:val="52"/>
        </w:rPr>
        <w:t xml:space="preserve">Консультация для </w:t>
      </w:r>
      <w:r w:rsidR="00A24BA3">
        <w:rPr>
          <w:rFonts w:ascii="Times New Roman" w:hAnsi="Times New Roman" w:cs="Times New Roman"/>
          <w:b/>
          <w:color w:val="C00000"/>
          <w:kern w:val="36"/>
          <w:sz w:val="52"/>
          <w:szCs w:val="52"/>
        </w:rPr>
        <w:t>родителей</w:t>
      </w:r>
    </w:p>
    <w:p w:rsidR="00DD53F2" w:rsidRPr="00E762D2" w:rsidRDefault="00DD53F2" w:rsidP="009E6041">
      <w:pPr>
        <w:spacing w:after="0" w:line="240" w:lineRule="auto"/>
        <w:jc w:val="center"/>
        <w:outlineLvl w:val="0"/>
        <w:rPr>
          <w:rFonts w:ascii="Times New Roman" w:hAnsi="Times New Roman" w:cs="Times New Roman"/>
          <w:b/>
          <w:kern w:val="36"/>
          <w:sz w:val="36"/>
          <w:szCs w:val="36"/>
        </w:rPr>
      </w:pPr>
    </w:p>
    <w:p w:rsidR="00DD53F2" w:rsidRPr="007A5D84" w:rsidRDefault="007A5D84" w:rsidP="009E6041">
      <w:pPr>
        <w:spacing w:after="0" w:line="240" w:lineRule="auto"/>
        <w:jc w:val="center"/>
        <w:outlineLvl w:val="0"/>
        <w:rPr>
          <w:rFonts w:ascii="Times New Roman" w:hAnsi="Times New Roman" w:cs="Times New Roman"/>
          <w:b/>
          <w:color w:val="00B0F0"/>
          <w:kern w:val="36"/>
          <w:sz w:val="48"/>
          <w:szCs w:val="48"/>
        </w:rPr>
      </w:pPr>
      <w:r w:rsidRPr="00E762D2">
        <w:rPr>
          <w:rFonts w:ascii="Times New Roman" w:hAnsi="Times New Roman" w:cs="Times New Roman"/>
          <w:b/>
          <w:kern w:val="36"/>
          <w:sz w:val="36"/>
          <w:szCs w:val="36"/>
        </w:rPr>
        <w:t xml:space="preserve"> </w:t>
      </w:r>
      <w:r w:rsidR="00DD53F2" w:rsidRPr="007A5D84">
        <w:rPr>
          <w:rFonts w:ascii="Times New Roman" w:hAnsi="Times New Roman" w:cs="Times New Roman"/>
          <w:b/>
          <w:color w:val="00B0F0"/>
          <w:kern w:val="36"/>
          <w:sz w:val="48"/>
          <w:szCs w:val="48"/>
        </w:rPr>
        <w:t>«Пальчиковые игры и упражнения как средство развития речи у детей дошкольного возраста»</w:t>
      </w:r>
    </w:p>
    <w:p w:rsidR="00DD53F2" w:rsidRPr="007A5D84" w:rsidRDefault="00DD53F2" w:rsidP="005F68A8">
      <w:pPr>
        <w:spacing w:after="0" w:line="240" w:lineRule="auto"/>
        <w:rPr>
          <w:rFonts w:ascii="Times New Roman" w:hAnsi="Times New Roman" w:cs="Times New Roman"/>
          <w:b/>
          <w:color w:val="00B0F0"/>
          <w:sz w:val="48"/>
          <w:szCs w:val="48"/>
        </w:rPr>
      </w:pPr>
    </w:p>
    <w:p w:rsidR="00DD53F2" w:rsidRPr="007A5D84" w:rsidRDefault="000A0D9C" w:rsidP="000A0D9C">
      <w:pPr>
        <w:spacing w:after="0" w:line="240" w:lineRule="auto"/>
        <w:jc w:val="center"/>
        <w:rPr>
          <w:rFonts w:ascii="Times New Roman" w:hAnsi="Times New Roman" w:cs="Times New Roman"/>
          <w:b/>
          <w:sz w:val="48"/>
          <w:szCs w:val="48"/>
        </w:rPr>
      </w:pPr>
      <w:r>
        <w:rPr>
          <w:rFonts w:ascii="Times New Roman" w:hAnsi="Times New Roman" w:cs="Times New Roman"/>
          <w:b/>
          <w:noProof/>
          <w:sz w:val="48"/>
          <w:szCs w:val="48"/>
          <w:lang w:eastAsia="ru-RU"/>
        </w:rPr>
        <w:drawing>
          <wp:inline distT="0" distB="0" distL="0" distR="0">
            <wp:extent cx="4876800" cy="3657600"/>
            <wp:effectExtent l="0" t="0" r="0" b="0"/>
            <wp:docPr id="1" name="Рисунок 1" descr="C:\Documents and Settings\Dm\Мои документы\Downloads\hello_html_5baa0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Мои документы\Downloads\hello_html_5baa06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DD53F2" w:rsidRDefault="00DD53F2" w:rsidP="00D37474">
      <w:pPr>
        <w:rPr>
          <w:rFonts w:ascii="Times New Roman" w:hAnsi="Times New Roman" w:cs="Times New Roman"/>
          <w:sz w:val="28"/>
          <w:szCs w:val="28"/>
        </w:rPr>
      </w:pPr>
    </w:p>
    <w:p w:rsidR="00DD53F2" w:rsidRDefault="00DD53F2" w:rsidP="00D37474">
      <w:pPr>
        <w:rPr>
          <w:rFonts w:ascii="Times New Roman" w:hAnsi="Times New Roman" w:cs="Times New Roman"/>
          <w:sz w:val="28"/>
          <w:szCs w:val="28"/>
        </w:rPr>
      </w:pPr>
    </w:p>
    <w:p w:rsidR="00DD53F2" w:rsidRDefault="00DD53F2" w:rsidP="00D37474">
      <w:pPr>
        <w:rPr>
          <w:rFonts w:ascii="Times New Roman" w:hAnsi="Times New Roman" w:cs="Times New Roman"/>
          <w:sz w:val="28"/>
          <w:szCs w:val="28"/>
        </w:rPr>
      </w:pPr>
    </w:p>
    <w:p w:rsidR="007A5D84" w:rsidRDefault="007A5D84" w:rsidP="007A5D84">
      <w:pPr>
        <w:spacing w:line="240" w:lineRule="auto"/>
        <w:ind w:right="-6"/>
        <w:jc w:val="right"/>
        <w:rPr>
          <w:rFonts w:ascii="Times New Roman" w:hAnsi="Times New Roman" w:cs="Times New Roman"/>
          <w:sz w:val="36"/>
          <w:szCs w:val="36"/>
        </w:rPr>
      </w:pPr>
    </w:p>
    <w:p w:rsidR="007A5D84" w:rsidRDefault="007A5D84" w:rsidP="007A5D84">
      <w:pPr>
        <w:spacing w:line="240" w:lineRule="auto"/>
        <w:ind w:right="-6"/>
        <w:jc w:val="right"/>
        <w:rPr>
          <w:rFonts w:ascii="Times New Roman" w:hAnsi="Times New Roman" w:cs="Times New Roman"/>
          <w:sz w:val="36"/>
          <w:szCs w:val="36"/>
        </w:rPr>
      </w:pPr>
    </w:p>
    <w:p w:rsidR="007A5D84" w:rsidRDefault="007A5D84" w:rsidP="007A5D84">
      <w:pPr>
        <w:spacing w:line="240" w:lineRule="auto"/>
        <w:ind w:right="-6"/>
        <w:jc w:val="right"/>
        <w:rPr>
          <w:rFonts w:ascii="Times New Roman" w:hAnsi="Times New Roman" w:cs="Times New Roman"/>
          <w:sz w:val="36"/>
          <w:szCs w:val="36"/>
        </w:rPr>
      </w:pPr>
    </w:p>
    <w:p w:rsidR="00E762D2" w:rsidRPr="00417D94" w:rsidRDefault="00E762D2" w:rsidP="00AC20AD">
      <w:pPr>
        <w:spacing w:line="240" w:lineRule="auto"/>
        <w:ind w:right="-6"/>
        <w:rPr>
          <w:rFonts w:ascii="Times New Roman" w:hAnsi="Times New Roman" w:cs="Times New Roman"/>
          <w:sz w:val="28"/>
          <w:szCs w:val="28"/>
        </w:rPr>
      </w:pPr>
    </w:p>
    <w:p w:rsidR="002C1DA7" w:rsidRDefault="002C1DA7" w:rsidP="004D5393">
      <w:pPr>
        <w:spacing w:after="0" w:line="240" w:lineRule="auto"/>
        <w:rPr>
          <w:rFonts w:ascii="Times New Roman" w:hAnsi="Times New Roman" w:cs="Times New Roman"/>
          <w:b/>
          <w:bCs/>
          <w:sz w:val="28"/>
          <w:szCs w:val="28"/>
        </w:rPr>
      </w:pPr>
    </w:p>
    <w:p w:rsidR="002C1DA7" w:rsidRPr="00417D94" w:rsidRDefault="002C1DA7" w:rsidP="00417D94">
      <w:pPr>
        <w:spacing w:after="0" w:line="240" w:lineRule="auto"/>
        <w:jc w:val="center"/>
        <w:rPr>
          <w:rFonts w:ascii="Times New Roman" w:hAnsi="Times New Roman" w:cs="Times New Roman"/>
          <w:b/>
          <w:bCs/>
          <w:sz w:val="28"/>
          <w:szCs w:val="28"/>
        </w:rPr>
      </w:pPr>
    </w:p>
    <w:p w:rsidR="00DD53F2" w:rsidRPr="00072660" w:rsidRDefault="00DD53F2" w:rsidP="00515BB3">
      <w:pPr>
        <w:spacing w:after="0" w:line="240" w:lineRule="auto"/>
        <w:jc w:val="right"/>
        <w:rPr>
          <w:rFonts w:ascii="Times New Roman" w:hAnsi="Times New Roman" w:cs="Times New Roman"/>
          <w:sz w:val="28"/>
          <w:szCs w:val="28"/>
        </w:rPr>
      </w:pPr>
      <w:r w:rsidRPr="00072660">
        <w:rPr>
          <w:rFonts w:ascii="Times New Roman" w:hAnsi="Times New Roman" w:cs="Times New Roman"/>
          <w:i/>
          <w:iCs/>
          <w:sz w:val="28"/>
          <w:szCs w:val="28"/>
        </w:rPr>
        <w:lastRenderedPageBreak/>
        <w:t>«Истоки способностей и дарований</w:t>
      </w:r>
      <w:r w:rsidRPr="00072660">
        <w:rPr>
          <w:rFonts w:ascii="Times New Roman" w:hAnsi="Times New Roman" w:cs="Times New Roman"/>
          <w:i/>
          <w:iCs/>
          <w:sz w:val="28"/>
          <w:szCs w:val="28"/>
        </w:rPr>
        <w:br/>
        <w:t>детей находятся на кончиках их пальцев.</w:t>
      </w:r>
      <w:r w:rsidRPr="00072660">
        <w:rPr>
          <w:rFonts w:ascii="Times New Roman" w:hAnsi="Times New Roman" w:cs="Times New Roman"/>
          <w:i/>
          <w:iCs/>
          <w:sz w:val="28"/>
          <w:szCs w:val="28"/>
        </w:rPr>
        <w:br/>
        <w:t>От пальцев, образно говоря,</w:t>
      </w:r>
      <w:r w:rsidRPr="00072660">
        <w:rPr>
          <w:rFonts w:ascii="Times New Roman" w:hAnsi="Times New Roman" w:cs="Times New Roman"/>
          <w:i/>
          <w:iCs/>
          <w:sz w:val="28"/>
          <w:szCs w:val="28"/>
        </w:rPr>
        <w:br/>
        <w:t>идут тончайшие ручейки,</w:t>
      </w:r>
      <w:r w:rsidRPr="00072660">
        <w:rPr>
          <w:rFonts w:ascii="Times New Roman" w:hAnsi="Times New Roman" w:cs="Times New Roman"/>
          <w:i/>
          <w:iCs/>
          <w:sz w:val="28"/>
          <w:szCs w:val="28"/>
        </w:rPr>
        <w:br/>
        <w:t>которые питают источник</w:t>
      </w:r>
      <w:r w:rsidRPr="00072660">
        <w:rPr>
          <w:rFonts w:ascii="Times New Roman" w:hAnsi="Times New Roman" w:cs="Times New Roman"/>
          <w:i/>
          <w:iCs/>
          <w:sz w:val="28"/>
          <w:szCs w:val="28"/>
        </w:rPr>
        <w:br/>
        <w:t>творческой мысли»</w:t>
      </w:r>
      <w:r w:rsidRPr="00072660">
        <w:rPr>
          <w:rFonts w:ascii="Times New Roman" w:hAnsi="Times New Roman" w:cs="Times New Roman"/>
          <w:i/>
          <w:iCs/>
          <w:sz w:val="28"/>
          <w:szCs w:val="28"/>
        </w:rPr>
        <w:br/>
      </w:r>
      <w:r w:rsidRPr="00072660">
        <w:rPr>
          <w:rFonts w:ascii="Times New Roman" w:hAnsi="Times New Roman" w:cs="Times New Roman"/>
          <w:b/>
          <w:bCs/>
          <w:i/>
          <w:iCs/>
          <w:sz w:val="28"/>
          <w:szCs w:val="28"/>
        </w:rPr>
        <w:t>В.А. Сухомлинский</w:t>
      </w:r>
    </w:p>
    <w:p w:rsidR="00DD53F2" w:rsidRPr="00072660" w:rsidRDefault="00DD53F2" w:rsidP="00392F44">
      <w:pPr>
        <w:spacing w:after="0" w:line="240" w:lineRule="auto"/>
        <w:jc w:val="both"/>
        <w:rPr>
          <w:rFonts w:ascii="Times New Roman" w:hAnsi="Times New Roman" w:cs="Times New Roman"/>
          <w:sz w:val="28"/>
          <w:szCs w:val="28"/>
        </w:rPr>
      </w:pPr>
      <w:r w:rsidRPr="00072660">
        <w:rPr>
          <w:rFonts w:ascii="Times New Roman" w:hAnsi="Times New Roman" w:cs="Times New Roman"/>
          <w:b/>
          <w:bCs/>
          <w:i/>
          <w:iCs/>
          <w:sz w:val="28"/>
          <w:szCs w:val="28"/>
        </w:rPr>
        <w:t>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У детей довольно часто наблюдается задержка в развитии речи, хотя они здоровы, у них нет нарушений слуха или поражения центральной нервной системы. В чем причина задержки речи? Считалось, что главное, от чего зависит развитие речи, - это степень речевого общения детей с окружающими взрослыми людьми: родители обычно получают совет - больше разговаривать с ребенком. Они стараются говорить с малышом при каждой возможности, но он продолжает объясняться отдельными звуками и жестами. Конечно это важное условие, чтобы ребенок заговорил, но нужно учесть еще и другое. Если внимательно посмотреть на снимок головного мозга, то становится ясно, что двигательная речевая область расположена рядом с двигательною областью, являясь ее частью. Может быть, развитие моторной речи зависит от развития моторики в целом? Нет. Наблюдения показали, что это не так. Около трети всей площади двигательной проекции занимает проекция кисти руки, расположенная близко от речевой зоны. </w:t>
      </w:r>
    </w:p>
    <w:p w:rsidR="00DD53F2" w:rsidRPr="00072660" w:rsidRDefault="00AF24A2" w:rsidP="00E762D2">
      <w:pPr>
        <w:pStyle w:val="a3"/>
        <w:spacing w:before="0" w:after="0" w:line="240" w:lineRule="auto"/>
        <w:ind w:firstLine="708"/>
        <w:jc w:val="both"/>
        <w:rPr>
          <w:sz w:val="28"/>
          <w:szCs w:val="28"/>
        </w:rPr>
      </w:pPr>
      <w:r>
        <w:rPr>
          <w:sz w:val="28"/>
          <w:szCs w:val="28"/>
        </w:rPr>
        <w:t>Отмечено, что для ряда</w:t>
      </w:r>
      <w:r w:rsidR="00DD53F2" w:rsidRPr="00072660">
        <w:rPr>
          <w:sz w:val="28"/>
          <w:szCs w:val="28"/>
        </w:rPr>
        <w:t xml:space="preserve"> детей, имеющих речевую патологию, характерно отставание в развитии двигательной сферы. Это выражается в неточном выполнении движений, несоблюдении заданного темпа, недостаточной координации.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Тренировка тонких движений пальцев рук оказывает большое влияние на развитие активной речи ребенка.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Развитие речи детей тесно связано с состоянием мелкой моторики рук. В Японии, например, тренировку пальцев рук у ребят в детских садах проводят с двух лет, считая, что это стимулирует умственное развитие и способствует выработке основных элементарных умений, таких, как одевание и раздевание, застегивание и расстегивание пуговиц, манипулирование палочками для еды, ложками, ножницами.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У игр пальцами есть и другие преимущества. Например, они помогают в обучении таким понятиям, как "вниз" и "вверх", а также понятиям числа и т. д. Они помогают развить чувство ритма, воображение, </w:t>
      </w:r>
    </w:p>
    <w:p w:rsidR="00DD53F2" w:rsidRPr="00072660" w:rsidRDefault="00AF24A2" w:rsidP="00E762D2">
      <w:pPr>
        <w:pStyle w:val="a3"/>
        <w:spacing w:before="0" w:after="0" w:line="240" w:lineRule="auto"/>
        <w:ind w:firstLine="708"/>
        <w:jc w:val="both"/>
        <w:rPr>
          <w:sz w:val="28"/>
          <w:szCs w:val="28"/>
        </w:rPr>
      </w:pPr>
      <w:r>
        <w:rPr>
          <w:sz w:val="28"/>
          <w:szCs w:val="28"/>
        </w:rPr>
        <w:t>Проведенные исследования и</w:t>
      </w:r>
      <w:r w:rsidR="00DD53F2" w:rsidRPr="00072660">
        <w:rPr>
          <w:sz w:val="28"/>
          <w:szCs w:val="28"/>
        </w:rPr>
        <w:t xml:space="preserve"> наблюдения показали, что степень развития движений пальцев совпадает со степенью развития речи у детей. Для определения уровня развития речи с детьми первых лет жизни провели такой опыт: просили ребенка показать один пальчик, два пальчика, три пальчика /сделай вот, так показываем, как надо сделать/. Дети, которым удается повторить изолированные движения пальцами, хорошо говорят. И наоборот, если дети не говорят, то пальцы у них напряжены, сгибаются и разгибаются только все вместе или, напротив вялые, ватные и не делают </w:t>
      </w:r>
      <w:r w:rsidR="00DD53F2" w:rsidRPr="00072660">
        <w:rPr>
          <w:sz w:val="28"/>
          <w:szCs w:val="28"/>
        </w:rPr>
        <w:lastRenderedPageBreak/>
        <w:t xml:space="preserve">отдельных движений. Таким образом, пока движения пальцев не станут свободными, добиться развития речи у детей не удастся.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В чем же заключается связь движения пальцев и речи? Движения пальцев рук в ходе развития человеческого общества оказались тесно связанными с речевой функцией. Первой формой были жесты, постепенно они стали сочетаться с возгласами, выкриками.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Прошли тысячелетия, пока развилась словесная речь, но она еще долгое время была связана с жестикуляторной речью. Движения пальцев рук постепенно совершенствовались. Из поколения в поколение люди выполняли все более тонкую, сложную работу. В связи с этим происходило увеличение двигательной проекции кисти руки в мозге человека. Развитие функций руки и речи у людей шло параллельно.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Примерно таков же ход развития речи ребенка. Сначала развиваются движения пальцев рук, когда же они достигают достаточной точности, начинается развитие речи. Развитие движения пальцев как бы подготавливает почву для последующего формирования речи.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Выполняя пальчиками различные упражнения, ребенок постигает хорошего развития мелкой моторики рук, которая на только оказывает благоприятное влияние на развитие </w:t>
      </w:r>
      <w:proofErr w:type="gramStart"/>
      <w:r w:rsidRPr="00072660">
        <w:rPr>
          <w:sz w:val="28"/>
          <w:szCs w:val="28"/>
        </w:rPr>
        <w:t>речи</w:t>
      </w:r>
      <w:proofErr w:type="gramEnd"/>
      <w:r w:rsidRPr="00072660">
        <w:rPr>
          <w:sz w:val="28"/>
          <w:szCs w:val="28"/>
        </w:rPr>
        <w:t xml:space="preserve"> /так как при этом индуктивно происходит возбуждение в центрах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облегчит приобретение навыков письма.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Хорошую тренировку движений пальцев обеспечивают пальчиковые игры. Они очень просты, эмоциональны. Их можно проводить в детском саду и в семье. Пальчиковые игры как бы отражают объективную реальность окружающего мира - предметов, животные, людей, их деятельность, а такие процессы, происходящие в природе.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Самым простым является изображение при помощи пальчиков различных фигурок. </w:t>
      </w:r>
    </w:p>
    <w:p w:rsidR="00DD53F2" w:rsidRPr="00072660" w:rsidRDefault="00DD53F2" w:rsidP="00E762D2">
      <w:pPr>
        <w:pStyle w:val="a3"/>
        <w:spacing w:before="0" w:after="0" w:line="240" w:lineRule="auto"/>
        <w:jc w:val="both"/>
        <w:rPr>
          <w:sz w:val="28"/>
          <w:szCs w:val="28"/>
        </w:rPr>
      </w:pPr>
      <w:r w:rsidRPr="00072660">
        <w:rPr>
          <w:sz w:val="28"/>
          <w:szCs w:val="28"/>
        </w:rPr>
        <w:t xml:space="preserve">1. «Флажок». Четыре пальца соединить вместе, </w:t>
      </w:r>
      <w:proofErr w:type="gramStart"/>
      <w:r w:rsidRPr="00072660">
        <w:rPr>
          <w:sz w:val="28"/>
          <w:szCs w:val="28"/>
        </w:rPr>
        <w:t>большой</w:t>
      </w:r>
      <w:proofErr w:type="gramEnd"/>
      <w:r w:rsidRPr="00072660">
        <w:rPr>
          <w:sz w:val="28"/>
          <w:szCs w:val="28"/>
        </w:rPr>
        <w:t xml:space="preserve"> опустить вниз. Тыльная сторона ладони обращена к себе. </w:t>
      </w:r>
    </w:p>
    <w:p w:rsidR="00DD53F2" w:rsidRPr="00072660" w:rsidRDefault="00DD53F2" w:rsidP="00E762D2">
      <w:pPr>
        <w:pStyle w:val="a3"/>
        <w:spacing w:before="0" w:after="0" w:line="240" w:lineRule="auto"/>
        <w:jc w:val="both"/>
        <w:rPr>
          <w:sz w:val="28"/>
          <w:szCs w:val="28"/>
        </w:rPr>
      </w:pPr>
      <w:r w:rsidRPr="00072660">
        <w:rPr>
          <w:sz w:val="28"/>
          <w:szCs w:val="28"/>
        </w:rPr>
        <w:t xml:space="preserve">2. «Очки». Соединить в кольцо большой и </w:t>
      </w:r>
      <w:proofErr w:type="gramStart"/>
      <w:r w:rsidRPr="00072660">
        <w:rPr>
          <w:sz w:val="28"/>
          <w:szCs w:val="28"/>
        </w:rPr>
        <w:t>указательный</w:t>
      </w:r>
      <w:proofErr w:type="gramEnd"/>
      <w:r w:rsidRPr="00072660">
        <w:rPr>
          <w:sz w:val="28"/>
          <w:szCs w:val="28"/>
        </w:rPr>
        <w:t xml:space="preserve"> пальцы каждой руки. Приставать колечки друг к другу, поднести к глазам. </w:t>
      </w:r>
    </w:p>
    <w:p w:rsidR="00DD53F2" w:rsidRPr="00072660" w:rsidRDefault="00DD53F2" w:rsidP="00E762D2">
      <w:pPr>
        <w:pStyle w:val="a3"/>
        <w:spacing w:before="0" w:after="0" w:line="240" w:lineRule="auto"/>
        <w:jc w:val="both"/>
        <w:rPr>
          <w:sz w:val="28"/>
          <w:szCs w:val="28"/>
        </w:rPr>
      </w:pPr>
      <w:r w:rsidRPr="00072660">
        <w:rPr>
          <w:sz w:val="28"/>
          <w:szCs w:val="28"/>
        </w:rPr>
        <w:t>3. «Бинокль». Большой палец каждой руки вместе с остальными образует кольцо. Посмотреть в «бинокль».</w:t>
      </w:r>
    </w:p>
    <w:p w:rsidR="00DD53F2" w:rsidRPr="00072660" w:rsidRDefault="00DD53F2" w:rsidP="00E762D2">
      <w:pPr>
        <w:pStyle w:val="a3"/>
        <w:spacing w:before="0" w:after="0" w:line="240" w:lineRule="auto"/>
        <w:jc w:val="both"/>
        <w:rPr>
          <w:sz w:val="28"/>
          <w:szCs w:val="28"/>
        </w:rPr>
      </w:pPr>
      <w:r w:rsidRPr="00072660">
        <w:rPr>
          <w:sz w:val="28"/>
          <w:szCs w:val="28"/>
        </w:rPr>
        <w:t xml:space="preserve">4. «Стол». Левую ладонь сжать в кулак, поставит на стол, правую раскрыть и положить сверху. </w:t>
      </w:r>
    </w:p>
    <w:p w:rsidR="00DD53F2" w:rsidRPr="00072660" w:rsidRDefault="00DD53F2" w:rsidP="00E762D2">
      <w:pPr>
        <w:pStyle w:val="a3"/>
        <w:spacing w:before="0" w:after="0" w:line="240" w:lineRule="auto"/>
        <w:jc w:val="both"/>
        <w:rPr>
          <w:sz w:val="28"/>
          <w:szCs w:val="28"/>
        </w:rPr>
      </w:pPr>
      <w:r w:rsidRPr="00072660">
        <w:rPr>
          <w:sz w:val="28"/>
          <w:szCs w:val="28"/>
        </w:rPr>
        <w:t xml:space="preserve">5. «Стул. Кресло». Поставить на стол сжатый кулачок правой руки, левую приставить к нему вплотную пальцами вверх, как спинку. </w:t>
      </w:r>
    </w:p>
    <w:p w:rsidR="00DD53F2" w:rsidRPr="00072660" w:rsidRDefault="00DD53F2" w:rsidP="00E762D2">
      <w:pPr>
        <w:pStyle w:val="a3"/>
        <w:spacing w:before="0" w:after="0" w:line="240" w:lineRule="auto"/>
        <w:jc w:val="both"/>
        <w:rPr>
          <w:sz w:val="28"/>
          <w:szCs w:val="28"/>
        </w:rPr>
      </w:pPr>
      <w:r w:rsidRPr="00072660">
        <w:rPr>
          <w:sz w:val="28"/>
          <w:szCs w:val="28"/>
        </w:rPr>
        <w:t xml:space="preserve">6. «Бочка». Неплотно сжать руку в кулак. </w:t>
      </w:r>
    </w:p>
    <w:p w:rsidR="00DD53F2" w:rsidRPr="00072660" w:rsidRDefault="00DD53F2" w:rsidP="00E762D2">
      <w:pPr>
        <w:pStyle w:val="a3"/>
        <w:spacing w:before="0" w:after="0" w:line="240" w:lineRule="auto"/>
        <w:jc w:val="both"/>
        <w:rPr>
          <w:sz w:val="28"/>
          <w:szCs w:val="28"/>
        </w:rPr>
      </w:pPr>
      <w:r w:rsidRPr="00072660">
        <w:rPr>
          <w:sz w:val="28"/>
          <w:szCs w:val="28"/>
        </w:rPr>
        <w:lastRenderedPageBreak/>
        <w:t xml:space="preserve">7. «Птичка пьет из бочки». Поднеси к «бочке» вторую руку, указательный пальчик опускать в отверстие и поднимать. </w:t>
      </w:r>
    </w:p>
    <w:p w:rsidR="00DD53F2" w:rsidRPr="00072660" w:rsidRDefault="00DD53F2" w:rsidP="00E762D2">
      <w:pPr>
        <w:pStyle w:val="a3"/>
        <w:spacing w:before="0" w:after="0" w:line="240" w:lineRule="auto"/>
        <w:jc w:val="both"/>
        <w:rPr>
          <w:sz w:val="28"/>
          <w:szCs w:val="28"/>
        </w:rPr>
      </w:pPr>
      <w:r w:rsidRPr="00072660">
        <w:rPr>
          <w:sz w:val="28"/>
          <w:szCs w:val="28"/>
        </w:rPr>
        <w:t xml:space="preserve">8. «Миска, гнездо». Соединить округлые ладони. </w:t>
      </w:r>
    </w:p>
    <w:p w:rsidR="00DD53F2" w:rsidRPr="00072660" w:rsidRDefault="00DD53F2" w:rsidP="00E762D2">
      <w:pPr>
        <w:pStyle w:val="a3"/>
        <w:spacing w:before="0" w:after="0" w:line="240" w:lineRule="auto"/>
        <w:jc w:val="both"/>
        <w:rPr>
          <w:sz w:val="28"/>
          <w:szCs w:val="28"/>
        </w:rPr>
      </w:pPr>
      <w:r w:rsidRPr="00072660">
        <w:rPr>
          <w:sz w:val="28"/>
          <w:szCs w:val="28"/>
        </w:rPr>
        <w:t xml:space="preserve">9. «Птичка в гнезде». Соединить округлые ладони, большие пальцы спрятать </w:t>
      </w:r>
      <w:proofErr w:type="gramStart"/>
      <w:r w:rsidRPr="00072660">
        <w:rPr>
          <w:sz w:val="28"/>
          <w:szCs w:val="28"/>
        </w:rPr>
        <w:t>во</w:t>
      </w:r>
      <w:proofErr w:type="gramEnd"/>
      <w:r w:rsidRPr="00072660">
        <w:rPr>
          <w:sz w:val="28"/>
          <w:szCs w:val="28"/>
        </w:rPr>
        <w:t xml:space="preserve"> внутрь. </w:t>
      </w:r>
    </w:p>
    <w:p w:rsidR="00DD53F2" w:rsidRPr="00072660" w:rsidRDefault="00DD53F2" w:rsidP="00E762D2">
      <w:pPr>
        <w:pStyle w:val="a3"/>
        <w:spacing w:before="0" w:after="0" w:line="240" w:lineRule="auto"/>
        <w:jc w:val="both"/>
        <w:rPr>
          <w:sz w:val="28"/>
          <w:szCs w:val="28"/>
        </w:rPr>
      </w:pPr>
      <w:r w:rsidRPr="00072660">
        <w:rPr>
          <w:sz w:val="28"/>
          <w:szCs w:val="28"/>
        </w:rPr>
        <w:t xml:space="preserve">10. «Птенцы в гнезде». Обхватить все пальчики правой руки левой ладонью и шевелить ими. </w:t>
      </w:r>
    </w:p>
    <w:p w:rsidR="00DD53F2" w:rsidRPr="00072660" w:rsidRDefault="00DD53F2" w:rsidP="00E762D2">
      <w:pPr>
        <w:pStyle w:val="a3"/>
        <w:spacing w:before="0" w:after="0" w:line="240" w:lineRule="auto"/>
        <w:jc w:val="both"/>
        <w:rPr>
          <w:sz w:val="28"/>
          <w:szCs w:val="28"/>
        </w:rPr>
      </w:pPr>
      <w:r w:rsidRPr="00072660">
        <w:rPr>
          <w:sz w:val="28"/>
          <w:szCs w:val="28"/>
        </w:rPr>
        <w:t>11. «Крыша. Башня. Дом» Кончики пальцев рук соединить в наклонном положении ладоней</w:t>
      </w:r>
      <w:proofErr w:type="gramStart"/>
      <w:r w:rsidRPr="00072660">
        <w:rPr>
          <w:sz w:val="28"/>
          <w:szCs w:val="28"/>
        </w:rPr>
        <w:t xml:space="preserve"> .</w:t>
      </w:r>
      <w:proofErr w:type="gramEnd"/>
    </w:p>
    <w:p w:rsidR="00DD53F2" w:rsidRPr="00072660" w:rsidRDefault="00DD53F2" w:rsidP="00E762D2">
      <w:pPr>
        <w:pStyle w:val="a3"/>
        <w:spacing w:before="0" w:after="0" w:line="240" w:lineRule="auto"/>
        <w:jc w:val="both"/>
        <w:rPr>
          <w:sz w:val="28"/>
          <w:szCs w:val="28"/>
        </w:rPr>
      </w:pPr>
      <w:r w:rsidRPr="00072660">
        <w:rPr>
          <w:sz w:val="28"/>
          <w:szCs w:val="28"/>
        </w:rPr>
        <w:t xml:space="preserve">12. «Магазин с прилавком». Положение рук то же, но указательные пальцы соединены по всей длине. </w:t>
      </w:r>
    </w:p>
    <w:p w:rsidR="00DD53F2" w:rsidRPr="00072660" w:rsidRDefault="00DD53F2" w:rsidP="00E762D2">
      <w:pPr>
        <w:pStyle w:val="a3"/>
        <w:spacing w:before="0" w:after="0" w:line="240" w:lineRule="auto"/>
        <w:jc w:val="both"/>
        <w:rPr>
          <w:sz w:val="28"/>
          <w:szCs w:val="28"/>
        </w:rPr>
      </w:pPr>
      <w:r w:rsidRPr="00072660">
        <w:rPr>
          <w:sz w:val="28"/>
          <w:szCs w:val="28"/>
        </w:rPr>
        <w:t xml:space="preserve">13. «Покупатель и продавец». Положение то же, но большие пальцы расположены по обе стороны «прилавка». </w:t>
      </w:r>
    </w:p>
    <w:p w:rsidR="00DD53F2" w:rsidRPr="00072660" w:rsidRDefault="00DD53F2" w:rsidP="00E762D2">
      <w:pPr>
        <w:pStyle w:val="a3"/>
        <w:spacing w:before="0" w:after="0" w:line="240" w:lineRule="auto"/>
        <w:jc w:val="both"/>
        <w:rPr>
          <w:sz w:val="28"/>
          <w:szCs w:val="28"/>
        </w:rPr>
      </w:pPr>
      <w:r w:rsidRPr="00072660">
        <w:rPr>
          <w:sz w:val="28"/>
          <w:szCs w:val="28"/>
        </w:rPr>
        <w:t xml:space="preserve">14. «Мостик». Положение рук горизонтальное, кончики пальцев касаются друг друга. </w:t>
      </w:r>
    </w:p>
    <w:p w:rsidR="00DD53F2" w:rsidRPr="00072660" w:rsidRDefault="00DD53F2" w:rsidP="00E762D2">
      <w:pPr>
        <w:pStyle w:val="a3"/>
        <w:spacing w:before="0" w:after="0" w:line="240" w:lineRule="auto"/>
        <w:jc w:val="both"/>
        <w:rPr>
          <w:sz w:val="28"/>
          <w:szCs w:val="28"/>
        </w:rPr>
      </w:pPr>
      <w:r w:rsidRPr="00072660">
        <w:rPr>
          <w:sz w:val="28"/>
          <w:szCs w:val="28"/>
        </w:rPr>
        <w:t xml:space="preserve">15. «Кораблик» Округленные ладони снизу плотно прижаты друг к другу и слегка приоткрыты сверху. </w:t>
      </w:r>
    </w:p>
    <w:p w:rsidR="00DD53F2" w:rsidRPr="00072660" w:rsidRDefault="00DD53F2" w:rsidP="00E762D2">
      <w:pPr>
        <w:pStyle w:val="a3"/>
        <w:spacing w:before="0" w:after="0" w:line="240" w:lineRule="auto"/>
        <w:jc w:val="both"/>
        <w:rPr>
          <w:sz w:val="28"/>
          <w:szCs w:val="28"/>
        </w:rPr>
      </w:pPr>
      <w:r w:rsidRPr="00072660">
        <w:rPr>
          <w:sz w:val="28"/>
          <w:szCs w:val="28"/>
        </w:rPr>
        <w:t xml:space="preserve">16. «Ёлка». Пальцы обеих рук скрещены под углом друг к другу. </w:t>
      </w:r>
    </w:p>
    <w:p w:rsidR="00DD53F2" w:rsidRPr="00072660" w:rsidRDefault="00DD53F2" w:rsidP="00E762D2">
      <w:pPr>
        <w:pStyle w:val="a3"/>
        <w:spacing w:before="0" w:after="0" w:line="240" w:lineRule="auto"/>
        <w:jc w:val="both"/>
        <w:rPr>
          <w:sz w:val="28"/>
          <w:szCs w:val="28"/>
        </w:rPr>
      </w:pPr>
      <w:r w:rsidRPr="00072660">
        <w:rPr>
          <w:sz w:val="28"/>
          <w:szCs w:val="28"/>
        </w:rPr>
        <w:t xml:space="preserve">17. «Солнечные лучи». Окрещенные руки приподняты вверх, пальцы разведены. </w:t>
      </w:r>
    </w:p>
    <w:p w:rsidR="00DD53F2" w:rsidRPr="00072660" w:rsidRDefault="00DD53F2" w:rsidP="00E762D2">
      <w:pPr>
        <w:pStyle w:val="a3"/>
        <w:spacing w:before="0" w:after="0" w:line="240" w:lineRule="auto"/>
        <w:jc w:val="both"/>
        <w:rPr>
          <w:sz w:val="28"/>
          <w:szCs w:val="28"/>
        </w:rPr>
      </w:pPr>
      <w:r w:rsidRPr="00072660">
        <w:rPr>
          <w:sz w:val="28"/>
          <w:szCs w:val="28"/>
        </w:rPr>
        <w:t xml:space="preserve">18. «Скворечник». Кончики пальцев, вытянутые вверх, соединить, большие пальцы загнуть внутрь. </w:t>
      </w:r>
    </w:p>
    <w:p w:rsidR="00DD53F2" w:rsidRPr="00072660" w:rsidRDefault="00DD53F2" w:rsidP="00E762D2">
      <w:pPr>
        <w:pStyle w:val="a3"/>
        <w:spacing w:before="0" w:after="0" w:line="240" w:lineRule="auto"/>
        <w:jc w:val="both"/>
        <w:rPr>
          <w:sz w:val="28"/>
          <w:szCs w:val="28"/>
        </w:rPr>
      </w:pPr>
      <w:r w:rsidRPr="00072660">
        <w:rPr>
          <w:sz w:val="28"/>
          <w:szCs w:val="28"/>
        </w:rPr>
        <w:t xml:space="preserve">19. «Беседующие человечки». Поставить на стол два кулака с поднятыми вверх большими пальцами. </w:t>
      </w:r>
    </w:p>
    <w:p w:rsidR="00DD53F2" w:rsidRPr="00072660" w:rsidRDefault="00DD53F2" w:rsidP="00E762D2">
      <w:pPr>
        <w:pStyle w:val="a3"/>
        <w:spacing w:before="0" w:after="0" w:line="240" w:lineRule="auto"/>
        <w:jc w:val="both"/>
        <w:rPr>
          <w:sz w:val="28"/>
          <w:szCs w:val="28"/>
        </w:rPr>
      </w:pPr>
      <w:r w:rsidRPr="00072660">
        <w:rPr>
          <w:sz w:val="28"/>
          <w:szCs w:val="28"/>
        </w:rPr>
        <w:t>20. «Ворота». Кисти рук поставить на ребро, свести кончики пальцев. Открыть и закрыть "ворота".</w:t>
      </w:r>
    </w:p>
    <w:p w:rsidR="00DD53F2" w:rsidRPr="00072660" w:rsidRDefault="00DD53F2" w:rsidP="00E762D2">
      <w:pPr>
        <w:pStyle w:val="a3"/>
        <w:spacing w:before="0" w:after="0" w:line="240" w:lineRule="auto"/>
        <w:jc w:val="both"/>
        <w:rPr>
          <w:sz w:val="28"/>
          <w:szCs w:val="28"/>
        </w:rPr>
      </w:pPr>
      <w:r w:rsidRPr="00072660">
        <w:rPr>
          <w:sz w:val="28"/>
          <w:szCs w:val="28"/>
        </w:rPr>
        <w:t xml:space="preserve">21. «Цепочка». Большой и указательный палец левой руки образуют кольцо. Через него попеременно пропускаются колечки из пальчиков правой руки: большой - указательный, средний – большой и т. д. Поменять положение пальцев на левой руке и продолжить упражнение. </w:t>
      </w:r>
    </w:p>
    <w:p w:rsidR="00DD53F2" w:rsidRPr="00072660" w:rsidRDefault="00DD53F2" w:rsidP="00E762D2">
      <w:pPr>
        <w:pStyle w:val="a3"/>
        <w:spacing w:before="0" w:after="0" w:line="240" w:lineRule="auto"/>
        <w:jc w:val="both"/>
        <w:rPr>
          <w:sz w:val="28"/>
          <w:szCs w:val="28"/>
        </w:rPr>
      </w:pPr>
      <w:r w:rsidRPr="00072660">
        <w:rPr>
          <w:sz w:val="28"/>
          <w:szCs w:val="28"/>
        </w:rPr>
        <w:t xml:space="preserve">22. «Шарик». Пальцы каждой руки соединить в щепотку и приблизить друг к другу. </w:t>
      </w:r>
    </w:p>
    <w:p w:rsidR="00DD53F2" w:rsidRPr="00072660" w:rsidRDefault="00DD53F2" w:rsidP="00E762D2">
      <w:pPr>
        <w:pStyle w:val="a3"/>
        <w:spacing w:before="0" w:after="0" w:line="240" w:lineRule="auto"/>
        <w:jc w:val="both"/>
        <w:rPr>
          <w:sz w:val="28"/>
          <w:szCs w:val="28"/>
        </w:rPr>
      </w:pPr>
      <w:r w:rsidRPr="00072660">
        <w:rPr>
          <w:sz w:val="28"/>
          <w:szCs w:val="28"/>
        </w:rPr>
        <w:t xml:space="preserve">Дуть на них, при этом пальчики принимают форму шара. Затем шар сдувается, и пальчики принимают исходное положение. </w:t>
      </w:r>
    </w:p>
    <w:p w:rsidR="00DD53F2" w:rsidRPr="00072660" w:rsidRDefault="00DD53F2" w:rsidP="00E762D2">
      <w:pPr>
        <w:pStyle w:val="a3"/>
        <w:spacing w:before="0" w:after="0" w:line="240" w:lineRule="auto"/>
        <w:jc w:val="both"/>
        <w:rPr>
          <w:sz w:val="28"/>
          <w:szCs w:val="28"/>
        </w:rPr>
      </w:pPr>
      <w:r w:rsidRPr="00072660">
        <w:rPr>
          <w:sz w:val="28"/>
          <w:szCs w:val="28"/>
        </w:rPr>
        <w:t xml:space="preserve">23. «Колокольчик». Локти поставить на стол, пальцы обеих рук образуют замок. Средний палец одной руки опущен вниз, как язычок колокольчика, и ребенок им двигает. </w:t>
      </w:r>
    </w:p>
    <w:p w:rsidR="00DD53F2" w:rsidRPr="00072660" w:rsidRDefault="00DD53F2" w:rsidP="00E762D2">
      <w:pPr>
        <w:pStyle w:val="a3"/>
        <w:spacing w:before="0" w:after="0" w:line="240" w:lineRule="auto"/>
        <w:ind w:firstLine="708"/>
        <w:jc w:val="both"/>
        <w:rPr>
          <w:sz w:val="28"/>
          <w:szCs w:val="28"/>
        </w:rPr>
      </w:pPr>
      <w:r w:rsidRPr="00072660">
        <w:rPr>
          <w:sz w:val="28"/>
          <w:szCs w:val="28"/>
        </w:rPr>
        <w:t xml:space="preserve">Тренировка тонких движений пальцев рук, пальчиковые игры не должны быть продолжительными, пять минут в день достаточно для того, чтобы стимулировать речевую функцию ребенка. </w:t>
      </w:r>
    </w:p>
    <w:p w:rsidR="00E762D2" w:rsidRDefault="00DD53F2" w:rsidP="00E762D2">
      <w:pPr>
        <w:spacing w:after="0" w:line="240" w:lineRule="auto"/>
        <w:ind w:firstLine="708"/>
        <w:jc w:val="both"/>
        <w:rPr>
          <w:rFonts w:ascii="Times New Roman" w:hAnsi="Times New Roman" w:cs="Times New Roman"/>
          <w:sz w:val="28"/>
          <w:szCs w:val="28"/>
        </w:rPr>
      </w:pPr>
      <w:r w:rsidRPr="00072660">
        <w:rPr>
          <w:rFonts w:ascii="Times New Roman" w:hAnsi="Times New Roman" w:cs="Times New Roman"/>
          <w:sz w:val="28"/>
          <w:szCs w:val="28"/>
        </w:rPr>
        <w:t xml:space="preserve">О пальчиковых играх можно говорить как о великолепном универсальном, дидактическом и развивающем материале. А для того чтобы параллельно развивалась и речь, можно использовать для таких игр небольшие стишки, считалки, песенки. Благодаря пальчиковым  играм ребенок получает разнообразные сенсорные впечатления, у него развивается </w:t>
      </w:r>
      <w:r w:rsidRPr="00072660">
        <w:rPr>
          <w:rFonts w:ascii="Times New Roman" w:hAnsi="Times New Roman" w:cs="Times New Roman"/>
          <w:sz w:val="28"/>
          <w:szCs w:val="28"/>
        </w:rPr>
        <w:lastRenderedPageBreak/>
        <w:t>внимательность и способность сосредотачиваться. Такие игры формируют добрые взаимоотношения между взрослым и ребенком.</w:t>
      </w:r>
    </w:p>
    <w:p w:rsidR="00E762D2" w:rsidRDefault="00E762D2" w:rsidP="00E762D2">
      <w:pPr>
        <w:spacing w:after="0" w:line="240" w:lineRule="auto"/>
        <w:jc w:val="both"/>
        <w:rPr>
          <w:rFonts w:ascii="Times New Roman" w:hAnsi="Times New Roman" w:cs="Times New Roman"/>
          <w:b/>
          <w:bCs/>
          <w:sz w:val="28"/>
          <w:szCs w:val="28"/>
        </w:rPr>
      </w:pPr>
      <w:bookmarkStart w:id="0" w:name="_GoBack"/>
      <w:bookmarkEnd w:id="0"/>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Игры с изображением предметов, животных и птиц.</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Эти игры состоят из серии последовательных движений и сопровождаются стихами, считалками, ритм которых соответствует ритму выполняемого упражнения.</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Черепаха.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Черепашка, черепашка в панцире живет(1)</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Высунет головку, (2) обратно уберет (3)</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(1)Кладем кулачки на стол, можно тихонько постукивать ими.</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(2)Высовываем указательные пальцы.</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(3)Убираем пальцы обратно.</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Утенок.</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Ты утенок не пищи лучше маму поищи.</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Сжимать в кулачки и разжимать пальцы сразу двух рук. Можно использовать резиновые игрушки.</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Коза.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У козы торчат рога, может забодать она.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Внутренняя сторона ладони опущена вниз. Указательный и мизинец </w:t>
      </w:r>
      <w:proofErr w:type="gramStart"/>
      <w:r w:rsidRPr="00072660">
        <w:rPr>
          <w:rFonts w:ascii="Times New Roman" w:hAnsi="Times New Roman" w:cs="Times New Roman"/>
          <w:sz w:val="28"/>
          <w:szCs w:val="28"/>
        </w:rPr>
        <w:t>выставлены</w:t>
      </w:r>
      <w:proofErr w:type="gramEnd"/>
      <w:r w:rsidRPr="00072660">
        <w:rPr>
          <w:rFonts w:ascii="Times New Roman" w:hAnsi="Times New Roman" w:cs="Times New Roman"/>
          <w:sz w:val="28"/>
          <w:szCs w:val="28"/>
        </w:rPr>
        <w:t xml:space="preserve"> вперед. </w:t>
      </w:r>
      <w:proofErr w:type="gramStart"/>
      <w:r w:rsidRPr="00072660">
        <w:rPr>
          <w:rFonts w:ascii="Times New Roman" w:hAnsi="Times New Roman" w:cs="Times New Roman"/>
          <w:sz w:val="28"/>
          <w:szCs w:val="28"/>
        </w:rPr>
        <w:t>Средний</w:t>
      </w:r>
      <w:proofErr w:type="gramEnd"/>
      <w:r w:rsidRPr="00072660">
        <w:rPr>
          <w:rFonts w:ascii="Times New Roman" w:hAnsi="Times New Roman" w:cs="Times New Roman"/>
          <w:sz w:val="28"/>
          <w:szCs w:val="28"/>
        </w:rPr>
        <w:t xml:space="preserve">  и безымянный прижаты к ладони и обхвачены большим.</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Очки.</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Бабушка очки надела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И внучонка разглядела.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Большой палец правой и левой руки вместе с остальными образуют колечко. Колечки поднести к глазам.</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Труба.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Дом стоит с большой трубой.</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В нем мы будем жить с тобой.</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Смотрит ввысь труба на крыше</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И дымит, как будто дышит.</w:t>
      </w:r>
    </w:p>
    <w:p w:rsidR="00DD53F2" w:rsidRPr="00E762D2"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Руки сжать в кулачки, оставляя круглые отверстия внутри. Ставим кулачок на кулачок, меняя положение рук несколько раз, - получается длинная «труба».</w:t>
      </w:r>
    </w:p>
    <w:p w:rsidR="00DD53F2" w:rsidRPr="00072660" w:rsidRDefault="00DD53F2" w:rsidP="00E762D2">
      <w:pPr>
        <w:spacing w:after="0" w:line="240" w:lineRule="auto"/>
        <w:ind w:firstLine="708"/>
        <w:jc w:val="both"/>
        <w:rPr>
          <w:rFonts w:ascii="Times New Roman" w:hAnsi="Times New Roman" w:cs="Times New Roman"/>
          <w:sz w:val="28"/>
          <w:szCs w:val="28"/>
        </w:rPr>
      </w:pPr>
      <w:r w:rsidRPr="00072660">
        <w:rPr>
          <w:rFonts w:ascii="Times New Roman" w:hAnsi="Times New Roman" w:cs="Times New Roman"/>
          <w:b/>
          <w:bCs/>
          <w:sz w:val="28"/>
          <w:szCs w:val="28"/>
        </w:rPr>
        <w:t xml:space="preserve">Очень хорошую тренировку движений для пальцев дают  народные игры - </w:t>
      </w:r>
      <w:proofErr w:type="spellStart"/>
      <w:r w:rsidRPr="00072660">
        <w:rPr>
          <w:rFonts w:ascii="Times New Roman" w:hAnsi="Times New Roman" w:cs="Times New Roman"/>
          <w:b/>
          <w:bCs/>
          <w:sz w:val="28"/>
          <w:szCs w:val="28"/>
        </w:rPr>
        <w:t>потешки</w:t>
      </w:r>
      <w:proofErr w:type="spellEnd"/>
      <w:r w:rsidRPr="00072660">
        <w:rPr>
          <w:rFonts w:ascii="Times New Roman" w:hAnsi="Times New Roman" w:cs="Times New Roman"/>
          <w:sz w:val="28"/>
          <w:szCs w:val="28"/>
        </w:rPr>
        <w:t>.</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ab/>
      </w:r>
      <w:proofErr w:type="spellStart"/>
      <w:r w:rsidRPr="00072660">
        <w:rPr>
          <w:rFonts w:ascii="Times New Roman" w:hAnsi="Times New Roman" w:cs="Times New Roman"/>
          <w:sz w:val="28"/>
          <w:szCs w:val="28"/>
        </w:rPr>
        <w:t>Потешка</w:t>
      </w:r>
      <w:proofErr w:type="spellEnd"/>
      <w:r w:rsidRPr="00072660">
        <w:rPr>
          <w:rFonts w:ascii="Times New Roman" w:hAnsi="Times New Roman" w:cs="Times New Roman"/>
          <w:sz w:val="28"/>
          <w:szCs w:val="28"/>
        </w:rPr>
        <w:t xml:space="preserve"> исполняется в процессе действий, выполняемых маленьким ребенком вместе с взрослым. </w:t>
      </w:r>
    </w:p>
    <w:p w:rsidR="00DD53F2" w:rsidRPr="00072660" w:rsidRDefault="00515BB3" w:rsidP="00515BB3">
      <w:pPr>
        <w:tabs>
          <w:tab w:val="left" w:pos="61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DD53F2" w:rsidRPr="00072660">
        <w:rPr>
          <w:rFonts w:ascii="Times New Roman" w:hAnsi="Times New Roman" w:cs="Times New Roman"/>
          <w:sz w:val="28"/>
          <w:szCs w:val="28"/>
        </w:rPr>
        <w:t>«Сорока - белобока»</w:t>
      </w:r>
      <w:r w:rsidR="00DD53F2" w:rsidRPr="00072660">
        <w:rPr>
          <w:rFonts w:ascii="Times New Roman" w:hAnsi="Times New Roman" w:cs="Times New Roman"/>
          <w:sz w:val="28"/>
          <w:szCs w:val="28"/>
        </w:rPr>
        <w:tab/>
      </w:r>
      <w:r w:rsidR="00DD53F2" w:rsidRPr="00072660">
        <w:rPr>
          <w:rFonts w:ascii="Times New Roman" w:hAnsi="Times New Roman" w:cs="Times New Roman"/>
          <w:sz w:val="28"/>
          <w:szCs w:val="28"/>
        </w:rPr>
        <w:tab/>
      </w:r>
    </w:p>
    <w:p w:rsidR="00DD53F2" w:rsidRPr="00072660" w:rsidRDefault="00DD53F2" w:rsidP="00E762D2">
      <w:pPr>
        <w:tabs>
          <w:tab w:val="left" w:pos="6041"/>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Сорока – белобока</w:t>
      </w:r>
      <w:proofErr w:type="gramStart"/>
      <w:r w:rsidR="002B174C">
        <w:rPr>
          <w:rFonts w:ascii="Times New Roman" w:hAnsi="Times New Roman" w:cs="Times New Roman"/>
          <w:sz w:val="28"/>
          <w:szCs w:val="28"/>
        </w:rPr>
        <w:t xml:space="preserve">                    </w:t>
      </w:r>
      <w:r w:rsidRPr="00515BB3">
        <w:rPr>
          <w:rFonts w:ascii="Times New Roman" w:hAnsi="Times New Roman" w:cs="Times New Roman"/>
          <w:i/>
          <w:sz w:val="28"/>
          <w:szCs w:val="28"/>
        </w:rPr>
        <w:t>П</w:t>
      </w:r>
      <w:proofErr w:type="gramEnd"/>
      <w:r w:rsidRPr="00515BB3">
        <w:rPr>
          <w:rFonts w:ascii="Times New Roman" w:hAnsi="Times New Roman" w:cs="Times New Roman"/>
          <w:i/>
          <w:sz w:val="28"/>
          <w:szCs w:val="28"/>
        </w:rPr>
        <w:t>ри этом указательным</w:t>
      </w:r>
      <w:r w:rsidR="002B174C">
        <w:rPr>
          <w:rFonts w:ascii="Times New Roman" w:hAnsi="Times New Roman" w:cs="Times New Roman"/>
          <w:i/>
          <w:sz w:val="28"/>
          <w:szCs w:val="28"/>
        </w:rPr>
        <w:t xml:space="preserve"> </w:t>
      </w:r>
      <w:r w:rsidRPr="00515BB3">
        <w:rPr>
          <w:rFonts w:ascii="Times New Roman" w:hAnsi="Times New Roman" w:cs="Times New Roman"/>
          <w:i/>
          <w:sz w:val="28"/>
          <w:szCs w:val="28"/>
        </w:rPr>
        <w:t>пальцем</w:t>
      </w:r>
    </w:p>
    <w:p w:rsidR="00DD53F2" w:rsidRPr="00072660" w:rsidRDefault="00DD53F2" w:rsidP="00E762D2">
      <w:pPr>
        <w:tabs>
          <w:tab w:val="left" w:pos="6041"/>
        </w:tabs>
        <w:spacing w:after="0" w:line="240" w:lineRule="auto"/>
        <w:jc w:val="both"/>
        <w:rPr>
          <w:rFonts w:ascii="Times New Roman" w:hAnsi="Times New Roman" w:cs="Times New Roman"/>
          <w:sz w:val="28"/>
          <w:szCs w:val="28"/>
        </w:rPr>
      </w:pPr>
      <w:proofErr w:type="gramStart"/>
      <w:r w:rsidRPr="00072660">
        <w:rPr>
          <w:rFonts w:ascii="Times New Roman" w:hAnsi="Times New Roman" w:cs="Times New Roman"/>
          <w:sz w:val="28"/>
          <w:szCs w:val="28"/>
        </w:rPr>
        <w:t>Кашку варила</w:t>
      </w:r>
      <w:r w:rsidRPr="00515BB3">
        <w:rPr>
          <w:rFonts w:ascii="Times New Roman" w:hAnsi="Times New Roman" w:cs="Times New Roman"/>
          <w:i/>
          <w:sz w:val="28"/>
          <w:szCs w:val="28"/>
        </w:rPr>
        <w:t>,                                 правой руки выполняем круговые</w:t>
      </w:r>
      <w:proofErr w:type="gramEnd"/>
    </w:p>
    <w:p w:rsidR="00DD53F2" w:rsidRPr="00072660" w:rsidRDefault="00DD53F2" w:rsidP="00E762D2">
      <w:pPr>
        <w:tabs>
          <w:tab w:val="left" w:pos="6041"/>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Деток кормила</w:t>
      </w:r>
      <w:proofErr w:type="gramStart"/>
      <w:r w:rsidR="002B174C">
        <w:rPr>
          <w:rFonts w:ascii="Times New Roman" w:hAnsi="Times New Roman" w:cs="Times New Roman"/>
          <w:sz w:val="28"/>
          <w:szCs w:val="28"/>
        </w:rPr>
        <w:t xml:space="preserve"> .</w:t>
      </w:r>
      <w:proofErr w:type="gramEnd"/>
      <w:r w:rsidR="002B174C">
        <w:rPr>
          <w:rFonts w:ascii="Times New Roman" w:hAnsi="Times New Roman" w:cs="Times New Roman"/>
          <w:sz w:val="28"/>
          <w:szCs w:val="28"/>
        </w:rPr>
        <w:t xml:space="preserve">                              </w:t>
      </w:r>
      <w:r w:rsidRPr="00515BB3">
        <w:rPr>
          <w:rFonts w:ascii="Times New Roman" w:hAnsi="Times New Roman" w:cs="Times New Roman"/>
          <w:i/>
          <w:sz w:val="28"/>
          <w:szCs w:val="28"/>
        </w:rPr>
        <w:t>движения по ладони левой руки.</w:t>
      </w:r>
    </w:p>
    <w:p w:rsidR="00DD53F2" w:rsidRPr="00515BB3" w:rsidRDefault="00DD53F2" w:rsidP="00E762D2">
      <w:pPr>
        <w:tabs>
          <w:tab w:val="left" w:pos="6041"/>
        </w:tabs>
        <w:spacing w:after="0" w:line="240" w:lineRule="auto"/>
        <w:jc w:val="both"/>
        <w:rPr>
          <w:rFonts w:ascii="Times New Roman" w:hAnsi="Times New Roman" w:cs="Times New Roman"/>
          <w:i/>
          <w:sz w:val="28"/>
          <w:szCs w:val="28"/>
        </w:rPr>
      </w:pPr>
      <w:r w:rsidRPr="00072660">
        <w:rPr>
          <w:rFonts w:ascii="Times New Roman" w:hAnsi="Times New Roman" w:cs="Times New Roman"/>
          <w:sz w:val="28"/>
          <w:szCs w:val="28"/>
        </w:rPr>
        <w:t>Этому дала</w:t>
      </w:r>
      <w:r w:rsidRPr="00515BB3">
        <w:rPr>
          <w:rFonts w:ascii="Times New Roman" w:hAnsi="Times New Roman" w:cs="Times New Roman"/>
          <w:i/>
          <w:sz w:val="28"/>
          <w:szCs w:val="28"/>
        </w:rPr>
        <w:t>,                                 Затем по очереди загибаем мизинец,</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Этому дала</w:t>
      </w:r>
      <w:r w:rsidRPr="00515BB3">
        <w:rPr>
          <w:rFonts w:ascii="Times New Roman" w:hAnsi="Times New Roman" w:cs="Times New Roman"/>
          <w:i/>
          <w:sz w:val="28"/>
          <w:szCs w:val="28"/>
        </w:rPr>
        <w:t xml:space="preserve">,                                        </w:t>
      </w:r>
      <w:proofErr w:type="gramStart"/>
      <w:r w:rsidRPr="00515BB3">
        <w:rPr>
          <w:rFonts w:ascii="Times New Roman" w:hAnsi="Times New Roman" w:cs="Times New Roman"/>
          <w:i/>
          <w:sz w:val="28"/>
          <w:szCs w:val="28"/>
        </w:rPr>
        <w:t>безымянный</w:t>
      </w:r>
      <w:proofErr w:type="gramEnd"/>
      <w:r w:rsidRPr="00072660">
        <w:rPr>
          <w:rFonts w:ascii="Times New Roman" w:hAnsi="Times New Roman" w:cs="Times New Roman"/>
          <w:sz w:val="28"/>
          <w:szCs w:val="28"/>
        </w:rPr>
        <w:t xml:space="preserve">,                      </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Этому дала</w:t>
      </w:r>
      <w:r w:rsidRPr="00515BB3">
        <w:rPr>
          <w:rFonts w:ascii="Times New Roman" w:hAnsi="Times New Roman" w:cs="Times New Roman"/>
          <w:i/>
          <w:sz w:val="28"/>
          <w:szCs w:val="28"/>
        </w:rPr>
        <w:t xml:space="preserve">,                                         </w:t>
      </w:r>
      <w:proofErr w:type="gramStart"/>
      <w:r w:rsidRPr="00515BB3">
        <w:rPr>
          <w:rFonts w:ascii="Times New Roman" w:hAnsi="Times New Roman" w:cs="Times New Roman"/>
          <w:i/>
          <w:sz w:val="28"/>
          <w:szCs w:val="28"/>
        </w:rPr>
        <w:t>средний</w:t>
      </w:r>
      <w:proofErr w:type="gramEnd"/>
      <w:r w:rsidRPr="00515BB3">
        <w:rPr>
          <w:rFonts w:ascii="Times New Roman" w:hAnsi="Times New Roman" w:cs="Times New Roman"/>
          <w:i/>
          <w:sz w:val="28"/>
          <w:szCs w:val="28"/>
        </w:rPr>
        <w:t>,</w:t>
      </w:r>
    </w:p>
    <w:p w:rsidR="00DD53F2" w:rsidRPr="00515BB3" w:rsidRDefault="00DD53F2" w:rsidP="00E762D2">
      <w:pPr>
        <w:spacing w:after="0" w:line="240" w:lineRule="auto"/>
        <w:jc w:val="both"/>
        <w:rPr>
          <w:rFonts w:ascii="Times New Roman" w:hAnsi="Times New Roman" w:cs="Times New Roman"/>
          <w:i/>
          <w:sz w:val="28"/>
          <w:szCs w:val="28"/>
        </w:rPr>
      </w:pPr>
      <w:r w:rsidRPr="00072660">
        <w:rPr>
          <w:rFonts w:ascii="Times New Roman" w:hAnsi="Times New Roman" w:cs="Times New Roman"/>
          <w:sz w:val="28"/>
          <w:szCs w:val="28"/>
        </w:rPr>
        <w:lastRenderedPageBreak/>
        <w:t xml:space="preserve">Этому дала,                                          </w:t>
      </w:r>
      <w:proofErr w:type="gramStart"/>
      <w:r w:rsidRPr="00515BB3">
        <w:rPr>
          <w:rFonts w:ascii="Times New Roman" w:hAnsi="Times New Roman" w:cs="Times New Roman"/>
          <w:i/>
          <w:sz w:val="28"/>
          <w:szCs w:val="28"/>
        </w:rPr>
        <w:t>указательный</w:t>
      </w:r>
      <w:proofErr w:type="gramEnd"/>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Этому дала</w:t>
      </w:r>
      <w:proofErr w:type="gramStart"/>
      <w:r w:rsidRPr="00072660">
        <w:rPr>
          <w:rFonts w:ascii="Times New Roman" w:hAnsi="Times New Roman" w:cs="Times New Roman"/>
          <w:sz w:val="28"/>
          <w:szCs w:val="28"/>
        </w:rPr>
        <w:t>.</w:t>
      </w:r>
      <w:proofErr w:type="gramEnd"/>
      <w:r w:rsidR="002B174C">
        <w:rPr>
          <w:rFonts w:ascii="Times New Roman" w:hAnsi="Times New Roman" w:cs="Times New Roman"/>
          <w:sz w:val="28"/>
          <w:szCs w:val="28"/>
        </w:rPr>
        <w:t xml:space="preserve">                                   </w:t>
      </w:r>
      <w:proofErr w:type="gramStart"/>
      <w:r w:rsidRPr="00515BB3">
        <w:rPr>
          <w:rFonts w:ascii="Times New Roman" w:hAnsi="Times New Roman" w:cs="Times New Roman"/>
          <w:i/>
          <w:sz w:val="28"/>
          <w:szCs w:val="28"/>
        </w:rPr>
        <w:t>и</w:t>
      </w:r>
      <w:proofErr w:type="gramEnd"/>
      <w:r w:rsidRPr="00515BB3">
        <w:rPr>
          <w:rFonts w:ascii="Times New Roman" w:hAnsi="Times New Roman" w:cs="Times New Roman"/>
          <w:i/>
          <w:sz w:val="28"/>
          <w:szCs w:val="28"/>
        </w:rPr>
        <w:t xml:space="preserve"> большой пальцы</w:t>
      </w:r>
      <w:r w:rsidRPr="00072660">
        <w:rPr>
          <w:rFonts w:ascii="Times New Roman" w:hAnsi="Times New Roman" w:cs="Times New Roman"/>
          <w:sz w:val="28"/>
          <w:szCs w:val="28"/>
        </w:rPr>
        <w:t>.</w:t>
      </w:r>
    </w:p>
    <w:p w:rsidR="00DD53F2" w:rsidRPr="00072660" w:rsidRDefault="00DD53F2" w:rsidP="00E762D2">
      <w:pPr>
        <w:spacing w:after="0" w:line="240" w:lineRule="auto"/>
        <w:jc w:val="both"/>
        <w:rPr>
          <w:rFonts w:ascii="Times New Roman" w:hAnsi="Times New Roman" w:cs="Times New Roman"/>
          <w:sz w:val="28"/>
          <w:szCs w:val="28"/>
        </w:rPr>
      </w:pP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«Ладушки»</w:t>
      </w:r>
    </w:p>
    <w:p w:rsidR="00DD53F2" w:rsidRPr="00072660" w:rsidRDefault="00DD53F2" w:rsidP="00515BB3">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Ладушки, ладушки</w:t>
      </w:r>
      <w:r w:rsidR="00515BB3">
        <w:rPr>
          <w:rFonts w:ascii="Times New Roman" w:hAnsi="Times New Roman" w:cs="Times New Roman"/>
          <w:i/>
          <w:sz w:val="28"/>
          <w:szCs w:val="28"/>
        </w:rPr>
        <w:t xml:space="preserve">!          </w:t>
      </w:r>
      <w:r w:rsidRPr="00515BB3">
        <w:rPr>
          <w:rFonts w:ascii="Times New Roman" w:hAnsi="Times New Roman" w:cs="Times New Roman"/>
          <w:i/>
          <w:sz w:val="28"/>
          <w:szCs w:val="28"/>
        </w:rPr>
        <w:t xml:space="preserve">  Выпрямляем пальчики малышана своей ладони</w:t>
      </w:r>
      <w:r w:rsidRPr="00072660">
        <w:rPr>
          <w:rFonts w:ascii="Times New Roman" w:hAnsi="Times New Roman" w:cs="Times New Roman"/>
          <w:sz w:val="28"/>
          <w:szCs w:val="28"/>
        </w:rPr>
        <w:t>.</w:t>
      </w:r>
    </w:p>
    <w:p w:rsidR="00DD53F2" w:rsidRPr="00515BB3"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Где были? У бабушки</w:t>
      </w:r>
      <w:r w:rsidRPr="00515BB3">
        <w:rPr>
          <w:rFonts w:ascii="Times New Roman" w:hAnsi="Times New Roman" w:cs="Times New Roman"/>
          <w:i/>
          <w:sz w:val="28"/>
          <w:szCs w:val="28"/>
        </w:rPr>
        <w:t>!                   Соединяем его ручки ладошкак ладошке.</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-Что ели? Кашку</w:t>
      </w:r>
      <w:r w:rsidRPr="00515BB3">
        <w:rPr>
          <w:rFonts w:ascii="Times New Roman" w:hAnsi="Times New Roman" w:cs="Times New Roman"/>
          <w:i/>
          <w:sz w:val="28"/>
          <w:szCs w:val="28"/>
        </w:rPr>
        <w:t>!                            Хлопаем в ладоши:</w:t>
      </w:r>
    </w:p>
    <w:p w:rsidR="00DD53F2" w:rsidRPr="00515BB3" w:rsidRDefault="00DD53F2" w:rsidP="00E762D2">
      <w:pPr>
        <w:tabs>
          <w:tab w:val="left" w:pos="5580"/>
        </w:tabs>
        <w:spacing w:after="0" w:line="240" w:lineRule="auto"/>
        <w:jc w:val="both"/>
        <w:rPr>
          <w:rFonts w:ascii="Times New Roman" w:hAnsi="Times New Roman" w:cs="Times New Roman"/>
          <w:i/>
          <w:sz w:val="28"/>
          <w:szCs w:val="28"/>
        </w:rPr>
      </w:pPr>
      <w:r w:rsidRPr="00072660">
        <w:rPr>
          <w:rFonts w:ascii="Times New Roman" w:hAnsi="Times New Roman" w:cs="Times New Roman"/>
          <w:sz w:val="28"/>
          <w:szCs w:val="28"/>
        </w:rPr>
        <w:t>-Что пили? Бражку</w:t>
      </w:r>
      <w:r w:rsidRPr="00515BB3">
        <w:rPr>
          <w:rFonts w:ascii="Times New Roman" w:hAnsi="Times New Roman" w:cs="Times New Roman"/>
          <w:i/>
          <w:sz w:val="28"/>
          <w:szCs w:val="28"/>
        </w:rPr>
        <w:t>!                                     Еще раз.</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Бражка сладенька,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Бабушка добренька.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Попили, поели,</w:t>
      </w:r>
    </w:p>
    <w:p w:rsidR="00DD53F2" w:rsidRPr="00072660" w:rsidRDefault="00DD53F2" w:rsidP="00E762D2">
      <w:pPr>
        <w:spacing w:after="0" w:line="240" w:lineRule="auto"/>
        <w:jc w:val="both"/>
        <w:rPr>
          <w:rFonts w:ascii="Times New Roman" w:hAnsi="Times New Roman" w:cs="Times New Roman"/>
          <w:sz w:val="28"/>
          <w:szCs w:val="28"/>
        </w:rPr>
      </w:pPr>
      <w:proofErr w:type="gramStart"/>
      <w:r w:rsidRPr="00072660">
        <w:rPr>
          <w:rFonts w:ascii="Times New Roman" w:hAnsi="Times New Roman" w:cs="Times New Roman"/>
          <w:sz w:val="28"/>
          <w:szCs w:val="28"/>
        </w:rPr>
        <w:t>Ш</w:t>
      </w:r>
      <w:proofErr w:type="gramEnd"/>
      <w:r w:rsidRPr="00072660">
        <w:rPr>
          <w:rFonts w:ascii="Times New Roman" w:hAnsi="Times New Roman" w:cs="Times New Roman"/>
          <w:sz w:val="28"/>
          <w:szCs w:val="28"/>
        </w:rPr>
        <w:t xml:space="preserve"> у -у, полетели!</w:t>
      </w:r>
    </w:p>
    <w:p w:rsidR="00515BB3"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На головку сели!                           </w:t>
      </w:r>
    </w:p>
    <w:p w:rsidR="00DD53F2" w:rsidRPr="00072660" w:rsidRDefault="00DD53F2" w:rsidP="00515BB3">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   Это самый важный момент:</w:t>
      </w:r>
      <w:r w:rsidR="002B174C">
        <w:rPr>
          <w:rFonts w:ascii="Times New Roman" w:hAnsi="Times New Roman" w:cs="Times New Roman"/>
          <w:sz w:val="28"/>
          <w:szCs w:val="28"/>
        </w:rPr>
        <w:t xml:space="preserve"> </w:t>
      </w:r>
      <w:r w:rsidRPr="00072660">
        <w:rPr>
          <w:rFonts w:ascii="Times New Roman" w:hAnsi="Times New Roman" w:cs="Times New Roman"/>
          <w:sz w:val="28"/>
          <w:szCs w:val="28"/>
        </w:rPr>
        <w:t>малыш прикасается к своей</w:t>
      </w:r>
      <w:r w:rsidR="002B174C">
        <w:rPr>
          <w:rFonts w:ascii="Times New Roman" w:hAnsi="Times New Roman" w:cs="Times New Roman"/>
          <w:sz w:val="28"/>
          <w:szCs w:val="28"/>
        </w:rPr>
        <w:t xml:space="preserve"> </w:t>
      </w:r>
      <w:r w:rsidRPr="00072660">
        <w:rPr>
          <w:rFonts w:ascii="Times New Roman" w:hAnsi="Times New Roman" w:cs="Times New Roman"/>
          <w:sz w:val="28"/>
          <w:szCs w:val="28"/>
        </w:rPr>
        <w:t>голове, раскрывая ладонь на круглой поверхности.</w:t>
      </w:r>
    </w:p>
    <w:p w:rsidR="00DD53F2" w:rsidRPr="00072660" w:rsidRDefault="00DD53F2" w:rsidP="00E762D2">
      <w:pPr>
        <w:tabs>
          <w:tab w:val="left" w:pos="5400"/>
          <w:tab w:val="left" w:pos="5580"/>
        </w:tabs>
        <w:spacing w:after="0" w:line="240" w:lineRule="auto"/>
        <w:jc w:val="both"/>
        <w:rPr>
          <w:rFonts w:ascii="Times New Roman" w:hAnsi="Times New Roman" w:cs="Times New Roman"/>
          <w:b/>
          <w:bCs/>
          <w:sz w:val="28"/>
          <w:szCs w:val="28"/>
        </w:rPr>
      </w:pPr>
      <w:proofErr w:type="spellStart"/>
      <w:r w:rsidRPr="00072660">
        <w:rPr>
          <w:rFonts w:ascii="Times New Roman" w:hAnsi="Times New Roman" w:cs="Times New Roman"/>
          <w:b/>
          <w:bCs/>
          <w:sz w:val="28"/>
          <w:szCs w:val="28"/>
        </w:rPr>
        <w:t>Потешки</w:t>
      </w:r>
      <w:proofErr w:type="spellEnd"/>
      <w:r w:rsidRPr="00072660">
        <w:rPr>
          <w:rFonts w:ascii="Times New Roman" w:hAnsi="Times New Roman" w:cs="Times New Roman"/>
          <w:b/>
          <w:bCs/>
          <w:sz w:val="28"/>
          <w:szCs w:val="28"/>
        </w:rPr>
        <w:t xml:space="preserve"> про пальчики.</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хочет спать,</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лег в кровать,</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Этот пальчик чуть вздремнул, </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уж уснул,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крепко-крепко спит.</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Тише, тише, не шумите…</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Солнце красное взойдет,</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Утро ясное придет,</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Будут птицы щебетать,</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Будут пальчики вставать!</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Раз, два, три, четыре, пять!</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Вышли пальчики гулять!</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в лес пошел,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гриб нашел,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чистить стал,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резать стал,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все съел,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Оттого и потолстел.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лежебока</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занял место,</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пальчик – ляжет тесно,</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Этот – пел.</w:t>
      </w:r>
    </w:p>
    <w:p w:rsidR="00DD53F2" w:rsidRPr="00072660" w:rsidRDefault="00DD53F2" w:rsidP="00E762D2">
      <w:pPr>
        <w:tabs>
          <w:tab w:val="left" w:pos="5400"/>
          <w:tab w:val="left" w:pos="5580"/>
        </w:tabs>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Ну, а этот лишь глядел!</w:t>
      </w:r>
    </w:p>
    <w:p w:rsidR="00DD53F2" w:rsidRPr="00072660" w:rsidRDefault="00DD53F2" w:rsidP="00E762D2">
      <w:pPr>
        <w:spacing w:after="0" w:line="240" w:lineRule="auto"/>
        <w:jc w:val="both"/>
        <w:rPr>
          <w:rFonts w:ascii="Times New Roman" w:hAnsi="Times New Roman" w:cs="Times New Roman"/>
          <w:sz w:val="28"/>
          <w:szCs w:val="28"/>
        </w:rPr>
      </w:pP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Пересказ коротких рассказов с сопровождением построения фигур кистью и  пальцами рук.</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Помощник.</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Топором дрова колю(1)</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lastRenderedPageBreak/>
        <w:t>А потом  пилой пилю(2)</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Отнесу их бабушке</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Чтоб испечь </w:t>
      </w:r>
      <w:proofErr w:type="gramStart"/>
      <w:r w:rsidRPr="00072660">
        <w:rPr>
          <w:rFonts w:ascii="Times New Roman" w:hAnsi="Times New Roman" w:cs="Times New Roman"/>
          <w:sz w:val="28"/>
          <w:szCs w:val="28"/>
        </w:rPr>
        <w:t>оладушки</w:t>
      </w:r>
      <w:proofErr w:type="gramEnd"/>
      <w:r w:rsidRPr="00072660">
        <w:rPr>
          <w:rFonts w:ascii="Times New Roman" w:hAnsi="Times New Roman" w:cs="Times New Roman"/>
          <w:sz w:val="28"/>
          <w:szCs w:val="28"/>
        </w:rPr>
        <w:t xml:space="preserve"> (3)</w:t>
      </w:r>
    </w:p>
    <w:p w:rsidR="00DD53F2" w:rsidRPr="00072660" w:rsidRDefault="00DD53F2" w:rsidP="00E762D2">
      <w:pPr>
        <w:numPr>
          <w:ilvl w:val="0"/>
          <w:numId w:val="2"/>
        </w:numPr>
        <w:spacing w:after="0" w:line="240" w:lineRule="auto"/>
        <w:ind w:left="0"/>
        <w:jc w:val="both"/>
        <w:rPr>
          <w:rFonts w:ascii="Times New Roman" w:hAnsi="Times New Roman" w:cs="Times New Roman"/>
          <w:sz w:val="28"/>
          <w:szCs w:val="28"/>
        </w:rPr>
      </w:pPr>
      <w:r w:rsidRPr="00072660">
        <w:rPr>
          <w:rFonts w:ascii="Times New Roman" w:hAnsi="Times New Roman" w:cs="Times New Roman"/>
          <w:sz w:val="28"/>
          <w:szCs w:val="28"/>
        </w:rPr>
        <w:t>имитируем движение топора, двигаем вместе ладошками вверх – вниз.</w:t>
      </w:r>
    </w:p>
    <w:p w:rsidR="00DD53F2" w:rsidRPr="00072660" w:rsidRDefault="00DD53F2" w:rsidP="00E762D2">
      <w:pPr>
        <w:numPr>
          <w:ilvl w:val="0"/>
          <w:numId w:val="2"/>
        </w:numPr>
        <w:spacing w:after="0" w:line="240" w:lineRule="auto"/>
        <w:ind w:left="0"/>
        <w:jc w:val="both"/>
        <w:rPr>
          <w:rFonts w:ascii="Times New Roman" w:hAnsi="Times New Roman" w:cs="Times New Roman"/>
          <w:sz w:val="28"/>
          <w:szCs w:val="28"/>
        </w:rPr>
      </w:pPr>
      <w:r w:rsidRPr="00072660">
        <w:rPr>
          <w:rFonts w:ascii="Times New Roman" w:hAnsi="Times New Roman" w:cs="Times New Roman"/>
          <w:sz w:val="28"/>
          <w:szCs w:val="28"/>
        </w:rPr>
        <w:t>имитируем движение пилы, движение ладошками вперед-назад.</w:t>
      </w:r>
    </w:p>
    <w:p w:rsidR="00DD53F2" w:rsidRPr="00072660" w:rsidRDefault="00DD53F2" w:rsidP="00E762D2">
      <w:pPr>
        <w:numPr>
          <w:ilvl w:val="0"/>
          <w:numId w:val="2"/>
        </w:numPr>
        <w:spacing w:after="0" w:line="240" w:lineRule="auto"/>
        <w:ind w:left="0"/>
        <w:jc w:val="both"/>
        <w:rPr>
          <w:rFonts w:ascii="Times New Roman" w:hAnsi="Times New Roman" w:cs="Times New Roman"/>
          <w:sz w:val="28"/>
          <w:szCs w:val="28"/>
        </w:rPr>
      </w:pPr>
      <w:r w:rsidRPr="00072660">
        <w:rPr>
          <w:rFonts w:ascii="Times New Roman" w:hAnsi="Times New Roman" w:cs="Times New Roman"/>
          <w:sz w:val="28"/>
          <w:szCs w:val="28"/>
        </w:rPr>
        <w:t>Показываем ладошки</w:t>
      </w:r>
    </w:p>
    <w:p w:rsidR="00DD53F2" w:rsidRPr="00072660" w:rsidRDefault="00DD53F2" w:rsidP="00E762D2">
      <w:pPr>
        <w:numPr>
          <w:ilvl w:val="0"/>
          <w:numId w:val="2"/>
        </w:numPr>
        <w:spacing w:after="0" w:line="240" w:lineRule="auto"/>
        <w:ind w:left="0"/>
        <w:jc w:val="both"/>
        <w:rPr>
          <w:rFonts w:ascii="Times New Roman" w:hAnsi="Times New Roman" w:cs="Times New Roman"/>
          <w:sz w:val="28"/>
          <w:szCs w:val="28"/>
        </w:rPr>
      </w:pPr>
      <w:r w:rsidRPr="00072660">
        <w:rPr>
          <w:rFonts w:ascii="Times New Roman" w:hAnsi="Times New Roman" w:cs="Times New Roman"/>
          <w:sz w:val="28"/>
          <w:szCs w:val="28"/>
        </w:rPr>
        <w:t>Хлопаем ладонями друг о друга.</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b/>
          <w:bCs/>
          <w:sz w:val="28"/>
          <w:szCs w:val="28"/>
        </w:rPr>
        <w:t>Надо спать.</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А  кто не лег в кроватку?(1)</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А кто не хочет спать?(2)</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Такого непослушного</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Я буду щекотать.(3).</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(1)Руки прижаты ладонями друг к другу. Лежат на тыльной стороне одной из рук на столе (коленях).</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(2) Переворачиваем руки на другой бок.</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(3)Щекочем пальчиками то одну, то другую ладошку.</w:t>
      </w:r>
    </w:p>
    <w:p w:rsidR="00DD53F2" w:rsidRPr="00072660" w:rsidRDefault="00DD53F2" w:rsidP="00E762D2">
      <w:pPr>
        <w:spacing w:after="0" w:line="240" w:lineRule="auto"/>
        <w:jc w:val="both"/>
        <w:rPr>
          <w:rFonts w:ascii="Times New Roman" w:hAnsi="Times New Roman" w:cs="Times New Roman"/>
          <w:b/>
          <w:bCs/>
          <w:sz w:val="28"/>
          <w:szCs w:val="28"/>
        </w:rPr>
      </w:pPr>
      <w:r w:rsidRPr="00072660">
        <w:rPr>
          <w:rFonts w:ascii="Times New Roman" w:hAnsi="Times New Roman" w:cs="Times New Roman"/>
          <w:b/>
          <w:bCs/>
          <w:sz w:val="28"/>
          <w:szCs w:val="28"/>
        </w:rPr>
        <w:t>Пальчики.</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          Жили – были на одной поляне пять братьев – пальчиков. Большой пальчик был самым умным и серьезным, все его слушались и относились к нему с уважением. Указательный пальчик был сорванцом. Он все время что-то ковырял, лез, куда не следовало. Средний пальчик был самым высоким и смотрел на всех свысока. Безымянный пальчик был ворчуном, наверное, потому, что ему так и не дали имени. А самым маленьким был Мизинчик и все его любили.</w:t>
      </w:r>
    </w:p>
    <w:p w:rsidR="00DD53F2" w:rsidRPr="00072660" w:rsidRDefault="00DD53F2" w:rsidP="00E762D2">
      <w:pPr>
        <w:spacing w:after="0" w:line="240" w:lineRule="auto"/>
        <w:jc w:val="both"/>
        <w:rPr>
          <w:rFonts w:ascii="Times New Roman" w:hAnsi="Times New Roman" w:cs="Times New Roman"/>
          <w:sz w:val="28"/>
          <w:szCs w:val="28"/>
        </w:rPr>
      </w:pPr>
      <w:r w:rsidRPr="00072660">
        <w:rPr>
          <w:rFonts w:ascii="Times New Roman" w:hAnsi="Times New Roman" w:cs="Times New Roman"/>
          <w:sz w:val="28"/>
          <w:szCs w:val="28"/>
        </w:rPr>
        <w:t xml:space="preserve">        При рассказывании сказки взрослый показывает ребенку пальчик, о котором идет речь</w:t>
      </w:r>
    </w:p>
    <w:p w:rsidR="00E762D2" w:rsidRDefault="00E762D2"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4D5393" w:rsidRDefault="004D5393" w:rsidP="00E762D2">
      <w:pPr>
        <w:spacing w:after="0" w:line="240" w:lineRule="auto"/>
        <w:jc w:val="both"/>
        <w:rPr>
          <w:rFonts w:ascii="Times New Roman" w:hAnsi="Times New Roman" w:cs="Times New Roman"/>
          <w:b/>
          <w:bCs/>
          <w:sz w:val="28"/>
          <w:szCs w:val="28"/>
        </w:rPr>
      </w:pPr>
    </w:p>
    <w:p w:rsidR="00DD53F2" w:rsidRPr="00E762D2" w:rsidRDefault="00DD53F2" w:rsidP="004D5393">
      <w:pPr>
        <w:spacing w:after="0" w:line="240" w:lineRule="auto"/>
        <w:jc w:val="center"/>
        <w:rPr>
          <w:rFonts w:ascii="Times New Roman" w:hAnsi="Times New Roman" w:cs="Times New Roman"/>
          <w:b/>
          <w:bCs/>
          <w:sz w:val="28"/>
          <w:szCs w:val="28"/>
        </w:rPr>
      </w:pPr>
      <w:r w:rsidRPr="00E762D2">
        <w:rPr>
          <w:rFonts w:ascii="Times New Roman" w:hAnsi="Times New Roman" w:cs="Times New Roman"/>
          <w:b/>
          <w:bCs/>
          <w:sz w:val="28"/>
          <w:szCs w:val="28"/>
        </w:rPr>
        <w:t>Литература</w:t>
      </w:r>
    </w:p>
    <w:p w:rsidR="00E762D2" w:rsidRPr="00E762D2" w:rsidRDefault="00E762D2" w:rsidP="00E762D2">
      <w:pPr>
        <w:numPr>
          <w:ilvl w:val="0"/>
          <w:numId w:val="7"/>
        </w:numPr>
        <w:tabs>
          <w:tab w:val="left" w:pos="284"/>
          <w:tab w:val="left" w:pos="426"/>
        </w:tabs>
        <w:spacing w:after="0" w:line="240" w:lineRule="auto"/>
        <w:contextualSpacing/>
        <w:jc w:val="both"/>
        <w:rPr>
          <w:rFonts w:ascii="Times New Roman" w:hAnsi="Times New Roman" w:cs="Times New Roman"/>
          <w:sz w:val="28"/>
          <w:szCs w:val="28"/>
        </w:rPr>
      </w:pPr>
      <w:r w:rsidRPr="00E762D2">
        <w:rPr>
          <w:rFonts w:ascii="Times New Roman" w:hAnsi="Times New Roman" w:cs="Times New Roman"/>
          <w:sz w:val="28"/>
          <w:szCs w:val="28"/>
        </w:rPr>
        <w:t>Агапова И.А., Давыдова М.А. «Игры с пальчиками для развития речи и творческих способностей детей». - М.: ООО «ИКТЦ ЛАДА», 2009;</w:t>
      </w:r>
    </w:p>
    <w:p w:rsidR="00E762D2" w:rsidRPr="00E762D2" w:rsidRDefault="00E762D2" w:rsidP="00E762D2">
      <w:pPr>
        <w:numPr>
          <w:ilvl w:val="0"/>
          <w:numId w:val="7"/>
        </w:numPr>
        <w:tabs>
          <w:tab w:val="left" w:pos="284"/>
          <w:tab w:val="left" w:pos="426"/>
        </w:tabs>
        <w:spacing w:after="0" w:line="240" w:lineRule="auto"/>
        <w:contextualSpacing/>
        <w:jc w:val="both"/>
        <w:rPr>
          <w:rFonts w:ascii="Times New Roman" w:hAnsi="Times New Roman" w:cs="Times New Roman"/>
          <w:sz w:val="28"/>
          <w:szCs w:val="28"/>
        </w:rPr>
      </w:pPr>
      <w:proofErr w:type="spellStart"/>
      <w:r w:rsidRPr="00E762D2">
        <w:rPr>
          <w:rFonts w:ascii="Times New Roman" w:hAnsi="Times New Roman" w:cs="Times New Roman"/>
          <w:color w:val="333333"/>
          <w:sz w:val="28"/>
          <w:szCs w:val="28"/>
        </w:rPr>
        <w:t>Анищенкова</w:t>
      </w:r>
      <w:proofErr w:type="spellEnd"/>
      <w:r w:rsidRPr="00E762D2">
        <w:rPr>
          <w:rFonts w:ascii="Times New Roman" w:hAnsi="Times New Roman" w:cs="Times New Roman"/>
          <w:color w:val="333333"/>
          <w:sz w:val="28"/>
          <w:szCs w:val="28"/>
        </w:rPr>
        <w:t xml:space="preserve"> Е.С. Пальчиковая гимнастика для развития речи дошкольников. – АСТ, 2011. – 64с.</w:t>
      </w:r>
    </w:p>
    <w:p w:rsidR="00E762D2" w:rsidRPr="00E762D2" w:rsidRDefault="00E762D2" w:rsidP="00E762D2">
      <w:pPr>
        <w:numPr>
          <w:ilvl w:val="0"/>
          <w:numId w:val="7"/>
        </w:numPr>
        <w:tabs>
          <w:tab w:val="left" w:pos="284"/>
          <w:tab w:val="left" w:pos="426"/>
        </w:tabs>
        <w:spacing w:after="0" w:line="240" w:lineRule="auto"/>
        <w:contextualSpacing/>
        <w:jc w:val="both"/>
        <w:rPr>
          <w:rFonts w:ascii="Times New Roman" w:hAnsi="Times New Roman" w:cs="Times New Roman"/>
          <w:sz w:val="28"/>
          <w:szCs w:val="28"/>
        </w:rPr>
      </w:pPr>
      <w:proofErr w:type="spellStart"/>
      <w:r w:rsidRPr="00E762D2">
        <w:rPr>
          <w:rFonts w:ascii="Times New Roman" w:hAnsi="Times New Roman" w:cs="Times New Roman"/>
          <w:color w:val="333333"/>
          <w:sz w:val="28"/>
          <w:szCs w:val="28"/>
        </w:rPr>
        <w:t>Анищенкова</w:t>
      </w:r>
      <w:proofErr w:type="spellEnd"/>
      <w:r w:rsidRPr="00E762D2">
        <w:rPr>
          <w:rFonts w:ascii="Times New Roman" w:hAnsi="Times New Roman" w:cs="Times New Roman"/>
          <w:color w:val="333333"/>
          <w:sz w:val="28"/>
          <w:szCs w:val="28"/>
        </w:rPr>
        <w:t xml:space="preserve"> Е.С. Речевая гимнастика для развития речи дошкольников. – </w:t>
      </w:r>
      <w:proofErr w:type="spellStart"/>
      <w:r w:rsidRPr="00E762D2">
        <w:rPr>
          <w:rFonts w:ascii="Times New Roman" w:hAnsi="Times New Roman" w:cs="Times New Roman"/>
          <w:color w:val="333333"/>
          <w:sz w:val="28"/>
          <w:szCs w:val="28"/>
        </w:rPr>
        <w:t>Профиздат</w:t>
      </w:r>
      <w:proofErr w:type="spellEnd"/>
      <w:r w:rsidRPr="00E762D2">
        <w:rPr>
          <w:rFonts w:ascii="Times New Roman" w:hAnsi="Times New Roman" w:cs="Times New Roman"/>
          <w:color w:val="333333"/>
          <w:sz w:val="28"/>
          <w:szCs w:val="28"/>
        </w:rPr>
        <w:t>, 2007. – 62с.</w:t>
      </w:r>
    </w:p>
    <w:p w:rsidR="00E762D2" w:rsidRPr="00E762D2" w:rsidRDefault="00E762D2" w:rsidP="00E762D2">
      <w:pPr>
        <w:numPr>
          <w:ilvl w:val="0"/>
          <w:numId w:val="7"/>
        </w:numPr>
        <w:tabs>
          <w:tab w:val="left" w:pos="284"/>
          <w:tab w:val="left" w:pos="426"/>
        </w:tabs>
        <w:spacing w:after="0" w:line="240" w:lineRule="auto"/>
        <w:contextualSpacing/>
        <w:jc w:val="both"/>
        <w:rPr>
          <w:rFonts w:ascii="Times New Roman" w:hAnsi="Times New Roman" w:cs="Times New Roman"/>
          <w:sz w:val="28"/>
          <w:szCs w:val="28"/>
        </w:rPr>
      </w:pPr>
      <w:r w:rsidRPr="00E762D2">
        <w:rPr>
          <w:rFonts w:ascii="Times New Roman" w:hAnsi="Times New Roman" w:cs="Times New Roman"/>
          <w:color w:val="333333"/>
          <w:sz w:val="28"/>
          <w:szCs w:val="28"/>
        </w:rPr>
        <w:t xml:space="preserve"> Богуславская З.М., Смирнова Е.О. Развивающие игры для детей дошкольного возраста. – М.: Просвещение, 2004. – 213 с.</w:t>
      </w:r>
    </w:p>
    <w:p w:rsidR="00E762D2" w:rsidRPr="00E762D2" w:rsidRDefault="00DD53F2" w:rsidP="00E762D2">
      <w:pPr>
        <w:numPr>
          <w:ilvl w:val="0"/>
          <w:numId w:val="7"/>
        </w:numPr>
        <w:tabs>
          <w:tab w:val="left" w:pos="284"/>
          <w:tab w:val="left" w:pos="426"/>
        </w:tabs>
        <w:spacing w:after="0" w:line="240" w:lineRule="auto"/>
        <w:contextualSpacing/>
        <w:jc w:val="both"/>
        <w:rPr>
          <w:rFonts w:ascii="Times New Roman" w:hAnsi="Times New Roman" w:cs="Times New Roman"/>
          <w:sz w:val="28"/>
          <w:szCs w:val="28"/>
        </w:rPr>
      </w:pPr>
      <w:proofErr w:type="spellStart"/>
      <w:r w:rsidRPr="00E762D2">
        <w:rPr>
          <w:rFonts w:ascii="Times New Roman" w:hAnsi="Times New Roman" w:cs="Times New Roman"/>
          <w:sz w:val="28"/>
          <w:szCs w:val="28"/>
        </w:rPr>
        <w:t>Крупенчук</w:t>
      </w:r>
      <w:r w:rsidR="00E762D2" w:rsidRPr="00E762D2">
        <w:rPr>
          <w:rFonts w:ascii="Times New Roman" w:hAnsi="Times New Roman" w:cs="Times New Roman"/>
          <w:sz w:val="28"/>
          <w:szCs w:val="28"/>
        </w:rPr>
        <w:t>О</w:t>
      </w:r>
      <w:proofErr w:type="spellEnd"/>
      <w:r w:rsidR="00E762D2" w:rsidRPr="00E762D2">
        <w:rPr>
          <w:rFonts w:ascii="Times New Roman" w:hAnsi="Times New Roman" w:cs="Times New Roman"/>
          <w:sz w:val="28"/>
          <w:szCs w:val="28"/>
        </w:rPr>
        <w:t xml:space="preserve">. И. </w:t>
      </w:r>
      <w:r w:rsidRPr="00E762D2">
        <w:rPr>
          <w:rFonts w:ascii="Times New Roman" w:hAnsi="Times New Roman" w:cs="Times New Roman"/>
          <w:sz w:val="28"/>
          <w:szCs w:val="28"/>
        </w:rPr>
        <w:t>«Пальчиковые игры». Издательский дом «Литера». Санкт-Петербург 2005</w:t>
      </w:r>
    </w:p>
    <w:p w:rsidR="00DD53F2" w:rsidRPr="00E762D2" w:rsidRDefault="00DD53F2" w:rsidP="00E762D2">
      <w:pPr>
        <w:numPr>
          <w:ilvl w:val="0"/>
          <w:numId w:val="7"/>
        </w:numPr>
        <w:tabs>
          <w:tab w:val="left" w:pos="284"/>
          <w:tab w:val="left" w:pos="426"/>
        </w:tabs>
        <w:spacing w:after="0" w:line="240" w:lineRule="auto"/>
        <w:contextualSpacing/>
        <w:jc w:val="both"/>
        <w:rPr>
          <w:rFonts w:ascii="Times New Roman" w:hAnsi="Times New Roman" w:cs="Times New Roman"/>
          <w:sz w:val="28"/>
          <w:szCs w:val="28"/>
        </w:rPr>
      </w:pPr>
      <w:r w:rsidRPr="00E762D2">
        <w:rPr>
          <w:rFonts w:ascii="Times New Roman" w:hAnsi="Times New Roman" w:cs="Times New Roman"/>
          <w:sz w:val="28"/>
          <w:szCs w:val="28"/>
        </w:rPr>
        <w:t xml:space="preserve">Черенкова </w:t>
      </w:r>
      <w:r w:rsidR="00E762D2" w:rsidRPr="00E762D2">
        <w:rPr>
          <w:rFonts w:ascii="Times New Roman" w:hAnsi="Times New Roman" w:cs="Times New Roman"/>
          <w:sz w:val="28"/>
          <w:szCs w:val="28"/>
        </w:rPr>
        <w:t xml:space="preserve">Е. Н. </w:t>
      </w:r>
      <w:r w:rsidRPr="00E762D2">
        <w:rPr>
          <w:rFonts w:ascii="Times New Roman" w:hAnsi="Times New Roman" w:cs="Times New Roman"/>
          <w:sz w:val="28"/>
          <w:szCs w:val="28"/>
        </w:rPr>
        <w:t>«Оригинальные пальчиковые игры». «</w:t>
      </w:r>
      <w:proofErr w:type="spellStart"/>
      <w:r w:rsidRPr="00E762D2">
        <w:rPr>
          <w:rFonts w:ascii="Times New Roman" w:hAnsi="Times New Roman" w:cs="Times New Roman"/>
          <w:sz w:val="28"/>
          <w:szCs w:val="28"/>
        </w:rPr>
        <w:t>Рипол</w:t>
      </w:r>
      <w:proofErr w:type="spellEnd"/>
      <w:r w:rsidRPr="00E762D2">
        <w:rPr>
          <w:rFonts w:ascii="Times New Roman" w:hAnsi="Times New Roman" w:cs="Times New Roman"/>
          <w:sz w:val="28"/>
          <w:szCs w:val="28"/>
        </w:rPr>
        <w:t>-классик» Москва 2008</w:t>
      </w:r>
    </w:p>
    <w:p w:rsidR="00DD53F2" w:rsidRPr="00E762D2" w:rsidRDefault="00DD53F2" w:rsidP="00E762D2">
      <w:pPr>
        <w:spacing w:after="0" w:line="240" w:lineRule="auto"/>
        <w:jc w:val="both"/>
        <w:rPr>
          <w:rFonts w:ascii="Times New Roman" w:hAnsi="Times New Roman" w:cs="Times New Roman"/>
          <w:sz w:val="28"/>
          <w:szCs w:val="28"/>
        </w:rPr>
      </w:pPr>
    </w:p>
    <w:p w:rsidR="00DD53F2" w:rsidRPr="00E762D2" w:rsidRDefault="00DD53F2" w:rsidP="00E762D2">
      <w:pPr>
        <w:spacing w:after="0" w:line="240" w:lineRule="auto"/>
        <w:jc w:val="both"/>
        <w:rPr>
          <w:rFonts w:ascii="Times New Roman" w:hAnsi="Times New Roman" w:cs="Times New Roman"/>
          <w:sz w:val="28"/>
          <w:szCs w:val="28"/>
        </w:rPr>
      </w:pPr>
    </w:p>
    <w:sectPr w:rsidR="00DD53F2" w:rsidRPr="00E762D2" w:rsidSect="009E604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F4C"/>
    <w:multiLevelType w:val="hybridMultilevel"/>
    <w:tmpl w:val="B0D6B7F4"/>
    <w:lvl w:ilvl="0" w:tplc="E8F0FFAA">
      <w:start w:val="3"/>
      <w:numFmt w:val="decimal"/>
      <w:lvlText w:val="%1."/>
      <w:lvlJc w:val="left"/>
      <w:pPr>
        <w:ind w:left="720" w:hanging="360"/>
      </w:pPr>
      <w:rPr>
        <w:rFonts w:hint="default"/>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8D0054"/>
    <w:multiLevelType w:val="hybridMultilevel"/>
    <w:tmpl w:val="EBF0F678"/>
    <w:lvl w:ilvl="0" w:tplc="D9B0D9FC">
      <w:start w:val="1"/>
      <w:numFmt w:val="decimal"/>
      <w:lvlText w:val="%1."/>
      <w:lvlJc w:val="left"/>
      <w:pPr>
        <w:ind w:left="786"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1B06D3"/>
    <w:multiLevelType w:val="hybridMultilevel"/>
    <w:tmpl w:val="C588847C"/>
    <w:lvl w:ilvl="0" w:tplc="D906493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5540D6D"/>
    <w:multiLevelType w:val="hybridMultilevel"/>
    <w:tmpl w:val="234A2030"/>
    <w:lvl w:ilvl="0" w:tplc="4432B9DE">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EEB34C4"/>
    <w:multiLevelType w:val="hybridMultilevel"/>
    <w:tmpl w:val="620AB0FA"/>
    <w:lvl w:ilvl="0" w:tplc="FA5C1CE8">
      <w:start w:val="4"/>
      <w:numFmt w:val="decimal"/>
      <w:lvlText w:val="%1."/>
      <w:lvlJc w:val="left"/>
      <w:pPr>
        <w:ind w:left="720" w:hanging="360"/>
      </w:pPr>
      <w:rPr>
        <w:rFonts w:hint="default"/>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A79664F"/>
    <w:multiLevelType w:val="hybridMultilevel"/>
    <w:tmpl w:val="2AE85612"/>
    <w:lvl w:ilvl="0" w:tplc="875C52EA">
      <w:start w:val="3"/>
      <w:numFmt w:val="decimal"/>
      <w:lvlText w:val="%1."/>
      <w:lvlJc w:val="left"/>
      <w:pPr>
        <w:ind w:left="720" w:hanging="360"/>
      </w:pPr>
      <w:rPr>
        <w:rFonts w:hint="default"/>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5004C9A"/>
    <w:multiLevelType w:val="hybridMultilevel"/>
    <w:tmpl w:val="61A69852"/>
    <w:lvl w:ilvl="0" w:tplc="EEF82C0C">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37474"/>
    <w:rsid w:val="00067491"/>
    <w:rsid w:val="00072660"/>
    <w:rsid w:val="000A0D9C"/>
    <w:rsid w:val="000E3F26"/>
    <w:rsid w:val="000E5FE4"/>
    <w:rsid w:val="00286DA7"/>
    <w:rsid w:val="002B174C"/>
    <w:rsid w:val="002C1DA7"/>
    <w:rsid w:val="00305F31"/>
    <w:rsid w:val="00392F44"/>
    <w:rsid w:val="003F58BB"/>
    <w:rsid w:val="00402D64"/>
    <w:rsid w:val="00417D94"/>
    <w:rsid w:val="00420759"/>
    <w:rsid w:val="004D5393"/>
    <w:rsid w:val="00515BB3"/>
    <w:rsid w:val="005A2C0A"/>
    <w:rsid w:val="005F68A8"/>
    <w:rsid w:val="00727E44"/>
    <w:rsid w:val="00771793"/>
    <w:rsid w:val="007A5D84"/>
    <w:rsid w:val="007D0DDF"/>
    <w:rsid w:val="008178A5"/>
    <w:rsid w:val="00847426"/>
    <w:rsid w:val="00847E3D"/>
    <w:rsid w:val="009A1EBE"/>
    <w:rsid w:val="009E6041"/>
    <w:rsid w:val="00A24BA3"/>
    <w:rsid w:val="00A35AC3"/>
    <w:rsid w:val="00A435D5"/>
    <w:rsid w:val="00AC20AD"/>
    <w:rsid w:val="00AF24A2"/>
    <w:rsid w:val="00D37474"/>
    <w:rsid w:val="00DD53F2"/>
    <w:rsid w:val="00E762D2"/>
    <w:rsid w:val="00EB06B3"/>
    <w:rsid w:val="00F01DDC"/>
    <w:rsid w:val="00F104B6"/>
    <w:rsid w:val="00FE1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7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E6041"/>
    <w:pPr>
      <w:spacing w:before="75" w:after="75" w:line="360" w:lineRule="auto"/>
      <w:ind w:firstLine="150"/>
    </w:pPr>
    <w:rPr>
      <w:rFonts w:ascii="Times New Roman" w:eastAsia="Times New Roman" w:hAnsi="Times New Roman" w:cs="Times New Roman"/>
      <w:sz w:val="24"/>
      <w:szCs w:val="24"/>
      <w:lang w:eastAsia="ru-RU"/>
    </w:rPr>
  </w:style>
  <w:style w:type="paragraph" w:styleId="a4">
    <w:name w:val="List Paragraph"/>
    <w:basedOn w:val="a"/>
    <w:uiPriority w:val="99"/>
    <w:qFormat/>
    <w:rsid w:val="00F104B6"/>
    <w:pPr>
      <w:ind w:left="720"/>
    </w:pPr>
    <w:rPr>
      <w:rFonts w:eastAsia="Times New Roman"/>
      <w:lang w:eastAsia="ru-RU"/>
    </w:rPr>
  </w:style>
  <w:style w:type="paragraph" w:styleId="a5">
    <w:name w:val="No Spacing"/>
    <w:uiPriority w:val="99"/>
    <w:qFormat/>
    <w:rsid w:val="005F68A8"/>
    <w:rPr>
      <w:rFonts w:eastAsia="Times New Roman" w:cs="Calibri"/>
      <w:sz w:val="22"/>
      <w:szCs w:val="22"/>
    </w:rPr>
  </w:style>
  <w:style w:type="paragraph" w:styleId="a6">
    <w:name w:val="Balloon Text"/>
    <w:basedOn w:val="a"/>
    <w:link w:val="a7"/>
    <w:uiPriority w:val="99"/>
    <w:semiHidden/>
    <w:unhideWhenUsed/>
    <w:rsid w:val="000A0D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0D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1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DD</cp:lastModifiedBy>
  <cp:revision>21</cp:revision>
  <cp:lastPrinted>2015-01-19T11:08:00Z</cp:lastPrinted>
  <dcterms:created xsi:type="dcterms:W3CDTF">2014-06-15T08:19:00Z</dcterms:created>
  <dcterms:modified xsi:type="dcterms:W3CDTF">2018-02-23T05:25:00Z</dcterms:modified>
</cp:coreProperties>
</file>