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3B" w:rsidRPr="00BF663B" w:rsidRDefault="00BF663B" w:rsidP="00BF663B">
      <w:pPr>
        <w:pStyle w:val="a3"/>
        <w:spacing w:before="0" w:beforeAutospacing="0" w:after="150" w:afterAutospacing="0"/>
        <w:contextualSpacing/>
        <w:rPr>
          <w:rFonts w:ascii="Arial" w:hAnsi="Arial" w:cs="Arial"/>
          <w:color w:val="000000"/>
          <w:sz w:val="32"/>
          <w:szCs w:val="32"/>
        </w:rPr>
      </w:pPr>
      <w:r w:rsidRPr="00BF663B">
        <w:rPr>
          <w:b/>
          <w:bCs/>
          <w:color w:val="000000"/>
          <w:sz w:val="32"/>
          <w:szCs w:val="32"/>
        </w:rPr>
        <w:t>Консультация для воспитателей</w:t>
      </w:r>
      <w:r>
        <w:rPr>
          <w:b/>
          <w:bCs/>
          <w:color w:val="000000"/>
          <w:sz w:val="32"/>
          <w:szCs w:val="32"/>
        </w:rPr>
        <w:t xml:space="preserve"> </w:t>
      </w:r>
      <w:r w:rsidRPr="00BF663B">
        <w:rPr>
          <w:b/>
          <w:bCs/>
          <w:color w:val="000000"/>
          <w:sz w:val="32"/>
          <w:szCs w:val="32"/>
        </w:rPr>
        <w:t>"Как правильно вести себя</w:t>
      </w:r>
    </w:p>
    <w:p w:rsidR="00BF663B" w:rsidRPr="00BF663B" w:rsidRDefault="00BF663B" w:rsidP="00BF663B">
      <w:pPr>
        <w:pStyle w:val="a3"/>
        <w:spacing w:before="0" w:beforeAutospacing="0" w:after="150" w:afterAutospacing="0"/>
        <w:contextualSpacing/>
        <w:rPr>
          <w:rFonts w:ascii="Arial" w:hAnsi="Arial" w:cs="Arial"/>
          <w:color w:val="000000"/>
          <w:sz w:val="32"/>
          <w:szCs w:val="32"/>
        </w:rPr>
      </w:pPr>
      <w:r w:rsidRPr="00BF663B">
        <w:rPr>
          <w:b/>
          <w:bCs/>
          <w:color w:val="000000"/>
          <w:sz w:val="32"/>
          <w:szCs w:val="32"/>
        </w:rPr>
        <w:t>с агрессивным ребенком".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повышенная агрессивность детей является одной из наиболее острых проблем. Особенно важным изучение агрессивности является в дошкольном возрасте, когда эта черта находится в стадии своего становления и когда еще можно предпринять своевременные меры. Известно, что у определенной категории детей агрессия как устойчивая форма поведения не только сохраняется, но и развивается, трансформируется в устойчивое качество личности. Агрессивность, сложившаяся в детстве, остается устойчивой чертой и сохраняется на протяжении дальнейшей жизни человека. Агрессивный ребенок приносит массу проблем не только окружающим, но и самому себе.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Агрессивное поведение детей – это своеобразный сигнал «</w:t>
      </w:r>
      <w:proofErr w:type="spellStart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proofErr w:type="spellEnd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крик о помощи, о внимании к своему внутреннему миру, в котором накопилось слишком много разрушительных эмоций, с которыми самостоятельно ребенок справится не в силах.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грамотным является разведение понятий «агрессия» и «агрессивность».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Агрессия</w:t>
      </w: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физический акт, который иногда может запускаться и поддерживаться эмоциями, входящими в комплекс враждебности (гнев, отвращение и презрение). Она направлена на то, чтобы причинить ущерб, оскорбить или победить.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Агрессивность</w:t>
      </w: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свойство личности, «выражающееся в готовности к агрессии».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Портрет агрессивного ребенка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 каждой группе детского сада встречается хотя бы один ребенок с признаками агрессивного поведения. Он нападает на остальных детей, обзывает и бьет их, отбирает и ломает игрушки, намеренно употребляет грубые выражения, завистливы и мстительны, одним словом, становится «грозой» всего детского коллектива, источником огорчений воспитателей и родителей. Агрессивные дети очень часто подозрительны и настороженны, любят перекладывать вину за затеянную ими ссору на других, часто отказывается выполнять правила, теряют контроль над </w:t>
      </w:r>
      <w:proofErr w:type="gramStart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собой,  сердятся</w:t>
      </w:r>
      <w:proofErr w:type="gramEnd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отказывается сделать что-либо  . Эмоциональный мир агрессивных детей недостаточно богат, в палитре их чувств преобладают мрачные тона, количество реакций даже на стандартные ситуации очень ограниченно. Чаще всего это защитные реакции. К тому же дети не могут посмотреть на себя со стороны и адекватно оценить свое поведение.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Причинами проявления агрессивности могут быть:</w:t>
      </w:r>
    </w:p>
    <w:p w:rsidR="00BF663B" w:rsidRPr="00DA1DC9" w:rsidRDefault="00BF663B" w:rsidP="00BF663B">
      <w:pPr>
        <w:numPr>
          <w:ilvl w:val="0"/>
          <w:numId w:val="1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страха, недоверия к окружающему миру, угрожающие безопасности ребенка.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формирование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ения к миру влияет много причин: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это душевное состояние матери в период беременности и после родов. Представим простой пример: ребенок появляется на свет в тот момент, когда его мать переживает личную драму, находится в тревоге за свое, а, следовательно, и его будущее, испытывает отчаяние и тоску.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формирование отношения к миру оказывает влияние проявление родителями безусловной любви к своему ребенку, либо отсутствие таковой. Если родители проявляли искреннюю любовь к своему малышу в любой ситуации, если ребенок понимал, что, не смотря ни на что, его любят, то у него возникало чувство доверия к окружающим.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ребенок убеждается в том, что его не любят, или даже ненавидят, то он решает, что хуже уже и быть не может и поэтому становится способным на все, он может ожесточиться, может начать мстить. На этом построены многие триллеры о маньяках-убийцах, где, копаясь в его прошлом, обнаруживают забитого, презираемого, униженного ребенка.</w:t>
      </w:r>
    </w:p>
    <w:p w:rsidR="00BF663B" w:rsidRPr="00BF663B" w:rsidRDefault="00BF663B" w:rsidP="00BF663B">
      <w:pPr>
        <w:numPr>
          <w:ilvl w:val="0"/>
          <w:numId w:val="2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привлечь к себе внимание сверстников, внутренняя неудовлетворённость ребёнка его статусом в группе сверстников, особенно если ему присуще стремление к лидерству.</w:t>
      </w:r>
    </w:p>
    <w:p w:rsid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сверстники по той или иной причине не признают ребёнка, а ещё хуже – отвергают его, то агрессивность, простимулированная обидой, ущемлённым самолюбием, будет направляться на обидчика, на того или тех, кого ребёнок считает причиной своего бедственного положения. </w:t>
      </w:r>
    </w:p>
    <w:p w:rsidR="00BF663B" w:rsidRPr="00BF663B" w:rsidRDefault="00BF663B" w:rsidP="00BF663B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воспитания в семье (</w:t>
      </w:r>
      <w:proofErr w:type="spellStart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proofErr w:type="spellEnd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</w:t>
      </w:r>
      <w:proofErr w:type="spellStart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гипоопека</w:t>
      </w:r>
      <w:proofErr w:type="spellEnd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F663B" w:rsidRPr="00BF663B" w:rsidRDefault="00BF663B" w:rsidP="00BF663B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Социально-культурный статус семьи;</w:t>
      </w:r>
    </w:p>
    <w:p w:rsidR="00BF663B" w:rsidRPr="00BF663B" w:rsidRDefault="00BF663B" w:rsidP="00BF663B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 месть;</w:t>
      </w:r>
    </w:p>
    <w:p w:rsidR="00BF663B" w:rsidRPr="00BF663B" w:rsidRDefault="00BF663B" w:rsidP="00BF663B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Отстаивание своей личности, территории, обретение независимости и самостоятельности.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Нарушения эмоционально-волевой сферы, появляющаяся в неумение ребенка управлять своим поведением, недостаточном усвоении им общественных норм поведения, общения.</w:t>
      </w:r>
    </w:p>
    <w:p w:rsidR="00BF663B" w:rsidRPr="00BF663B" w:rsidRDefault="00BF663B" w:rsidP="00BF663B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Неблагополучная семейная обстановка: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отчуждение, постоянные ссоры, стрессы;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нет единства требований к ребенку;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ребенку предъявляются слишком суровые или слабые требования;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физические (особенно жестокие) наказания;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асоциальное поведение родителей;</w:t>
      </w:r>
    </w:p>
    <w:p w:rsidR="00BF663B" w:rsidRPr="00BF663B" w:rsidRDefault="00BF663B" w:rsidP="00BF663B">
      <w:pPr>
        <w:numPr>
          <w:ilvl w:val="0"/>
          <w:numId w:val="5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Плохие жилищно-бытовые условия, материальные затруднения;</w:t>
      </w:r>
    </w:p>
    <w:p w:rsidR="00BF663B" w:rsidRPr="00BF663B" w:rsidRDefault="00BF663B" w:rsidP="00BF663B">
      <w:pPr>
        <w:numPr>
          <w:ilvl w:val="0"/>
          <w:numId w:val="5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Трудности обучения.</w:t>
      </w:r>
    </w:p>
    <w:p w:rsidR="00BF663B" w:rsidRPr="00BF663B" w:rsidRDefault="00BF663B" w:rsidP="00BF663B">
      <w:pPr>
        <w:numPr>
          <w:ilvl w:val="0"/>
          <w:numId w:val="5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Психологический </w:t>
      </w:r>
      <w:proofErr w:type="gramStart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  в</w:t>
      </w:r>
      <w:proofErr w:type="gramEnd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учреждении.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Семьи агрессивных детей имеют свои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особенности, присущие только им:</w:t>
      </w:r>
    </w:p>
    <w:p w:rsidR="00BF663B" w:rsidRPr="00BF663B" w:rsidRDefault="00BF663B" w:rsidP="00BF663B">
      <w:pPr>
        <w:numPr>
          <w:ilvl w:val="0"/>
          <w:numId w:val="6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семьях агрессивных детей разрушены эмоциональные привязанности между родителями и детьми, особенно между отцами и сыновьями.</w:t>
      </w:r>
    </w:p>
    <w:p w:rsidR="00BF663B" w:rsidRPr="00BF663B" w:rsidRDefault="00BF663B" w:rsidP="00BF663B">
      <w:pPr>
        <w:numPr>
          <w:ilvl w:val="0"/>
          <w:numId w:val="6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Отцы часто сами демонстрируют модели агрессивного поведения, а также поощряют в поведении своих детей агрессивные тенденции.</w:t>
      </w:r>
    </w:p>
    <w:p w:rsidR="00BF663B" w:rsidRPr="00BF663B" w:rsidRDefault="00BF663B" w:rsidP="00BF663B">
      <w:pPr>
        <w:numPr>
          <w:ilvl w:val="0"/>
          <w:numId w:val="6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 агрессивных детей не требовательны к своим детям, часть равнодушны по отношению к их социальной успешности. Дети не имеют чётких представлению что можно, а что нельзя.</w:t>
      </w:r>
    </w:p>
    <w:p w:rsidR="00BF663B" w:rsidRPr="00BF663B" w:rsidRDefault="00BF663B" w:rsidP="00BF663B">
      <w:pPr>
        <w:numPr>
          <w:ilvl w:val="0"/>
          <w:numId w:val="6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родителей агрессивных детей модели воспитания и собственного </w:t>
      </w:r>
      <w:bookmarkStart w:id="0" w:name="_GoBack"/>
      <w:bookmarkEnd w:id="0"/>
      <w:r w:rsidR="00DA1DC9"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 часто</w:t>
      </w: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противоречат друг другу, и ребенку предъявляются взаимоисключающие требования. Как правило, очень жёсткий отец и попустительская мать. В результате у ребенка формируется модель вызывающего, оппозиционного поведения, которая переносится на окружающий мир.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воспитатель может помочь агрессивному ребенку</w:t>
      </w:r>
    </w:p>
    <w:p w:rsidR="00BF663B" w:rsidRPr="00BF663B" w:rsidRDefault="00BF663B" w:rsidP="00BF663B">
      <w:pPr>
        <w:numPr>
          <w:ilvl w:val="0"/>
          <w:numId w:val="7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видя, что дети «распетушились» и уже готовы вступить в «бой», может мгновенно отреагировать и организовать, к примеру, спортивные соревнования по бегу, прыжкам, метанию мячей. Причем обидчики могут быть включены в одну команду или находиться в командах-соперницах. Это зависит от ситуации и от глубины конфликта. По завершении соревнований лучше всего провести групповое обсуждение, во время которого каждый ребенок сможет выразить чувства, сопутствующие ему при выполнении задания.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проведение соревнований и эстафет не всегда целесообразно. В таком случае можно воспользоваться подручными средствами, которыми необходимо оборудовать каждую группу детского сада. Легкие мячики, которые ребенок может швырять в мишень; мягкие подушки, которые разгневанный ребенок может пинать, колотить, резиновые молотки, которыми можно со всей силы бить по стене и по полу; газеты, которые можно комкать и швырять, не боясь что-либо разбить и разрушить, — все эти предметы могут способствовать снижению эмоционального и мышечного напряжения, если мы научим детей пользоваться ими в экстремальных ситуациях.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в группе детского сада желательно иметь примерно такой арсенал игрушек: надувные куклы, резиновые молотки, игрушечное оружие.</w:t>
      </w:r>
    </w:p>
    <w:p w:rsidR="00BF663B" w:rsidRPr="00BF663B" w:rsidRDefault="00BF663B" w:rsidP="00BF663B">
      <w:pPr>
        <w:numPr>
          <w:ilvl w:val="0"/>
          <w:numId w:val="8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игре воды для снятия напряжения и снижения агрессии. Вот несколько примеров игр с водой, которые придумали сами дети.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Одним каучуковым шариком сбивать другие шарики, плавающие на воде.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Сдувать из дудочки кораблик.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Сначала топить, а затем наблюдать, как «выпрыгивает» из воды легкая пластмассовая фигурка.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Струей воды сбивать легкие игрушки, находящиеся в воде (для этого можно использовать бутылочки из-под шампуня, наполненные водой).</w:t>
      </w:r>
    </w:p>
    <w:p w:rsidR="00BF663B" w:rsidRPr="00BF663B" w:rsidRDefault="00BF663B" w:rsidP="00BF663B">
      <w:pPr>
        <w:numPr>
          <w:ilvl w:val="0"/>
          <w:numId w:val="9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возможно, сдерживать агрессивные порывы ребёнка непосредственно перед их проявлением, остановить занесённую для удара руку, окрикнуть ребёнка.</w:t>
      </w:r>
    </w:p>
    <w:p w:rsidR="00BF663B" w:rsidRPr="00BF663B" w:rsidRDefault="00BF663B" w:rsidP="00BF663B">
      <w:pPr>
        <w:numPr>
          <w:ilvl w:val="0"/>
          <w:numId w:val="10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ребёнку неприемлемость агрессивного поведении, физической или вербальной агрессии по отношению к неживым предметам, а тем более к людям. Осуждение такого поведения, демонстрация его невыгодности ребёнку в отдельных случаях действуют довольно эффективно.</w:t>
      </w:r>
    </w:p>
    <w:p w:rsidR="00BF663B" w:rsidRPr="00BF663B" w:rsidRDefault="00BF663B" w:rsidP="00BF663B">
      <w:pPr>
        <w:numPr>
          <w:ilvl w:val="0"/>
          <w:numId w:val="11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четкий запрет на агрессивное поведение, систематически напоминать о нём.</w:t>
      </w:r>
    </w:p>
    <w:p w:rsidR="00BF663B" w:rsidRPr="00BF663B" w:rsidRDefault="00BF663B" w:rsidP="00BF663B">
      <w:pPr>
        <w:numPr>
          <w:ilvl w:val="0"/>
          <w:numId w:val="12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занятиях пальчиковой гимнастики, которая способствует развитию контроля над собственными импульсивными действиями.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Позитивные стратегии</w:t>
      </w:r>
      <w:proofErr w:type="gramEnd"/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применяемые при незначительной, неопасной агрессии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игнорирование реакций ребенка - весьма мощный способ прекращения нежелательного поведения;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выражение понимания чувств ребенка ("Конечно, тебе обидно...");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переключение внимания, предложение какого-либо задания ("Помоги мне, пожалуйста, протереть доску, у тебя это лучше получается");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позитивное обозначение поведения ("Ты злишься потому, что ты устал").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Приёмы, помогающие снизить агрессию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констатация факта ("ты ведешь себя агрессивно");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констатирующий вопрос ("ты злишься?");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мотивов агрессивного поведения ("Ты хочешь меня обидеть?", "Ты хочешь продемонстрировать силу?");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обнаружение своих собственных чувств по отношению к нежелательному поведению ("Мне не нравится, когда со мной говорят в таком тоне", "Я сержусь, когда на меня кто-то громко кричит");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апелляция к правилам ("Мы же с тобой договаривались!").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Давая обратную связь агрессивному поведению ребенка, взрослый человек должен проявить, по меньшей мере, три качества: заинтересованность, доброжелательность и твердость.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Ошибки, способствующие усилению напряжения ситуации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воспитателя (либо любого другого взрослого), сталкивающегося с детской агрессией - уменьшить напряжение ситуации. Типичными неправильными действиями взрослого, усиливающими напряжение и агрессию, являются: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голоса, изменение тона на угрожающий;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власти ("Учитель здесь пока еще я", "Будет так, как я скажу");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крик, негодование;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агрессивные позы и жесты: сжатые челюсти, перекрещенные или сцепленные руки, разговор "сквозь зубы";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сарказм, насмешки, высмеивание и передразнивание;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негативная оценка личности ребенка, его близких или друзей;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физической силы;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втягивание в конфликт посторонних людей;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непреклонное настаивание на своей правоте;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нотации, проповеди, "чтение морали",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наказания или угрозы наказания;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обобщения типа: "Вы все одинаковые", "Ты, как всегда...", "Ты никогда не...";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ребенка с другими детьми - не в его пользу;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команды, жесткие требования, давление;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оправдания, подкуп, награды.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этих реакций могут остановить ребенка на короткое время, но возможный отрицательный эффект от такого поведения взрослого приносит куда больше вреда, чем само агрессивное поведение.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 воспитатель может помочь ребён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</w:t>
      </w:r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 сохранить положительную репутацию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ребёнка самое страшное - публичное осуждение и негативная </w:t>
      </w:r>
      <w:proofErr w:type="gramStart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proofErr w:type="gramEnd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этого избежать он будет использовать механизмы защитного поведения. Плохая репутация и негативный ярлык опасны: закрепившись за ребёнком, они становятся самостоятельной побудительной силой его агрессивного поведения.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сохранения положительной репутации целесообразно: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 минимизировать вину ребёнка ("Ты не важно себя чувствуешь", "Ты не хотел его обидеть"), но в беседе с глазу на глаз показать истину;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требовать полного подчинения, позволить ребёнку выполнить ваше требование по-своему;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предложить ребёнку компромисс, договор с взаимными уступками.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Настаивая на полном подчинении (то есть на том, чтобы ребёнок не только немедленно сделал то, что вы хотите, но и тем способом, каким вы хотите), можно спровоцировать новый взрыв агрессии.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Демонстрируйте </w:t>
      </w:r>
      <w:proofErr w:type="gramStart"/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ребёнку  модели</w:t>
      </w:r>
      <w:proofErr w:type="gramEnd"/>
      <w:r w:rsidRPr="00BF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неагрессивного поведения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условие воспитания "контролируемой агрессии" у ребёнка - демонстрация моделей неагрессивного поведения. При проявлениях агрессии обе стороны теряют самообладание, возникает дилемма - бороться за свою власть или разрешить ситуацию мирным способом. Воспитателю (взрослому) нужно вести себя неагрессивно, и чем меньше возраст ребёнка, тем более миролюбивым должно быть поведение взрослого в ответ на агрессивные реакции детей.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воспитателя (взрослого), позволяющее показать образец конструктивного поведения и направленное на снижение напряжения в конфликтной ситуации, включает следующие приемы: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нерефлексивное слушание (нерефлексивное слушание - это слушание без анализа (рефлексии), дающее возможность собеседнику высказаться. Оно состоит в умении внимательно молчать, так как так как собеседнику хочется, чтобы его услышали, и меньше всего </w:t>
      </w:r>
      <w:proofErr w:type="spellStart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егои</w:t>
      </w:r>
      <w:proofErr w:type="spellEnd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интересуют наши замечания </w:t>
      </w:r>
      <w:proofErr w:type="gramStart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нужно делать - поддерживать течение речи собеседника, стараясь, чтобы он полностью выговорился.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пауза, дающая возможность ребёнку успокоиться;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внушение спокойствия невербальными средствами;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прояснение ситуации с помощью наводящих вопросов;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юмора;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чувств ребёнка.</w:t>
      </w:r>
    </w:p>
    <w:p w:rsidR="00BF663B" w:rsidRPr="00BF663B" w:rsidRDefault="00BF663B" w:rsidP="00BF663B">
      <w:pPr>
        <w:numPr>
          <w:ilvl w:val="0"/>
          <w:numId w:val="13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BF663B" w:rsidRPr="00BF663B" w:rsidRDefault="00BF663B" w:rsidP="00BF663B">
      <w:pPr>
        <w:numPr>
          <w:ilvl w:val="0"/>
          <w:numId w:val="13"/>
        </w:numPr>
        <w:shd w:val="clear" w:color="auto" w:fill="FFFFFF"/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агрессивный ребенок стал свидетелем того, как обидели Лену, то взрослый предлагает ему: «Давай пожалеем Лену!»</w:t>
      </w:r>
    </w:p>
    <w:p w:rsidR="00BF663B" w:rsidRPr="00BF663B" w:rsidRDefault="00BF663B" w:rsidP="00BF663B">
      <w:pPr>
        <w:shd w:val="clear" w:color="auto" w:fill="FFFFFF"/>
        <w:spacing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довольно быстро перенимают неагрессивные модели поведения. Главное условие - искренность взрослого, соответствие его невербальных реакций словам.</w:t>
      </w:r>
    </w:p>
    <w:p w:rsidR="00BF663B" w:rsidRPr="00BF663B" w:rsidRDefault="00BF663B" w:rsidP="00BF663B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663B" w:rsidRPr="00BF663B" w:rsidRDefault="00BF663B" w:rsidP="00BF663B">
      <w:pPr>
        <w:shd w:val="clear" w:color="auto" w:fill="F6F6F6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3B" w:rsidRPr="00BF663B" w:rsidRDefault="00BF663B" w:rsidP="00BF663B">
      <w:pPr>
        <w:shd w:val="clear" w:color="auto" w:fill="F6F6F6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3B" w:rsidRPr="00BF663B" w:rsidRDefault="00BF663B" w:rsidP="00BF663B">
      <w:pPr>
        <w:shd w:val="clear" w:color="auto" w:fill="F5F5F5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3B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FF9CD7F" wp14:editId="47BF6949">
                <wp:extent cx="304800" cy="304800"/>
                <wp:effectExtent l="0" t="0" r="0" b="0"/>
                <wp:docPr id="16" name="AutoShape 9" descr="https://is03.infourok.ru/img/0694-000d608b-d28f1c9f.jp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66D0A" id="AutoShape 9" o:spid="_x0000_s1026" alt="https://is03.infourok.ru/img/0694-000d608b-d28f1c9f.jpg" href="https://infourok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63B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4D34B0" wp14:editId="078C25BA">
                <wp:extent cx="304800" cy="304800"/>
                <wp:effectExtent l="0" t="0" r="0" b="0"/>
                <wp:docPr id="15" name="AutoShape 10" descr="https://is03.infourok.ru/img/0695-000d608c-a142017f.jp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CFD65" id="AutoShape 10" o:spid="_x0000_s1026" alt="https://is03.infourok.ru/img/0695-000d608c-a142017f.jpg" href="https://infourok.ru/konkurs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F663B" w:rsidRPr="00BF663B" w:rsidRDefault="00BF663B" w:rsidP="00BF663B">
      <w:pPr>
        <w:shd w:val="clear" w:color="auto" w:fill="FEFDFC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663B">
        <w:rPr>
          <w:rFonts w:ascii="Arial" w:eastAsia="Times New Roman" w:hAnsi="Arial" w:cs="Arial"/>
          <w:noProof/>
          <w:color w:val="262626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67D3ADE" wp14:editId="2CAE1CCE">
                <wp:extent cx="6829425" cy="6829425"/>
                <wp:effectExtent l="0" t="0" r="0" b="0"/>
                <wp:docPr id="12" name="AutoShape 13" descr="https://is03.infourok.ru/img/0c89-000bf368-2525273f.png">
                  <a:hlinkClick xmlns:a="http://schemas.openxmlformats.org/drawingml/2006/main" r:id="rId9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29425" cy="682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5A368" id="AutoShape 13" o:spid="_x0000_s1026" alt="https://is03.infourok.ru/img/0c89-000bf368-2525273f.png" href="https://kursy.org/" target="&quot;_blank&quot;" title="&quot;&quot;" style="width:537.75pt;height:5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BF663B" w:rsidRPr="00BF66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C6" w:rsidRDefault="00502BC6" w:rsidP="00BF663B">
      <w:pPr>
        <w:spacing w:after="0" w:line="240" w:lineRule="auto"/>
      </w:pPr>
      <w:r>
        <w:separator/>
      </w:r>
    </w:p>
  </w:endnote>
  <w:endnote w:type="continuationSeparator" w:id="0">
    <w:p w:rsidR="00502BC6" w:rsidRDefault="00502BC6" w:rsidP="00BF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978483"/>
      <w:docPartObj>
        <w:docPartGallery w:val="Page Numbers (Bottom of Page)"/>
        <w:docPartUnique/>
      </w:docPartObj>
    </w:sdtPr>
    <w:sdtEndPr/>
    <w:sdtContent>
      <w:p w:rsidR="00BF663B" w:rsidRDefault="00BF6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C9">
          <w:rPr>
            <w:noProof/>
          </w:rPr>
          <w:t>7</w:t>
        </w:r>
        <w:r>
          <w:fldChar w:fldCharType="end"/>
        </w:r>
      </w:p>
    </w:sdtContent>
  </w:sdt>
  <w:p w:rsidR="00BF663B" w:rsidRDefault="00BF6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C6" w:rsidRDefault="00502BC6" w:rsidP="00BF663B">
      <w:pPr>
        <w:spacing w:after="0" w:line="240" w:lineRule="auto"/>
      </w:pPr>
      <w:r>
        <w:separator/>
      </w:r>
    </w:p>
  </w:footnote>
  <w:footnote w:type="continuationSeparator" w:id="0">
    <w:p w:rsidR="00502BC6" w:rsidRDefault="00502BC6" w:rsidP="00BF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436B"/>
    <w:multiLevelType w:val="multilevel"/>
    <w:tmpl w:val="34D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62E1B"/>
    <w:multiLevelType w:val="multilevel"/>
    <w:tmpl w:val="DD6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F51CE"/>
    <w:multiLevelType w:val="multilevel"/>
    <w:tmpl w:val="1B9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218C9"/>
    <w:multiLevelType w:val="multilevel"/>
    <w:tmpl w:val="FB6A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94709"/>
    <w:multiLevelType w:val="multilevel"/>
    <w:tmpl w:val="C65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F5DAF"/>
    <w:multiLevelType w:val="multilevel"/>
    <w:tmpl w:val="800852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9D46773"/>
    <w:multiLevelType w:val="multilevel"/>
    <w:tmpl w:val="E30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314AB"/>
    <w:multiLevelType w:val="multilevel"/>
    <w:tmpl w:val="21A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A6FCB"/>
    <w:multiLevelType w:val="multilevel"/>
    <w:tmpl w:val="39BE9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41D83F63"/>
    <w:multiLevelType w:val="multilevel"/>
    <w:tmpl w:val="DBC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A06DA"/>
    <w:multiLevelType w:val="multilevel"/>
    <w:tmpl w:val="03A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111D4"/>
    <w:multiLevelType w:val="multilevel"/>
    <w:tmpl w:val="6B1E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C2021"/>
    <w:multiLevelType w:val="multilevel"/>
    <w:tmpl w:val="8C6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215AF"/>
    <w:multiLevelType w:val="multilevel"/>
    <w:tmpl w:val="378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94C0D"/>
    <w:multiLevelType w:val="multilevel"/>
    <w:tmpl w:val="AF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7635C"/>
    <w:multiLevelType w:val="multilevel"/>
    <w:tmpl w:val="053C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37A55"/>
    <w:multiLevelType w:val="multilevel"/>
    <w:tmpl w:val="BD4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61AA4"/>
    <w:multiLevelType w:val="multilevel"/>
    <w:tmpl w:val="8762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C673D"/>
    <w:multiLevelType w:val="multilevel"/>
    <w:tmpl w:val="D85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561E2"/>
    <w:multiLevelType w:val="multilevel"/>
    <w:tmpl w:val="C7489C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761E306A"/>
    <w:multiLevelType w:val="multilevel"/>
    <w:tmpl w:val="1D6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A2457"/>
    <w:multiLevelType w:val="multilevel"/>
    <w:tmpl w:val="AFB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52690"/>
    <w:multiLevelType w:val="multilevel"/>
    <w:tmpl w:val="5D3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0"/>
  </w:num>
  <w:num w:numId="5">
    <w:abstractNumId w:val="21"/>
  </w:num>
  <w:num w:numId="6">
    <w:abstractNumId w:val="17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22"/>
  </w:num>
  <w:num w:numId="17">
    <w:abstractNumId w:val="0"/>
  </w:num>
  <w:num w:numId="18">
    <w:abstractNumId w:val="14"/>
  </w:num>
  <w:num w:numId="19">
    <w:abstractNumId w:val="12"/>
  </w:num>
  <w:num w:numId="20">
    <w:abstractNumId w:val="10"/>
  </w:num>
  <w:num w:numId="21">
    <w:abstractNumId w:val="16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B"/>
    <w:rsid w:val="00502BC6"/>
    <w:rsid w:val="006E233C"/>
    <w:rsid w:val="009570BF"/>
    <w:rsid w:val="00BF663B"/>
    <w:rsid w:val="00D83EE8"/>
    <w:rsid w:val="00D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784E-2929-449F-A8D9-02AEAD9E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63B"/>
  </w:style>
  <w:style w:type="paragraph" w:styleId="a6">
    <w:name w:val="footer"/>
    <w:basedOn w:val="a"/>
    <w:link w:val="a7"/>
    <w:uiPriority w:val="99"/>
    <w:unhideWhenUsed/>
    <w:rsid w:val="00BF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9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574">
                  <w:marLeft w:val="0"/>
                  <w:marRight w:val="0"/>
                  <w:marTop w:val="150"/>
                  <w:marBottom w:val="15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4417292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571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047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9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17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5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7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9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379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15" w:color="E1E0D9"/>
                        <w:left w:val="double" w:sz="6" w:space="30" w:color="E1E0D9"/>
                        <w:bottom w:val="double" w:sz="6" w:space="15" w:color="E1E0D9"/>
                        <w:right w:val="double" w:sz="6" w:space="30" w:color="E1E0D9"/>
                      </w:divBdr>
                    </w:div>
                  </w:divsChild>
                </w:div>
                <w:div w:id="690037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4673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37612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4329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92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34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072424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787214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4415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15" w:color="E1E0D9"/>
                        <w:left w:val="double" w:sz="6" w:space="30" w:color="E1E0D9"/>
                        <w:bottom w:val="double" w:sz="6" w:space="15" w:color="E1E0D9"/>
                        <w:right w:val="double" w:sz="6" w:space="30" w:color="E1E0D9"/>
                      </w:divBdr>
                    </w:div>
                  </w:divsChild>
                </w:div>
                <w:div w:id="2107577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8936">
                      <w:marLeft w:val="0"/>
                      <w:marRight w:val="0"/>
                      <w:marTop w:val="180"/>
                      <w:marBottom w:val="0"/>
                      <w:divBdr>
                        <w:top w:val="dashed" w:sz="6" w:space="11" w:color="DDDDDD"/>
                        <w:left w:val="dashed" w:sz="6" w:space="11" w:color="DDDDDD"/>
                        <w:bottom w:val="dashed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  <w:div w:id="1753820214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3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69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3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571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  <w:divsChild>
                            <w:div w:id="11488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urs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2018-02-20T14:49:00Z</dcterms:created>
  <dcterms:modified xsi:type="dcterms:W3CDTF">2018-02-20T15:13:00Z</dcterms:modified>
</cp:coreProperties>
</file>