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9" w:rsidRDefault="007852F9" w:rsidP="007852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F9" w:rsidRDefault="007852F9" w:rsidP="007852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«Организованная деятельность по музыке в детском саду,</w:t>
      </w:r>
    </w:p>
    <w:p w:rsidR="007852F9" w:rsidRPr="007852F9" w:rsidRDefault="007852F9" w:rsidP="007852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виды, методика проведения»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F9" w:rsidRDefault="007852F9" w:rsidP="007852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нашей стране придаётся большое значение преобразованиям в духовной сфере современного общества. Видные учёные – педагоги, музыканты, психологи, философы говорят о необходимости повышения роли искусства в деле воспитания подрастающего поколения. Музыка занимает исключительное место в формировании личности детей дошкольного возраста. Это объясняется её спецификой. Теплов Б.М. называл музыку «зеркалом души человеческой», а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«моделью человеческих эмоций». Именно эмоции являются главным содержанием музыки, что и делает её одним из самых эффективных средств формирования эмоциональной сферы человека, его отношения к миру, к людям, к себе.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вот В.А. Сухомлинский считал, что  музыкальное воспитание-это не воспитание музыканта, а прежде всего воспитание человека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..</w:t>
      </w:r>
      <w:proofErr w:type="gramEnd"/>
    </w:p>
    <w:p w:rsidR="007852F9" w:rsidRDefault="007852F9" w:rsidP="007852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Различные виды искусства обладают специфическими средствами воздействия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человека. Музыка же имеет возможность воздействовать на ребенка на самых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ранних этапах. 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2F9" w:rsidRDefault="007852F9" w:rsidP="007852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музыкальному искусству с ранних лет жизни, в дошкольном возрасте закладывает основы музыкальной культуры личности, музыкально-эстетического сознания, музыкально-творческих способностей, что оказывает влияние на последующее развитие и её духовное становление.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Именно в этот период начинается про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цесс социализации, устанавливается связь ребенка с ведущими сфе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рами бытия: миром людей, природы, предметным миром. Проис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ходит приобщение к культуре, к общечеловеческим ценностям. Поэтому созданы програм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мы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обогащенного раз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вития детей дошкольного возраста, обеспечивающие единый процесс социализации — индивидуализации личности через осо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знание ребенком своих потребностей, возможностей и способ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ностей. Предлагаемые новые издания программ  по музыкально-эстетическому воспитанию детей осуществлены с учетом современной ситуации развития системы дошкольного образования и особенностей дошкольного детства начала XXI века.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занятие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форма организации музыкальной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 которой осуществляется обучение детей, развитие их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способностей, формируются основы музыкальной и общей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культуры. Занятия предполагают активное взаимодействие педагога и детей.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стоящие перед педагогом на музыкальном занятии: </w:t>
      </w:r>
    </w:p>
    <w:p w:rsidR="007852F9" w:rsidRDefault="007852F9" w:rsidP="007852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музыке и музыкальной деятельности;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чувства ребенка;</w:t>
      </w:r>
    </w:p>
    <w:p w:rsidR="007852F9" w:rsidRDefault="007852F9" w:rsidP="007852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отзывчивость на музыку; </w:t>
      </w:r>
    </w:p>
    <w:p w:rsidR="007852F9" w:rsidRDefault="007852F9" w:rsidP="007852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формированию знаний, умений и навыков.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музыкальное занятие музыкальный руководитель, а проводится оно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содружестве музыкального руководителя и воспитателя.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Воспитательное значение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форма образовательной работы с детьми — музыкальные занятия, в ходе которых осуществляется систематическое, целенаправленное и всестороннее воспитание дошкольников, формирование музыкальных способностей каждого ребенка. 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занятия - это художественно-педагогический процесс, способствующий развитию музыкальности ребенка, формированию его личности и освоению действительности через музыкальные образы. Благодаря целенаправленному обучению знания, усваиваемые детьми, систематизируются и углубляются, расширяется их общий и музыкальный кругозор, формируются творческие способности. Музыкальные занятия играют важную роль в развитии выдержки, воли, внимания, памяти, в воспитании коллективизма, что способствует подготовке к обучению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школе. На них осуществляется планомерное воспитание каждого ребенка с учетом его индивидуальных особенностей. </w:t>
      </w:r>
    </w:p>
    <w:p w:rsidR="007852F9" w:rsidRDefault="007852F9" w:rsidP="007852F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задачи, отвечающие общей цели музыкального воспитания: обучение детей умениям и навыкам в сфере музыкальной деятельности и осуществление этого процесса в единстве с воспитанием.  Содержанием музыкальных занятий являются: пение  песен, вокальная и инструментальная музыка для слушания, музыкально-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 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упражнений, игр, плясок. Использование этих видов деятельности на каждом занятии должно соответствовать характеру внимания и сосредоточенности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В содержании репертуарного музыкального материала отражаются события прошлого и настоящего нашей страны, явления природы и предметы близкого детям окружения. Знакомя детей с произведениями различного эмоционально-образного содержания, педагоги побуждают их к сопереживанию, формируя тем самым нравственно-этические качества личности, закладывая первоначальные основы культуры. В содержание занятий входит новый и повторный материал.  Новой может быть песня, игра или пляска, произведение для слушателя и анализа, упражнение-композиция. Повторный материал - это их разучивание, совершенствование в ходе различных вокальных и двигательных упражнений. Проводятся также занятия, полностью построенные на повторном материале, где целесообразно вводить варианты знакомых игр и плясок, творческие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процессе обучения, руководствуясь принципами дидактики, педагоги должны поэтапно усложнять задания, творчески подходить к введению того  или иного репертуара, обращать внимание на их эмоциональную насыщенность.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Центральной фигурой сложного педагогического  процесса, осуществляемого на занятиях, является музыкальный руководитель. Воспитатель - его активный помощник. Так как 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 музыкальной  деятельности имеет свои особенности, музыкальному руководителю необходимо владеть большим арсеналом средств: психологического 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 на детей, видоизменяемых в зависимости от уровня их возрастного  развития, специфики исполняемого и  программных задач конкретного  занятия. В целом, придерживаясь  программы; музыкальный руководитель имеет право подбирать материал по своему усмотрению, комбинировать виды той или иной деятельности, методические приемы обучения. 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Виды музыкальных занятий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музыкальных занятий: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•–вариативность музыкального занятия зависит от структуры, содержания,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всех детей или по подгруппам, от включения всех или отдельных видов музыкальной деятельности.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и количеству детей: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присутствует вся группа;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•–по подгруппам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)–6–8человек;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•–индивидуальные;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•–объединенные–по2–3группы.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   В зависимости от содержания и структуры  эти занятия подразделяются на типовые, тематические, по слушанию музыки, развитию творчества, по обучению игре на инструментах, комплексные, с доминированием одного вида деятельности, комплексные.</w:t>
      </w:r>
      <w:r>
        <w:rPr>
          <w:rFonts w:ascii="Times New Roman" w:hAnsi="Times New Roman" w:cs="Times New Roman"/>
          <w:sz w:val="28"/>
          <w:szCs w:val="28"/>
        </w:rPr>
        <w:br/>
        <w:t xml:space="preserve">   Наиболее  распространенным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типовое</w:t>
      </w:r>
      <w:r>
        <w:rPr>
          <w:rFonts w:ascii="Times New Roman" w:hAnsi="Times New Roman" w:cs="Times New Roman"/>
          <w:sz w:val="28"/>
          <w:szCs w:val="28"/>
        </w:rPr>
        <w:t xml:space="preserve"> занятие. Оно состоит из трех частей. Первая часть осуществляет задачи активизации внимания, его сосредоточения на звучании музыки, внесения организованности в работу, создания рабочего настроения. Начинается эта часть занятия с ходьбы детей, которая должна согласовываться с характером, формой и средствами выразительности музыкального произведения. Обычно для ее проведения используются бодрые марши. По ходу занятия даются задания на совершенствование основных движений: ходьбы, бега, подскоков, прыжков и различных перестроений. Так как основой жизнедеятельности организма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движение, то в первой части занятия идет обучение музыкально-ритмическим и двигательным навыкам в процессе какого-либо одного вида упражнений: образного, подготовительного, композиционного.</w:t>
      </w:r>
      <w:r>
        <w:rPr>
          <w:rFonts w:ascii="Times New Roman" w:hAnsi="Times New Roman" w:cs="Times New Roman"/>
          <w:sz w:val="28"/>
          <w:szCs w:val="28"/>
        </w:rPr>
        <w:br/>
        <w:t xml:space="preserve">   Во  второй части занятия педагог 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переходит к пению или слушанию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  этом этапы разучивания произведения. После пения или слушания, когда уровень внимания падает, с детьми проводится хорошо разученная ранее игра или пляска (в младших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их соединение.) В них совершенствуются музыкально-ритмические умения и навыки, ведется работа над выразительностью исполнения. Многократно повторяя игру или пляску, дети начинают выполнять ее непринужденно, придумывать варианты образных движений в играх, фигур в танцах.</w:t>
      </w:r>
      <w:r>
        <w:rPr>
          <w:rFonts w:ascii="Times New Roman" w:hAnsi="Times New Roman" w:cs="Times New Roman"/>
          <w:sz w:val="28"/>
          <w:szCs w:val="28"/>
        </w:rPr>
        <w:br/>
        <w:t>   После игры или пляски (без перерыва) начинается третья часть занятия, одной из задач  которой является приведение возбужденного  организма к нормальному состоянию, снижение физической нагрузки. Музыкальный  руководитель играет марш спокойного характера, дети идут, постепенно выстраиваясь в колонну, останавливаются с  окончанием звучания марша. Проводится оценка занятия. У старших детей  спрашивают, а младшим говорят, чем  они занимались и как, чтобы закрепить  полученные ими знания. После этого педагог высказывает необходимые замечания по поводу участия детей в занятии, их поведения (если это необходимо).</w:t>
      </w:r>
      <w:r>
        <w:rPr>
          <w:rFonts w:ascii="Times New Roman" w:hAnsi="Times New Roman" w:cs="Times New Roman"/>
          <w:sz w:val="28"/>
          <w:szCs w:val="28"/>
        </w:rPr>
        <w:br/>
        <w:t>   Методика  проведения типовых занятий разработана  с достаточной полнотой, однако для  повышения эффективности обучения педагог должен относиться к их построению творчески. В зависимости от сложности  репертуара, степени его усвоения, особенностей поведения детей музыкальный  руководитель может, например, исключить  слушание музыки или 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танец, игру, остановиться на более углубленном разучивании только одной песни и т. д.</w:t>
      </w:r>
      <w:r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 </w:t>
      </w:r>
      <w:r>
        <w:rPr>
          <w:rFonts w:ascii="Times New Roman" w:hAnsi="Times New Roman" w:cs="Times New Roman"/>
          <w:sz w:val="28"/>
          <w:szCs w:val="28"/>
        </w:rPr>
        <w:t xml:space="preserve"> занятие вызывает у детей более глубокий эмоциональный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отклик вследствие объединения его содержания одной темой. На таких занятиях достигается целостность, взаимосвязь всех видов детской музыкальной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 занятий могут быть самыми разнообразными: от игровых («Наш поезд», «Любимые игрушки», «Поездка в гости к бабушке») до учебно-познавательных («Музыкальные жанры», «О чем нам рассказывает музыка», «Танцы разных народов», «Что и как рисует музыка» и т. 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Начало, ход, окончание тематических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каких-либо установок. Они зависят от выдвинутых педагогом программных требований, особенностей развития детей данной группы, используемого музыкального материала, логики развития темы.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Доминантное занятие обычно включает в себя один из видов детской музыкальной деятельности. Для этого вида занятий характерно: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Доминирование определенного вида деятельности (остальные —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вспомогательные) для овладения именно этим видом деятельности.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Доминирование на занятиях заданий на развитие какой-либо музыкальной способности (ликвидация отставания или работа с одаренными детьми). Тематическое занятие раскрывает определенную тему. Это может быть: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Собственно тематическое занятие (если тема взята из жизни и связана с музыкой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раздничная дата, картины природы, времена года);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Музыкально-тематическое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связана с музыкой как видом искусства, 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раскрытием возможностей музыкального языка).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освещает специфику различных видов искусств.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при проведении такого вида занятий - не формально чередовать 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деятельности, а демонстрировать дошкольникам как различные искусства выражают схожие или контрастные мысли, идеи, образы.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детей-участников занятия делятся индивидуальные, занятия </w:t>
      </w:r>
    </w:p>
    <w:p w:rsidR="007852F9" w:rsidRDefault="007852F9" w:rsidP="007852F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подгруппам,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объединенные.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музыкального занятия включает чередование различных видов детской деятельности, определяется программой и общевоспитательными задачами каждой возрастной группы.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Составляя музыкальное занятие, педагог должен учитывать следующие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умственную, физическую, эмоциональную нагрузку детей;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последовательное распределение видов деятельности, разучиваемого репертуара. </w:t>
      </w:r>
    </w:p>
    <w:p w:rsidR="007852F9" w:rsidRDefault="007852F9" w:rsidP="007852F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в развитии музыкальных способностей, освоении навыков, знаний, разучивании музыкального репертуара; </w:t>
      </w:r>
    </w:p>
    <w:p w:rsidR="007852F9" w:rsidRDefault="007852F9" w:rsidP="007852F9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и соответствие возрастным возможностям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настоящее время в педагогике не существует единого мнения о содержании понятия «методы воспитания и обучения». Нет и единой, общепринятой классификации педагогических методов. Наиболее устоявшейся классификацией является деление методов на наглядные, словесные и практические методы, т.е. деление на основании различных источников передачи и восприятия знаний. В то же время существует классификация, учитывающая 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изложения материала (подход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Т.А.Марковой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Ими выделяются методы прямого воздействия, опосредованного педагогического воздействия и проблемного воспитания и обучения, при этом источники передачи и восприятия опыта остаются теми же Классификация методов эстетического воспитания и художественного обучения предложила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Н.А.Ветлугина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Исходя из своеобразия задач и сущности эстетического воспитания, ею выделены следующие методы: побуждения к сопереживанию, убеждения в процессе формирования эстетического восприятия, упражнения в практических действиях, поисковых ситуаций, побуждающих к творческим действиям.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Исходя их специфики основных задач музыкального воспитания дошкольников, методы и приемы музыкального воспитания можно определить как способы взаимосвязанной деятельности педагога и детей, направленные на развитие музыкальных способностей, формирование основ музыкальной культуры детей дошкольного возраста.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музыкальном воспитании имеет две разновидности: наглядно-слуховой и наглядно-зрительный. Наглядно-слуховой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ведущим методом музыкального воспитания. Основное содержание этого метода – исполнение музыкальных произведений педагогом или использование ТСО. Основное требование по использованию этого метода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исполняемой музыки. Придание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наглядно-слуховому методу может происходить с помощью приемов, побуждающих детей к сравнениям, сопоставлениям, поискам аналогий.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сравнение звучания одного произведения в «живом» исполнении и в записи, в исполнении различных инструментов, сравнение двух-трех контрастных произведений, либо наоборот, схожих (в старшем возрасте), произведений одного жанра («Марш деревянных солдатиков»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«Солдатский марш»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похожими названиями («Баба-яга»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«Детского альбома», «Баба-яга»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А.К.Лядова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«Избушка на курьих ножках»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М.П.Мусоргского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«Картинки с выставки»). </w:t>
      </w:r>
      <w:proofErr w:type="gramEnd"/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Наглядно-зрительный метод в музыкальном воспитании имеет вспомогательное значение и может рассматриваться как прием. Зрительная наглядность (картины, рисунки, цветные карточки) применяются для ознакомления с неизвестными ранее детям явлениями (какой-либо музыкальный инструмент, персонаж), а также с целью обогатить и конкретизировать впечатления о музыке. Зрительная наглядность должна сочетаться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использование наиболее оправданно в младшем возрасте. Как правило, зрительная наглядность не используется до прослушивания музыки во избежание навязывания определенного образа, излишней его конкретизации.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универсальный характер и в музыкальном воспитании также незаменим. Это беседа, рассказ, пояснения, инструкции.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словесного метода: организовать внимание и деятельность детей,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и дифференцировать восприятие музыки (при этом используются </w:t>
      </w:r>
      <w:proofErr w:type="gramEnd"/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эмоционально-образные характеристики музыки - не бытовая, а образная речь).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словесному методу придают побуждения детей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высказыванию собственных суждений о музыке, выражению предпочтений и т.д.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музыкальном воспитании очень важен.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педагогом исполнительских приемов в пении (приемы правильного звукообразования, дыхания), в музыкально-ритмических деятельности (используется тактильно-мышечная наглядность), в игре не музыкальных </w:t>
      </w:r>
      <w:proofErr w:type="gramEnd"/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Практический метод приобретает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используется не прямой показ, а ребенку предлагается выбор из нескольких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действий, самостоятельный поиск решения. Одним из основных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методов является упражнение. Эффективный практический метод - метод моделирования звуковых отношений. Он позволяет связать музыкальные явления с понятными и доступными дошкольникам действиями и образами.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группу методов уподобления характеру звучания музыки, которые позволяют отражать смену характера и настроения музыки в процессе ее восприятия с помощью доступных дошкольникам способов.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методы мимического уподобления (отражение настроения с помощью мимики), тактильного (прикосновение руки педагога к руке ребенка, отражающее характер звучащей музыки: нежно, ласково, тяжело, колюче и т.д.), интонационное (высказывание о музыке с речевой интонацией, соответствующей характеру музыки), вокальное (подпевание музыкальных фраз), моторно-двигательное (дирижерский жест ребенка, мелкая моторика, танцевальные движения), цветовое (подбор цветовых карточек, соответствующих характеру музыки), тембровое (подбор музыкальных инструментов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соответствует музыке, оркестровка произведения с их помощью), словесное (подбор эпитетов, стихотворных строк).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Особое место в музыкальном воспитании дошкольников занимает игра как метод музыкального воспитания (одновременно являясь и формой организации музыкального воспитания). Дидактическая игра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сторически сложившийся, педагогически оправдавший себя вид деятельности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возраста. Это форма обучения детей, в которой эффект обучающего воздействия достигается косвенным путем, преломляясь через игровую задачу, игровое правило, игровое действие. </w:t>
      </w:r>
    </w:p>
    <w:p w:rsidR="007852F9" w:rsidRDefault="007852F9" w:rsidP="007852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Музыкальные занятия являются важным этапом музыкального воспитания детей. Такая форма организации детской музыкальной организации является наиболее эффективной. Музыкальные занятия имеют ясную структуру, которая завуалирована в игру для легкого восприятия детьми. В дошкольный период ребенок учится понимать не только свои чувства, но и переживания других людей. Он начинает различать эмоциональные состояния по внешнему проявлению, через мимику и пантомимику, может сопереживать, сочувствовать, разыгрывать и предавать различные эмоциональные состояния героев. Музыкальные занятия наиболее глубоко захватывают ребенка и организуют его эмоциональное восприятие, активность и творческую инициативу. Музыкальные впечатления, полученные от движения под музыку на занятиях, остаются с ними на всю жизнь.</w:t>
      </w:r>
    </w:p>
    <w:p w:rsidR="007852F9" w:rsidRDefault="007852F9" w:rsidP="007852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чем активнее общение ребенка с музыкой, 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музыкальней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становится, чем более он становится радостнее и желаннее новые встречи, с ней малышам в саду. Пусть ребенок растет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веселым, и музыка сопровождает его всю жизнь!</w:t>
      </w:r>
    </w:p>
    <w:p w:rsidR="00801C81" w:rsidRDefault="00801C81"/>
    <w:sectPr w:rsidR="0080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2C21"/>
    <w:multiLevelType w:val="multilevel"/>
    <w:tmpl w:val="387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625EF"/>
    <w:multiLevelType w:val="hybridMultilevel"/>
    <w:tmpl w:val="EA403624"/>
    <w:lvl w:ilvl="0" w:tplc="080CFBA8">
      <w:start w:val="4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2F66"/>
    <w:multiLevelType w:val="hybridMultilevel"/>
    <w:tmpl w:val="C542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066FC"/>
    <w:multiLevelType w:val="hybridMultilevel"/>
    <w:tmpl w:val="5E58C110"/>
    <w:lvl w:ilvl="0" w:tplc="190420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94B38"/>
    <w:multiLevelType w:val="hybridMultilevel"/>
    <w:tmpl w:val="2392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93CBB"/>
    <w:multiLevelType w:val="hybridMultilevel"/>
    <w:tmpl w:val="BC1027A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9"/>
    <w:rsid w:val="007852F9"/>
    <w:rsid w:val="008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2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2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2675</Words>
  <Characters>15253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2017-01-22T14:13:00Z</dcterms:created>
  <dcterms:modified xsi:type="dcterms:W3CDTF">2017-01-22T14:15:00Z</dcterms:modified>
</cp:coreProperties>
</file>