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51" w:rsidRPr="00676A09" w:rsidRDefault="00676A09" w:rsidP="00676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76A09">
        <w:rPr>
          <w:rFonts w:ascii="Times New Roman" w:hAnsi="Times New Roman"/>
          <w:b/>
          <w:bCs/>
          <w:sz w:val="28"/>
          <w:szCs w:val="28"/>
        </w:rPr>
        <w:t>Использование видеоматериалов в учебном процессе</w:t>
      </w:r>
    </w:p>
    <w:p w:rsidR="00676A09" w:rsidRDefault="00676A09" w:rsidP="008B4651">
      <w:pPr>
        <w:autoSpaceDE w:val="0"/>
        <w:autoSpaceDN w:val="0"/>
        <w:adjustRightInd w:val="0"/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Желудкова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Николаевна,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«Пермский агропромышленный техникум»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rFonts w:ascii="Times New Roman" w:hAnsi="Times New Roman"/>
          <w:sz w:val="24"/>
          <w:szCs w:val="24"/>
        </w:rPr>
      </w:pP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видео способно обеспечить соответствующую форму усвоения, поскольку обладает в настоящее время широким спектром дидактических свойств, благодаря развитию новейших аудиовизуальных средств и возможностей интерактивности. </w:t>
      </w:r>
      <w:proofErr w:type="gramStart"/>
      <w:r>
        <w:rPr>
          <w:rFonts w:ascii="Times New Roman" w:hAnsi="Times New Roman"/>
          <w:sz w:val="24"/>
          <w:szCs w:val="24"/>
        </w:rPr>
        <w:t>Такие свойства видео, как интеграция различных видов аудиовизуальной информации (текст, графика, звук); представление познавательной информации в наглядной и динамичной форме; демонстрация действительных и имитируемых событий; создание экранных моделей реальных процессов; лёгкий и быстрый поиск познавательной информации; выбор линии развития рассматриваемого сюжета пользователем; произвольный выбор аудиовизуальной информации из базы данных; дискретная подача информации;</w:t>
      </w:r>
      <w:proofErr w:type="gramEnd"/>
      <w:r>
        <w:rPr>
          <w:rFonts w:ascii="Times New Roman" w:hAnsi="Times New Roman"/>
          <w:sz w:val="24"/>
          <w:szCs w:val="24"/>
        </w:rPr>
        <w:t xml:space="preserve"> доступ к удалённым банкам и базам данных, быстрый контакт и оперативный обмен информацией с удалённым источником и пр. позволяют: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мотивировать учебно-познавательную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расширять кругозор в интересующей </w:t>
      </w:r>
      <w:proofErr w:type="gramStart"/>
      <w:r>
        <w:rPr>
          <w:rFonts w:ascii="Times New Roman" w:hAnsi="Times New Roman"/>
          <w:sz w:val="24"/>
          <w:szCs w:val="24"/>
        </w:rPr>
        <w:t>обучаемого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предметной области;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исследовательские умения и навыки;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наглядно-образное мышление, аналитические и конструкторские умения, творческие способности, коммуникативные навыки, пр.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Учебные кино- и видеофильмы принято делить на следующие типы: 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киновидеокурсы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- цикл фильмов, связанных единой тематикой и методикой построения учебного материала и раскрывающих основной материал по какому-либо предмету;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короткометражные фильмы</w:t>
      </w:r>
      <w:r>
        <w:rPr>
          <w:rFonts w:ascii="Times New Roman" w:hAnsi="Times New Roman"/>
          <w:sz w:val="24"/>
          <w:szCs w:val="24"/>
        </w:rPr>
        <w:t xml:space="preserve"> (от 10 до 50 минут) - учебные фильмы, раскрывающие материал отдельных тем учебной программы. Такие фильмы используют по частям или отдельными фрагментами при прохождении нового материала или полностью на вводных занятиях, а также при повторении пройденного;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фильмы-фрагменты</w:t>
      </w:r>
      <w:r>
        <w:rPr>
          <w:rFonts w:ascii="Times New Roman" w:hAnsi="Times New Roman"/>
          <w:sz w:val="24"/>
          <w:szCs w:val="24"/>
        </w:rPr>
        <w:t xml:space="preserve"> - это короткие, не более чем на 4 - 5 мин учебные фильмы, посвященные одному какому-либо вопросу, например раскрытию процесса выполнения одной трудовой операции. Они используются, как правило, в качестве иллюстрации к объяснению (например «Разметка </w:t>
      </w:r>
      <w:proofErr w:type="spellStart"/>
      <w:r>
        <w:rPr>
          <w:rFonts w:ascii="Times New Roman" w:hAnsi="Times New Roman"/>
          <w:sz w:val="24"/>
          <w:szCs w:val="24"/>
        </w:rPr>
        <w:t>гипсокартона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месту крепления»;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фильмы - </w:t>
      </w:r>
      <w:proofErr w:type="spellStart"/>
      <w:r>
        <w:rPr>
          <w:rFonts w:ascii="Times New Roman" w:hAnsi="Times New Roman"/>
          <w:b/>
          <w:sz w:val="24"/>
          <w:szCs w:val="24"/>
        </w:rPr>
        <w:t>кольцовки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- разновидность фильмов-фрагментов, представляют собой короткую ленту, смонтированную в кольцо. С помощью </w:t>
      </w:r>
      <w:proofErr w:type="spellStart"/>
      <w:r>
        <w:rPr>
          <w:rFonts w:ascii="Times New Roman" w:hAnsi="Times New Roman"/>
          <w:sz w:val="24"/>
          <w:szCs w:val="24"/>
        </w:rPr>
        <w:t>кольцовки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показывается какой-либо циклический процесс, например движения рук штукатура при набрасывании раствора на поверхность. Кусочки видеоматериала монтируются таким образом, что конец цикла (периода) движения совпадает с его началом и поэтому при демонстрации создается впечатление непрерывности движения.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практике применения фильмов в учебном процессе имеют место два основных метода: познавательный и иллюстративно-наглядный. В первом случае фильм выступает в качестве первоисточника знаний учащихся, студентов, в роли основного источника учебной информации. Во втором случае основная роль при изучении материала отводится объяснению, инструктажу, беседе с </w:t>
      </w:r>
      <w:proofErr w:type="gramStart"/>
      <w:r>
        <w:rPr>
          <w:rFonts w:ascii="Times New Roman" w:hAnsi="Times New Roman"/>
          <w:sz w:val="24"/>
          <w:szCs w:val="24"/>
        </w:rPr>
        <w:t>обучаемыми</w:t>
      </w:r>
      <w:proofErr w:type="gramEnd"/>
      <w:r>
        <w:rPr>
          <w:rFonts w:ascii="Times New Roman" w:hAnsi="Times New Roman"/>
          <w:sz w:val="24"/>
          <w:szCs w:val="24"/>
        </w:rPr>
        <w:t>. Фильм здесь выступает в роли наглядной иллюстрации к содержанию учебной информации, раскрываемой посредством словесных методов. Выбор познавательного или иллюстративно-наглядного метода зависит от того, для каких целей демонстрируется фильм, каково его место в учебном процессе. На вводных занятиях фильм может ознакомить обучаемых с изучаемыми объектами и процессами, вызвать интерес, сформировать определенные установки, настрой на работу.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Перед просмотром видеозаписей учащимся необходимо выдать целевую установку о том, что они должны получить или сделать после просмотра видеофильма. Наиболее </w:t>
      </w:r>
      <w:r>
        <w:rPr>
          <w:rFonts w:ascii="Times New Roman" w:hAnsi="Times New Roman"/>
          <w:sz w:val="24"/>
          <w:szCs w:val="24"/>
        </w:rPr>
        <w:lastRenderedPageBreak/>
        <w:t xml:space="preserve">эффективным средством представления видеоматериалов на современном этапе стал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компьютер, во-первых, потому что это «всё – в одном», во-вторых, обучение в данном случае особенно эффективно за счёт ввода единой образовательной программы, отражающей последовательную логику обучения. Такие возможности компьютера, как интерактивность, возможность организации управляемой и подконтрольной самостоятельной работы учащегося во внеаудиторное время, наличие обратной связи, в определённой </w:t>
      </w:r>
      <w:proofErr w:type="gramStart"/>
      <w:r>
        <w:rPr>
          <w:rFonts w:ascii="Times New Roman" w:hAnsi="Times New Roman"/>
          <w:sz w:val="24"/>
          <w:szCs w:val="24"/>
        </w:rPr>
        <w:t>степени</w:t>
      </w:r>
      <w:proofErr w:type="gramEnd"/>
      <w:r>
        <w:rPr>
          <w:rFonts w:ascii="Times New Roman" w:hAnsi="Times New Roman"/>
          <w:sz w:val="24"/>
          <w:szCs w:val="24"/>
        </w:rPr>
        <w:t xml:space="preserve"> имитирующей общение на естественном языке и т.д., позволяют максимально эффективно использовать в учебных целях </w:t>
      </w:r>
      <w:proofErr w:type="spellStart"/>
      <w:r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компьютера. 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можно сказать, что все виды видеоматериалов дают возможность организовать системное и комплексное обучение, преодолевающее монотонность, однообразность аудиторной работы. Их использование позволяет формировать разнообразные навыки и умения, максимально учитывая при этом и такие индивидуальные психофизиологические особенности обучаемых, как память, слух, темперамент, способность к логическому мышлению и т.д. При этом роль преподавателя не только не принижается, а он приобретает высокий статус организатора новой модели обучения. 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литературы: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Новые подходы и технологии в работе с молодежью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од общей редакцией Е. Алексеевой — М.: Фонд социального развития и охраны здоровья «ФОКУС-МЕДИА», 2010.— 128 с.</w:t>
      </w:r>
    </w:p>
    <w:p w:rsidR="008B4651" w:rsidRDefault="008B4651" w:rsidP="008B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8B4651">
        <w:rPr>
          <w:rFonts w:ascii="Times New Roman" w:hAnsi="Times New Roman"/>
          <w:sz w:val="24"/>
          <w:szCs w:val="24"/>
        </w:rPr>
        <w:t>http://www.edu.ru/index.php?page_id=50&amp;op=word&amp;wid=145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6B2F" w:rsidRDefault="00916B2F" w:rsidP="008B4651">
      <w:pPr>
        <w:spacing w:after="0" w:line="240" w:lineRule="auto"/>
      </w:pPr>
    </w:p>
    <w:sectPr w:rsidR="00916B2F" w:rsidSect="0010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B4651"/>
    <w:rsid w:val="00104736"/>
    <w:rsid w:val="00676A09"/>
    <w:rsid w:val="008B4651"/>
    <w:rsid w:val="0091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Geludkova.NN</dc:creator>
  <cp:keywords/>
  <dc:description/>
  <cp:lastModifiedBy>Geludkova.NN</cp:lastModifiedBy>
  <cp:revision>5</cp:revision>
  <dcterms:created xsi:type="dcterms:W3CDTF">2018-05-28T05:42:00Z</dcterms:created>
  <dcterms:modified xsi:type="dcterms:W3CDTF">2018-05-28T05:49:00Z</dcterms:modified>
</cp:coreProperties>
</file>