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84" w:rsidRPr="00470B84" w:rsidRDefault="00470B84" w:rsidP="00470B84">
      <w:pPr>
        <w:shd w:val="clear" w:color="auto" w:fill="FFFFFF"/>
        <w:spacing w:after="120" w:line="405" w:lineRule="atLeast"/>
        <w:jc w:val="center"/>
        <w:outlineLvl w:val="0"/>
        <w:rPr>
          <w:rFonts w:ascii="inherit" w:eastAsia="Times New Roman" w:hAnsi="inherit" w:cs="Arial"/>
          <w:b/>
          <w:bCs/>
          <w:color w:val="002060"/>
          <w:kern w:val="36"/>
          <w:sz w:val="39"/>
          <w:szCs w:val="39"/>
          <w:lang w:eastAsia="ru-RU"/>
        </w:rPr>
      </w:pPr>
      <w:r w:rsidRPr="00470B84">
        <w:rPr>
          <w:rFonts w:ascii="inherit" w:eastAsia="Times New Roman" w:hAnsi="inherit" w:cs="Arial"/>
          <w:b/>
          <w:bCs/>
          <w:color w:val="002060"/>
          <w:kern w:val="36"/>
          <w:sz w:val="39"/>
          <w:szCs w:val="39"/>
          <w:lang w:eastAsia="ru-RU"/>
        </w:rPr>
        <w:t>Консультация для родителей</w:t>
      </w:r>
    </w:p>
    <w:p w:rsidR="00470B84" w:rsidRPr="00470B84" w:rsidRDefault="00470B84" w:rsidP="00470B84">
      <w:pPr>
        <w:shd w:val="clear" w:color="auto" w:fill="FFFFFF"/>
        <w:spacing w:after="120" w:line="405" w:lineRule="atLeast"/>
        <w:jc w:val="center"/>
        <w:outlineLvl w:val="0"/>
        <w:rPr>
          <w:rFonts w:ascii="inherit" w:eastAsia="Times New Roman" w:hAnsi="inherit" w:cs="Arial"/>
          <w:b/>
          <w:bCs/>
          <w:color w:val="002060"/>
          <w:kern w:val="36"/>
          <w:sz w:val="39"/>
          <w:szCs w:val="39"/>
          <w:lang w:eastAsia="ru-RU"/>
        </w:rPr>
      </w:pPr>
      <w:r w:rsidRPr="00470B84">
        <w:rPr>
          <w:rFonts w:ascii="inherit" w:eastAsia="Times New Roman" w:hAnsi="inherit" w:cs="Arial"/>
          <w:b/>
          <w:bCs/>
          <w:color w:val="002060"/>
          <w:kern w:val="36"/>
          <w:sz w:val="39"/>
          <w:szCs w:val="39"/>
          <w:lang w:eastAsia="ru-RU"/>
        </w:rPr>
        <w:t>"Значение игры в жизни ребёнка"</w:t>
      </w:r>
    </w:p>
    <w:p w:rsidR="00470B84" w:rsidRPr="00470B84" w:rsidRDefault="00470B84" w:rsidP="00470B84">
      <w:pPr>
        <w:shd w:val="clear" w:color="auto" w:fill="FFFFFF"/>
        <w:spacing w:after="120"/>
        <w:jc w:val="center"/>
        <w:outlineLvl w:val="0"/>
        <w:rPr>
          <w:rFonts w:ascii="Times New Roman" w:eastAsia="Times New Roman" w:hAnsi="Times New Roman" w:cs="Times New Roman"/>
          <w:b/>
          <w:bCs/>
          <w:color w:val="1E4E70"/>
          <w:kern w:val="36"/>
          <w:sz w:val="24"/>
          <w:szCs w:val="24"/>
          <w:lang w:eastAsia="ru-RU"/>
        </w:rPr>
      </w:pPr>
    </w:p>
    <w:p w:rsidR="00470B84" w:rsidRPr="00470B84" w:rsidRDefault="00470B84" w:rsidP="00470B84">
      <w:pPr>
        <w:pStyle w:val="a3"/>
        <w:shd w:val="clear" w:color="auto" w:fill="FFFFFF"/>
        <w:spacing w:before="0" w:beforeAutospacing="0" w:after="150" w:afterAutospacing="0" w:line="276" w:lineRule="auto"/>
        <w:rPr>
          <w:color w:val="000000"/>
        </w:rPr>
      </w:pPr>
      <w:r w:rsidRPr="00470B84">
        <w:rPr>
          <w:b/>
          <w:bCs/>
          <w:color w:val="000000"/>
        </w:rPr>
        <w:t>Игра </w:t>
      </w:r>
      <w:r w:rsidRPr="00470B84">
        <w:rPr>
          <w:color w:val="000000"/>
        </w:rPr>
        <w:t>– что может быть интереснее и важнее для ребёнка?</w:t>
      </w:r>
    </w:p>
    <w:p w:rsidR="00470B84" w:rsidRPr="00470B84" w:rsidRDefault="00470B84" w:rsidP="00470B84">
      <w:pPr>
        <w:pStyle w:val="a3"/>
        <w:shd w:val="clear" w:color="auto" w:fill="FFFFFF"/>
        <w:spacing w:before="0" w:beforeAutospacing="0" w:after="150" w:afterAutospacing="0" w:line="276" w:lineRule="auto"/>
        <w:rPr>
          <w:color w:val="000000"/>
        </w:rPr>
      </w:pPr>
      <w:r w:rsidRPr="00470B84">
        <w:rPr>
          <w:b/>
          <w:bCs/>
          <w:color w:val="000000"/>
        </w:rPr>
        <w:t>Игра</w:t>
      </w:r>
      <w:r w:rsidRPr="00470B84">
        <w:rPr>
          <w:color w:val="000000"/>
        </w:rPr>
        <w:t> – это не только удовольствие для малыша, это и радость, и познание, и творчество. С помощью игры развивается внимание, память, мышление, воображение, то есть качества, которые необходимы для дальнейшей жизни.</w:t>
      </w:r>
    </w:p>
    <w:p w:rsidR="00470B84" w:rsidRPr="00470B84" w:rsidRDefault="00470B84" w:rsidP="00470B84">
      <w:pPr>
        <w:pStyle w:val="a3"/>
        <w:shd w:val="clear" w:color="auto" w:fill="FFFFFF"/>
        <w:spacing w:before="0" w:beforeAutospacing="0" w:after="150" w:afterAutospacing="0" w:line="276" w:lineRule="auto"/>
        <w:rPr>
          <w:color w:val="000000"/>
        </w:rPr>
      </w:pPr>
      <w:r w:rsidRPr="00470B84">
        <w:rPr>
          <w:color w:val="000000"/>
        </w:rPr>
        <w:t xml:space="preserve">А. С. Макаренко писал: «Игра имеет в жизни ребёнка такое же значение, как у взрослого – деятельность, работа, служба. Каков ребёнок в игре, таков во многом он будет и в работе, когда вырастет. Поэтому воспитание будущего деятеля </w:t>
      </w:r>
      <w:proofErr w:type="gramStart"/>
      <w:r w:rsidRPr="00470B84">
        <w:rPr>
          <w:color w:val="000000"/>
        </w:rPr>
        <w:t>происходит</w:t>
      </w:r>
      <w:proofErr w:type="gramEnd"/>
      <w:r w:rsidRPr="00470B84">
        <w:rPr>
          <w:color w:val="000000"/>
        </w:rPr>
        <w:t xml:space="preserve"> прежде всего в игре».</w:t>
      </w:r>
    </w:p>
    <w:p w:rsidR="00470B84" w:rsidRPr="00470B84" w:rsidRDefault="00470B84" w:rsidP="00470B84">
      <w:pPr>
        <w:pStyle w:val="a3"/>
        <w:shd w:val="clear" w:color="auto" w:fill="FFFFFF"/>
        <w:spacing w:before="0" w:beforeAutospacing="0" w:after="150" w:afterAutospacing="0" w:line="276" w:lineRule="auto"/>
        <w:rPr>
          <w:color w:val="000000"/>
        </w:rPr>
      </w:pPr>
      <w:r w:rsidRPr="00470B84">
        <w:rPr>
          <w:color w:val="000000"/>
        </w:rPr>
        <w:t>Игровая деятельность является ведущей для дошкольника. </w:t>
      </w:r>
      <w:r w:rsidRPr="00470B84">
        <w:rPr>
          <w:b/>
          <w:bCs/>
          <w:color w:val="000000"/>
        </w:rPr>
        <w:t>Игра </w:t>
      </w:r>
      <w:r w:rsidRPr="00470B84">
        <w:rPr>
          <w:color w:val="000000"/>
        </w:rPr>
        <w:t>– это жизнь ребёнка, его существование, источник развития моральных качеств личности, его развитие в целом:</w:t>
      </w:r>
    </w:p>
    <w:p w:rsidR="00470B84" w:rsidRPr="00470B84" w:rsidRDefault="00470B84" w:rsidP="00470B84">
      <w:pPr>
        <w:pStyle w:val="a3"/>
        <w:numPr>
          <w:ilvl w:val="0"/>
          <w:numId w:val="1"/>
        </w:numPr>
        <w:shd w:val="clear" w:color="auto" w:fill="FFFFFF"/>
        <w:spacing w:before="0" w:beforeAutospacing="0" w:after="150" w:afterAutospacing="0" w:line="276" w:lineRule="auto"/>
        <w:rPr>
          <w:color w:val="000000"/>
        </w:rPr>
      </w:pPr>
      <w:r w:rsidRPr="00470B84">
        <w:rPr>
          <w:color w:val="000000"/>
        </w:rPr>
        <w:t>В игре ребёнок выражает свои чувства, эмоции, мысли.</w:t>
      </w:r>
    </w:p>
    <w:p w:rsidR="00470B84" w:rsidRPr="00470B84" w:rsidRDefault="00470B84" w:rsidP="00470B84">
      <w:pPr>
        <w:pStyle w:val="a3"/>
        <w:numPr>
          <w:ilvl w:val="0"/>
          <w:numId w:val="1"/>
        </w:numPr>
        <w:shd w:val="clear" w:color="auto" w:fill="FFFFFF"/>
        <w:spacing w:before="0" w:beforeAutospacing="0" w:after="150" w:afterAutospacing="0" w:line="276" w:lineRule="auto"/>
        <w:rPr>
          <w:color w:val="000000"/>
        </w:rPr>
      </w:pPr>
      <w:r w:rsidRPr="00470B84">
        <w:rPr>
          <w:color w:val="000000"/>
        </w:rPr>
        <w:t>Через игру познаёт окружающий мир.</w:t>
      </w:r>
    </w:p>
    <w:p w:rsidR="00470B84" w:rsidRPr="00470B84" w:rsidRDefault="00470B84" w:rsidP="00470B84">
      <w:pPr>
        <w:pStyle w:val="a3"/>
        <w:numPr>
          <w:ilvl w:val="0"/>
          <w:numId w:val="1"/>
        </w:numPr>
        <w:shd w:val="clear" w:color="auto" w:fill="FFFFFF"/>
        <w:spacing w:before="0" w:beforeAutospacing="0" w:after="150" w:afterAutospacing="0" w:line="276" w:lineRule="auto"/>
        <w:rPr>
          <w:color w:val="000000"/>
        </w:rPr>
      </w:pPr>
      <w:r w:rsidRPr="00470B84">
        <w:rPr>
          <w:color w:val="000000"/>
        </w:rPr>
        <w:t>В игре ребёнок учится общаться со сверстниками и познавать себя.</w:t>
      </w:r>
    </w:p>
    <w:p w:rsidR="00470B84" w:rsidRPr="00470B84" w:rsidRDefault="00470B84" w:rsidP="00470B84">
      <w:pPr>
        <w:pStyle w:val="a3"/>
        <w:numPr>
          <w:ilvl w:val="0"/>
          <w:numId w:val="1"/>
        </w:numPr>
        <w:shd w:val="clear" w:color="auto" w:fill="FFFFFF"/>
        <w:spacing w:before="0" w:beforeAutospacing="0" w:after="150" w:afterAutospacing="0" w:line="276" w:lineRule="auto"/>
        <w:rPr>
          <w:color w:val="000000"/>
        </w:rPr>
      </w:pPr>
      <w:r w:rsidRPr="00470B84">
        <w:rPr>
          <w:color w:val="000000"/>
        </w:rPr>
        <w:t>В игре развивается способность к воображению.</w:t>
      </w:r>
    </w:p>
    <w:p w:rsidR="00470B84" w:rsidRPr="00470B84" w:rsidRDefault="00470B84" w:rsidP="00470B84">
      <w:pPr>
        <w:pStyle w:val="a3"/>
        <w:numPr>
          <w:ilvl w:val="0"/>
          <w:numId w:val="1"/>
        </w:numPr>
        <w:shd w:val="clear" w:color="auto" w:fill="FFFFFF"/>
        <w:spacing w:before="0" w:beforeAutospacing="0" w:after="150" w:afterAutospacing="0" w:line="276" w:lineRule="auto"/>
        <w:rPr>
          <w:color w:val="000000"/>
        </w:rPr>
      </w:pPr>
      <w:r w:rsidRPr="00470B84">
        <w:rPr>
          <w:color w:val="000000"/>
        </w:rPr>
        <w:t>В игре ребёнок имитирует действия взрослого.</w:t>
      </w:r>
    </w:p>
    <w:p w:rsidR="00470B84" w:rsidRPr="00470B84" w:rsidRDefault="00470B84" w:rsidP="00470B84">
      <w:pPr>
        <w:pStyle w:val="a3"/>
        <w:numPr>
          <w:ilvl w:val="0"/>
          <w:numId w:val="1"/>
        </w:numPr>
        <w:shd w:val="clear" w:color="auto" w:fill="FFFFFF"/>
        <w:spacing w:before="0" w:beforeAutospacing="0" w:after="150" w:afterAutospacing="0" w:line="276" w:lineRule="auto"/>
        <w:rPr>
          <w:color w:val="000000"/>
        </w:rPr>
      </w:pPr>
      <w:r w:rsidRPr="00470B84">
        <w:rPr>
          <w:color w:val="000000"/>
        </w:rPr>
        <w:t xml:space="preserve">В игре он учится подчинять свои желания </w:t>
      </w:r>
      <w:proofErr w:type="gramStart"/>
      <w:r w:rsidRPr="00470B84">
        <w:rPr>
          <w:color w:val="000000"/>
        </w:rPr>
        <w:t>определённым</w:t>
      </w:r>
      <w:proofErr w:type="gramEnd"/>
      <w:r w:rsidRPr="00470B84">
        <w:rPr>
          <w:color w:val="000000"/>
        </w:rPr>
        <w:t xml:space="preserve"> требования – это важнейшая предпосылка воспитания воли.</w:t>
      </w:r>
    </w:p>
    <w:p w:rsidR="00470B84" w:rsidRPr="00470B84" w:rsidRDefault="00470B84" w:rsidP="00470B84">
      <w:pPr>
        <w:pStyle w:val="a3"/>
        <w:numPr>
          <w:ilvl w:val="0"/>
          <w:numId w:val="1"/>
        </w:numPr>
        <w:shd w:val="clear" w:color="auto" w:fill="FFFFFF"/>
        <w:spacing w:before="0" w:beforeAutospacing="0" w:after="150" w:afterAutospacing="0" w:line="276" w:lineRule="auto"/>
        <w:rPr>
          <w:color w:val="000000"/>
        </w:rPr>
      </w:pPr>
      <w:r w:rsidRPr="00470B84">
        <w:rPr>
          <w:color w:val="000000"/>
        </w:rPr>
        <w:t>В игре ребёнок развивается духовно.</w:t>
      </w:r>
    </w:p>
    <w:p w:rsidR="00470B84" w:rsidRPr="00470B84" w:rsidRDefault="00470B84" w:rsidP="00470B84">
      <w:pPr>
        <w:pStyle w:val="a3"/>
        <w:shd w:val="clear" w:color="auto" w:fill="FFFFFF"/>
        <w:spacing w:before="0" w:beforeAutospacing="0" w:after="150" w:afterAutospacing="0" w:line="276" w:lineRule="auto"/>
        <w:rPr>
          <w:color w:val="000000"/>
        </w:rPr>
      </w:pPr>
    </w:p>
    <w:p w:rsidR="00470B84" w:rsidRPr="00470B84" w:rsidRDefault="00470B84" w:rsidP="00470B84">
      <w:pPr>
        <w:pStyle w:val="a3"/>
        <w:shd w:val="clear" w:color="auto" w:fill="FFFFFF"/>
        <w:spacing w:before="0" w:beforeAutospacing="0" w:after="150" w:afterAutospacing="0" w:line="276" w:lineRule="auto"/>
        <w:rPr>
          <w:color w:val="000000"/>
        </w:rPr>
      </w:pPr>
      <w:r w:rsidRPr="00470B84">
        <w:rPr>
          <w:color w:val="000000"/>
        </w:rPr>
        <w:t>Игра начинает входить в жизнь ребё</w:t>
      </w:r>
      <w:r>
        <w:rPr>
          <w:color w:val="000000"/>
        </w:rPr>
        <w:t>нка уже в раннем возрасте</w:t>
      </w:r>
      <w:proofErr w:type="gramStart"/>
      <w:r>
        <w:rPr>
          <w:color w:val="000000"/>
        </w:rPr>
        <w:t>.</w:t>
      </w:r>
      <w:proofErr w:type="gramEnd"/>
      <w:r>
        <w:rPr>
          <w:color w:val="000000"/>
        </w:rPr>
        <w:t xml:space="preserve"> Сначала </w:t>
      </w:r>
      <w:r w:rsidRPr="00470B84">
        <w:rPr>
          <w:color w:val="000000"/>
        </w:rPr>
        <w:t>ребён</w:t>
      </w:r>
      <w:r>
        <w:rPr>
          <w:color w:val="000000"/>
        </w:rPr>
        <w:t>ок выполняет</w:t>
      </w:r>
      <w:r w:rsidRPr="00470B84">
        <w:rPr>
          <w:color w:val="000000"/>
        </w:rPr>
        <w:t xml:space="preserve"> подражательные действия. Он «читает», говорит по телефону, играет на кухне с посудой – словом, делает то, что постоянно видит перед собой.</w:t>
      </w:r>
    </w:p>
    <w:p w:rsidR="00470B84" w:rsidRPr="00470B84" w:rsidRDefault="00470B84" w:rsidP="00470B84">
      <w:pPr>
        <w:pStyle w:val="a3"/>
        <w:shd w:val="clear" w:color="auto" w:fill="FFFFFF"/>
        <w:spacing w:before="0" w:beforeAutospacing="0" w:after="150" w:afterAutospacing="0" w:line="276" w:lineRule="auto"/>
        <w:rPr>
          <w:color w:val="000000"/>
        </w:rPr>
      </w:pPr>
      <w:r w:rsidRPr="00470B84">
        <w:rPr>
          <w:color w:val="000000"/>
        </w:rPr>
        <w:t>По мере взросления игры становятся более сложными: дети подражают профессиям родителей, знакомых, сами «становятся родителями».</w:t>
      </w:r>
    </w:p>
    <w:p w:rsidR="00470B84" w:rsidRPr="00470B84" w:rsidRDefault="00470B84" w:rsidP="00470B84">
      <w:pPr>
        <w:pStyle w:val="a3"/>
        <w:shd w:val="clear" w:color="auto" w:fill="FFFFFF"/>
        <w:spacing w:before="0" w:beforeAutospacing="0" w:after="150" w:afterAutospacing="0" w:line="276" w:lineRule="auto"/>
        <w:rPr>
          <w:color w:val="000000"/>
        </w:rPr>
      </w:pPr>
      <w:r w:rsidRPr="00470B84">
        <w:rPr>
          <w:color w:val="000000"/>
        </w:rPr>
        <w:t>Наблюдая за игрой ребёнка, многое можно узнать о его жизни, потому что все свои чувства, переживания он переносит на игрушки. Через игры можно узнать о взаимоотношениях в семье. Через наблюдения за игрой – об интересах и склонностях ребёнка. Всё, что необходимо человеку в жизни, обучении, общении, творчестве, берёт начало в детской игре.</w:t>
      </w:r>
    </w:p>
    <w:p w:rsidR="00470B84" w:rsidRDefault="00470B84" w:rsidP="00470B84">
      <w:pPr>
        <w:pStyle w:val="a3"/>
        <w:shd w:val="clear" w:color="auto" w:fill="FFFFFF"/>
        <w:spacing w:before="0" w:beforeAutospacing="0" w:after="150" w:afterAutospacing="0" w:line="276" w:lineRule="auto"/>
        <w:jc w:val="center"/>
        <w:rPr>
          <w:b/>
          <w:bCs/>
          <w:color w:val="000000"/>
        </w:rPr>
      </w:pPr>
    </w:p>
    <w:p w:rsidR="00470B84" w:rsidRDefault="00470B84" w:rsidP="00470B84">
      <w:pPr>
        <w:pStyle w:val="a3"/>
        <w:shd w:val="clear" w:color="auto" w:fill="FFFFFF"/>
        <w:spacing w:before="0" w:beforeAutospacing="0" w:after="150" w:afterAutospacing="0" w:line="276" w:lineRule="auto"/>
        <w:jc w:val="center"/>
        <w:rPr>
          <w:b/>
          <w:bCs/>
          <w:color w:val="000000"/>
        </w:rPr>
      </w:pPr>
    </w:p>
    <w:p w:rsidR="00470B84" w:rsidRDefault="00470B84" w:rsidP="00470B84">
      <w:pPr>
        <w:pStyle w:val="a3"/>
        <w:shd w:val="clear" w:color="auto" w:fill="FFFFFF"/>
        <w:spacing w:before="0" w:beforeAutospacing="0" w:after="150" w:afterAutospacing="0" w:line="276" w:lineRule="auto"/>
        <w:jc w:val="center"/>
        <w:rPr>
          <w:b/>
          <w:bCs/>
          <w:color w:val="000000"/>
        </w:rPr>
      </w:pPr>
    </w:p>
    <w:p w:rsidR="00470B84" w:rsidRDefault="00470B84" w:rsidP="00470B84">
      <w:pPr>
        <w:pStyle w:val="a3"/>
        <w:shd w:val="clear" w:color="auto" w:fill="FFFFFF"/>
        <w:spacing w:before="0" w:beforeAutospacing="0" w:after="150" w:afterAutospacing="0" w:line="276" w:lineRule="auto"/>
        <w:jc w:val="center"/>
        <w:rPr>
          <w:b/>
          <w:bCs/>
          <w:color w:val="000000"/>
        </w:rPr>
      </w:pPr>
    </w:p>
    <w:p w:rsidR="00470B84" w:rsidRDefault="00470B84" w:rsidP="00470B84">
      <w:pPr>
        <w:pStyle w:val="a3"/>
        <w:shd w:val="clear" w:color="auto" w:fill="FFFFFF"/>
        <w:spacing w:before="0" w:beforeAutospacing="0" w:after="150" w:afterAutospacing="0" w:line="276" w:lineRule="auto"/>
        <w:jc w:val="center"/>
        <w:rPr>
          <w:b/>
          <w:bCs/>
          <w:color w:val="000000"/>
        </w:rPr>
      </w:pPr>
    </w:p>
    <w:p w:rsidR="00470B84" w:rsidRPr="00470B84" w:rsidRDefault="00470B84" w:rsidP="00470B84">
      <w:pPr>
        <w:pStyle w:val="a3"/>
        <w:shd w:val="clear" w:color="auto" w:fill="FFFFFF"/>
        <w:spacing w:before="0" w:beforeAutospacing="0" w:after="150" w:afterAutospacing="0" w:line="276" w:lineRule="auto"/>
        <w:jc w:val="center"/>
        <w:rPr>
          <w:color w:val="002060"/>
          <w:sz w:val="28"/>
          <w:szCs w:val="28"/>
        </w:rPr>
      </w:pPr>
      <w:r w:rsidRPr="00470B84">
        <w:rPr>
          <w:b/>
          <w:bCs/>
          <w:color w:val="002060"/>
          <w:sz w:val="28"/>
          <w:szCs w:val="28"/>
        </w:rPr>
        <w:lastRenderedPageBreak/>
        <w:t>Советы  родителям</w:t>
      </w:r>
    </w:p>
    <w:p w:rsidR="00470B84" w:rsidRPr="00470B84" w:rsidRDefault="00470B84" w:rsidP="00470B84">
      <w:pPr>
        <w:pStyle w:val="a3"/>
        <w:numPr>
          <w:ilvl w:val="0"/>
          <w:numId w:val="2"/>
        </w:numPr>
        <w:shd w:val="clear" w:color="auto" w:fill="FFFFFF"/>
        <w:spacing w:before="0" w:beforeAutospacing="0" w:after="150" w:afterAutospacing="0" w:line="276" w:lineRule="auto"/>
        <w:rPr>
          <w:color w:val="000000"/>
        </w:rPr>
      </w:pPr>
      <w:r w:rsidRPr="00470B84">
        <w:rPr>
          <w:color w:val="000000"/>
        </w:rPr>
        <w:t>Не оставайтесь зрителем детских игр, играйте вместе с детьми.</w:t>
      </w:r>
    </w:p>
    <w:p w:rsidR="00470B84" w:rsidRPr="00470B84" w:rsidRDefault="00470B84" w:rsidP="00470B84">
      <w:pPr>
        <w:pStyle w:val="a3"/>
        <w:numPr>
          <w:ilvl w:val="0"/>
          <w:numId w:val="2"/>
        </w:numPr>
        <w:shd w:val="clear" w:color="auto" w:fill="FFFFFF"/>
        <w:spacing w:before="0" w:beforeAutospacing="0" w:after="150" w:afterAutospacing="0" w:line="276" w:lineRule="auto"/>
        <w:rPr>
          <w:color w:val="000000"/>
        </w:rPr>
      </w:pPr>
      <w:r w:rsidRPr="00470B84">
        <w:rPr>
          <w:color w:val="000000"/>
        </w:rPr>
        <w:t>Создавайте в игре непринуждённую, естественную обстановку.</w:t>
      </w:r>
    </w:p>
    <w:p w:rsidR="00470B84" w:rsidRPr="00470B84" w:rsidRDefault="00470B84" w:rsidP="00470B84">
      <w:pPr>
        <w:pStyle w:val="a3"/>
        <w:numPr>
          <w:ilvl w:val="0"/>
          <w:numId w:val="2"/>
        </w:numPr>
        <w:shd w:val="clear" w:color="auto" w:fill="FFFFFF"/>
        <w:spacing w:before="0" w:beforeAutospacing="0" w:after="150" w:afterAutospacing="0" w:line="276" w:lineRule="auto"/>
        <w:rPr>
          <w:color w:val="000000"/>
        </w:rPr>
      </w:pPr>
      <w:r w:rsidRPr="00470B84">
        <w:rPr>
          <w:color w:val="000000"/>
        </w:rPr>
        <w:t>Не навязывайте свой сюжет игры</w:t>
      </w:r>
      <w:proofErr w:type="gramStart"/>
      <w:r w:rsidRPr="00470B84">
        <w:rPr>
          <w:color w:val="000000"/>
        </w:rPr>
        <w:t xml:space="preserve"> ,</w:t>
      </w:r>
      <w:proofErr w:type="gramEnd"/>
      <w:r w:rsidRPr="00470B84">
        <w:rPr>
          <w:color w:val="000000"/>
        </w:rPr>
        <w:t xml:space="preserve"> то, что ему неинтересно.</w:t>
      </w:r>
    </w:p>
    <w:p w:rsidR="00470B84" w:rsidRPr="00470B84" w:rsidRDefault="00470B84" w:rsidP="00470B84">
      <w:pPr>
        <w:pStyle w:val="a3"/>
        <w:numPr>
          <w:ilvl w:val="0"/>
          <w:numId w:val="2"/>
        </w:numPr>
        <w:shd w:val="clear" w:color="auto" w:fill="FFFFFF"/>
        <w:spacing w:before="0" w:beforeAutospacing="0" w:after="150" w:afterAutospacing="0" w:line="276" w:lineRule="auto"/>
        <w:rPr>
          <w:color w:val="000000"/>
        </w:rPr>
      </w:pPr>
      <w:r w:rsidRPr="00470B84">
        <w:rPr>
          <w:color w:val="000000"/>
        </w:rPr>
        <w:t>Играя с ребёнком, не показывайте своё превосходство. Так он быстро потеряет интерес к игре.</w:t>
      </w:r>
    </w:p>
    <w:p w:rsidR="00470B84" w:rsidRPr="00470B84" w:rsidRDefault="00470B84" w:rsidP="00470B84">
      <w:pPr>
        <w:pStyle w:val="a3"/>
        <w:numPr>
          <w:ilvl w:val="0"/>
          <w:numId w:val="2"/>
        </w:numPr>
        <w:shd w:val="clear" w:color="auto" w:fill="FFFFFF"/>
        <w:spacing w:before="0" w:beforeAutospacing="0" w:after="150" w:afterAutospacing="0" w:line="276" w:lineRule="auto"/>
        <w:rPr>
          <w:color w:val="000000"/>
        </w:rPr>
      </w:pPr>
      <w:r w:rsidRPr="00470B84">
        <w:rPr>
          <w:color w:val="000000"/>
        </w:rPr>
        <w:t>Главной площадкой для игр должна быть детская комната.</w:t>
      </w:r>
    </w:p>
    <w:p w:rsidR="00470B84" w:rsidRPr="00470B84" w:rsidRDefault="00470B84" w:rsidP="00470B84">
      <w:pPr>
        <w:pStyle w:val="a3"/>
        <w:numPr>
          <w:ilvl w:val="0"/>
          <w:numId w:val="2"/>
        </w:numPr>
        <w:shd w:val="clear" w:color="auto" w:fill="FFFFFF"/>
        <w:spacing w:before="0" w:beforeAutospacing="0" w:after="150" w:afterAutospacing="0" w:line="276" w:lineRule="auto"/>
        <w:rPr>
          <w:color w:val="000000"/>
        </w:rPr>
      </w:pPr>
      <w:r w:rsidRPr="00470B84">
        <w:rPr>
          <w:color w:val="000000"/>
        </w:rPr>
        <w:t>Игра всегда должна быть поучительной.</w:t>
      </w:r>
    </w:p>
    <w:p w:rsidR="00470B84" w:rsidRPr="00470B84" w:rsidRDefault="00470B84" w:rsidP="00470B84">
      <w:pPr>
        <w:pStyle w:val="a3"/>
        <w:numPr>
          <w:ilvl w:val="0"/>
          <w:numId w:val="2"/>
        </w:numPr>
        <w:shd w:val="clear" w:color="auto" w:fill="FFFFFF"/>
        <w:spacing w:before="0" w:beforeAutospacing="0" w:after="150" w:afterAutospacing="0" w:line="276" w:lineRule="auto"/>
        <w:rPr>
          <w:color w:val="000000"/>
        </w:rPr>
      </w:pPr>
      <w:r w:rsidRPr="00470B84">
        <w:rPr>
          <w:color w:val="000000"/>
        </w:rPr>
        <w:t>Пусть о том, как правильно вести себя в каких – либо ситуациях, ребёнок узнает от кукольных персонажей.</w:t>
      </w:r>
    </w:p>
    <w:p w:rsidR="00470B84" w:rsidRPr="00470B84" w:rsidRDefault="00470B84" w:rsidP="00470B84">
      <w:pPr>
        <w:pStyle w:val="a3"/>
        <w:numPr>
          <w:ilvl w:val="0"/>
          <w:numId w:val="2"/>
        </w:numPr>
        <w:shd w:val="clear" w:color="auto" w:fill="FFFFFF"/>
        <w:spacing w:before="0" w:beforeAutospacing="0" w:after="150" w:afterAutospacing="0" w:line="276" w:lineRule="auto"/>
        <w:rPr>
          <w:color w:val="000000"/>
        </w:rPr>
      </w:pPr>
      <w:r w:rsidRPr="00470B84">
        <w:rPr>
          <w:color w:val="000000"/>
        </w:rPr>
        <w:t>Умейте заканчивать игру безболезненно для ребёнка. Лучше всего это сделать от лица игрового персонажа: «Саша, я так устал и проголодался. Пойдём, вымоем руки – и за стол. А потом мы …»</w:t>
      </w:r>
    </w:p>
    <w:p w:rsidR="00470B84" w:rsidRPr="00470B84" w:rsidRDefault="00470B84" w:rsidP="00470B84">
      <w:pPr>
        <w:pStyle w:val="a3"/>
        <w:numPr>
          <w:ilvl w:val="0"/>
          <w:numId w:val="2"/>
        </w:numPr>
        <w:shd w:val="clear" w:color="auto" w:fill="FFFFFF"/>
        <w:spacing w:before="0" w:beforeAutospacing="0" w:after="150" w:afterAutospacing="0" w:line="276" w:lineRule="auto"/>
        <w:rPr>
          <w:color w:val="000000"/>
        </w:rPr>
      </w:pPr>
      <w:r w:rsidRPr="00470B84">
        <w:rPr>
          <w:color w:val="000000"/>
        </w:rPr>
        <w:t>Важно научить ребёнка всегда убирать игрушки после игр. Для этого можно также подключить кукольный персонаж. Можно придумать игровую ситуацию, которая заставила бы ребёнка убрать игрушки на место.</w:t>
      </w:r>
    </w:p>
    <w:p w:rsidR="00470B84" w:rsidRPr="00470B84" w:rsidRDefault="00470B84" w:rsidP="00470B84">
      <w:pPr>
        <w:pStyle w:val="a3"/>
        <w:shd w:val="clear" w:color="auto" w:fill="FFFFFF"/>
        <w:spacing w:before="0" w:beforeAutospacing="0" w:after="150" w:afterAutospacing="0" w:line="276" w:lineRule="auto"/>
        <w:rPr>
          <w:color w:val="000000"/>
        </w:rPr>
      </w:pPr>
      <w:r w:rsidRPr="00470B84">
        <w:rPr>
          <w:color w:val="000000"/>
        </w:rPr>
        <w:br/>
        <w:t>Важным педагогическим условием, способствующим нравственному воспитанию детей, является подбор игрушек. Он должен быть осознанным и продуманным.</w:t>
      </w:r>
    </w:p>
    <w:p w:rsidR="00470B84" w:rsidRPr="00470B84" w:rsidRDefault="00470B84" w:rsidP="00470B84">
      <w:pPr>
        <w:pStyle w:val="a3"/>
        <w:shd w:val="clear" w:color="auto" w:fill="FFFFFF"/>
        <w:spacing w:before="0" w:beforeAutospacing="0" w:after="150" w:afterAutospacing="0" w:line="276" w:lineRule="auto"/>
        <w:jc w:val="center"/>
        <w:rPr>
          <w:color w:val="002060"/>
          <w:sz w:val="28"/>
          <w:szCs w:val="28"/>
        </w:rPr>
      </w:pPr>
      <w:r w:rsidRPr="00470B84">
        <w:rPr>
          <w:b/>
          <w:bCs/>
          <w:color w:val="002060"/>
          <w:sz w:val="28"/>
          <w:szCs w:val="28"/>
        </w:rPr>
        <w:t>Какую игрушку нужно купить ребёнку, чтобы от неё были польза и радость?</w:t>
      </w:r>
    </w:p>
    <w:p w:rsidR="00470B84" w:rsidRPr="00470B84" w:rsidRDefault="00470B84" w:rsidP="00470B84">
      <w:pPr>
        <w:pStyle w:val="a3"/>
        <w:numPr>
          <w:ilvl w:val="0"/>
          <w:numId w:val="3"/>
        </w:numPr>
        <w:shd w:val="clear" w:color="auto" w:fill="FFFFFF"/>
        <w:spacing w:before="0" w:beforeAutospacing="0" w:after="150" w:afterAutospacing="0" w:line="276" w:lineRule="auto"/>
        <w:rPr>
          <w:color w:val="000000"/>
        </w:rPr>
      </w:pPr>
      <w:r w:rsidRPr="00470B84">
        <w:rPr>
          <w:color w:val="000000"/>
        </w:rPr>
        <w:t>Приобретая игрушку ребёнку, учитывайте уже имеющиеся у него игрушки.</w:t>
      </w:r>
    </w:p>
    <w:p w:rsidR="00470B84" w:rsidRPr="00470B84" w:rsidRDefault="00470B84" w:rsidP="00470B84">
      <w:pPr>
        <w:pStyle w:val="a3"/>
        <w:numPr>
          <w:ilvl w:val="0"/>
          <w:numId w:val="3"/>
        </w:numPr>
        <w:shd w:val="clear" w:color="auto" w:fill="FFFFFF"/>
        <w:spacing w:before="0" w:beforeAutospacing="0" w:after="150" w:afterAutospacing="0" w:line="276" w:lineRule="auto"/>
        <w:rPr>
          <w:color w:val="000000"/>
        </w:rPr>
      </w:pPr>
      <w:r w:rsidRPr="00470B84">
        <w:rPr>
          <w:color w:val="000000"/>
        </w:rPr>
        <w:t>Покупайте игрушки по возрасту или слегка «на вырост».</w:t>
      </w:r>
    </w:p>
    <w:p w:rsidR="00470B84" w:rsidRPr="00470B84" w:rsidRDefault="00470B84" w:rsidP="00470B84">
      <w:pPr>
        <w:pStyle w:val="a3"/>
        <w:numPr>
          <w:ilvl w:val="0"/>
          <w:numId w:val="3"/>
        </w:numPr>
        <w:shd w:val="clear" w:color="auto" w:fill="FFFFFF"/>
        <w:spacing w:before="0" w:beforeAutospacing="0" w:after="150" w:afterAutospacing="0" w:line="276" w:lineRule="auto"/>
        <w:rPr>
          <w:color w:val="000000"/>
        </w:rPr>
      </w:pPr>
      <w:r w:rsidRPr="00470B84">
        <w:rPr>
          <w:color w:val="000000"/>
        </w:rPr>
        <w:t>Игрушки должны быть яркими, безопасными для его возраста.</w:t>
      </w:r>
      <w:bookmarkStart w:id="0" w:name="_GoBack"/>
      <w:bookmarkEnd w:id="0"/>
    </w:p>
    <w:p w:rsidR="00470B84" w:rsidRPr="00470B84" w:rsidRDefault="00470B84" w:rsidP="00470B84">
      <w:pPr>
        <w:pStyle w:val="a3"/>
        <w:numPr>
          <w:ilvl w:val="0"/>
          <w:numId w:val="3"/>
        </w:numPr>
        <w:shd w:val="clear" w:color="auto" w:fill="FFFFFF"/>
        <w:spacing w:before="0" w:beforeAutospacing="0" w:after="150" w:afterAutospacing="0" w:line="276" w:lineRule="auto"/>
        <w:rPr>
          <w:color w:val="000000"/>
        </w:rPr>
      </w:pPr>
      <w:r w:rsidRPr="00470B84">
        <w:rPr>
          <w:color w:val="000000"/>
        </w:rPr>
        <w:t>Игрушка должна учить и развивать ребёнка.</w:t>
      </w:r>
    </w:p>
    <w:p w:rsidR="00470B84" w:rsidRPr="00470B84" w:rsidRDefault="00470B84" w:rsidP="00470B84">
      <w:pPr>
        <w:pStyle w:val="a3"/>
        <w:numPr>
          <w:ilvl w:val="0"/>
          <w:numId w:val="3"/>
        </w:numPr>
        <w:shd w:val="clear" w:color="auto" w:fill="FFFFFF"/>
        <w:spacing w:before="0" w:beforeAutospacing="0" w:after="150" w:afterAutospacing="0" w:line="276" w:lineRule="auto"/>
        <w:rPr>
          <w:color w:val="000000"/>
        </w:rPr>
      </w:pPr>
      <w:r w:rsidRPr="00470B84">
        <w:rPr>
          <w:b/>
          <w:bCs/>
          <w:color w:val="000000"/>
        </w:rPr>
        <w:t>А вот чего никогда нельзя делать – так это обещать купить игрушку за хорошее поведение.</w:t>
      </w:r>
    </w:p>
    <w:p w:rsidR="00470B84" w:rsidRPr="00470B84" w:rsidRDefault="00470B84" w:rsidP="00470B84">
      <w:pPr>
        <w:pStyle w:val="a3"/>
        <w:numPr>
          <w:ilvl w:val="0"/>
          <w:numId w:val="3"/>
        </w:numPr>
        <w:shd w:val="clear" w:color="auto" w:fill="FFFFFF"/>
        <w:spacing w:before="0" w:beforeAutospacing="0" w:after="150" w:afterAutospacing="0" w:line="276" w:lineRule="auto"/>
        <w:rPr>
          <w:color w:val="000000"/>
        </w:rPr>
      </w:pPr>
      <w:r w:rsidRPr="00470B84">
        <w:rPr>
          <w:color w:val="000000"/>
        </w:rPr>
        <w:t xml:space="preserve">Не водите ребёнка слишком часто в магазин </w:t>
      </w:r>
      <w:proofErr w:type="gramStart"/>
      <w:r w:rsidRPr="00470B84">
        <w:rPr>
          <w:color w:val="000000"/>
        </w:rPr>
        <w:t>со</w:t>
      </w:r>
      <w:proofErr w:type="gramEnd"/>
      <w:r w:rsidRPr="00470B84">
        <w:rPr>
          <w:color w:val="000000"/>
        </w:rPr>
        <w:t xml:space="preserve"> множеством соблазнительных, но очень дорогих игрушек. Это переживания, когда ваш ребёнок не может получить то, что очень хочется, ему совсем не нужны. Только когда вы сами готовы подарить ребёнку радость, ведите его в магазин и делайте ему праздник.</w:t>
      </w:r>
    </w:p>
    <w:p w:rsidR="00470B84" w:rsidRPr="00470B84" w:rsidRDefault="00470B84" w:rsidP="00470B84">
      <w:pPr>
        <w:pStyle w:val="a3"/>
        <w:shd w:val="clear" w:color="auto" w:fill="FFFFFF"/>
        <w:spacing w:before="0" w:beforeAutospacing="0" w:after="150" w:afterAutospacing="0" w:line="276" w:lineRule="auto"/>
        <w:rPr>
          <w:color w:val="000000"/>
        </w:rPr>
      </w:pPr>
      <w:r w:rsidRPr="00470B84">
        <w:rPr>
          <w:color w:val="000000"/>
        </w:rPr>
        <w:t>И помните, что у каждого ребёнка должна быть такая игрушка, которой он может пожаловаться, которую поругает и накажет, пожалеет и утешит. Именно она поможет ему преодолеть страхи: страх одиночества и страх темноты, когда выключается свет и надо уснуть, но не в одиночестве, а с подружкой – игрушкой.</w:t>
      </w:r>
    </w:p>
    <w:p w:rsidR="00470B84" w:rsidRPr="00470B84" w:rsidRDefault="00470B84" w:rsidP="00470B84">
      <w:pPr>
        <w:pStyle w:val="a3"/>
        <w:shd w:val="clear" w:color="auto" w:fill="FFFFFF"/>
        <w:spacing w:before="0" w:beforeAutospacing="0" w:after="150" w:afterAutospacing="0" w:line="276" w:lineRule="auto"/>
        <w:rPr>
          <w:color w:val="000000"/>
        </w:rPr>
      </w:pPr>
      <w:r w:rsidRPr="00470B84">
        <w:rPr>
          <w:color w:val="000000"/>
        </w:rPr>
        <w:t xml:space="preserve">Ограничьте число игрушек, так как их изобилие ничего не даст ребёнку в плане развития. Внимательно посмотрите, с какими игрушками ваш ребёнок давно не играет, и уберите их </w:t>
      </w:r>
      <w:r w:rsidRPr="00470B84">
        <w:rPr>
          <w:color w:val="000000"/>
        </w:rPr>
        <w:lastRenderedPageBreak/>
        <w:t xml:space="preserve">незаметно. В младшем возрасте он даже не заметит этого. С появлением новых игрушек каждый раз убирайте что- то </w:t>
      </w:r>
      <w:proofErr w:type="gramStart"/>
      <w:r w:rsidRPr="00470B84">
        <w:rPr>
          <w:color w:val="000000"/>
        </w:rPr>
        <w:t>из</w:t>
      </w:r>
      <w:proofErr w:type="gramEnd"/>
      <w:r w:rsidRPr="00470B84">
        <w:rPr>
          <w:color w:val="000000"/>
        </w:rPr>
        <w:t xml:space="preserve"> старых. По истечении времени старые, давно забытые игрушки можно дать ребёнку. Увидите, как он обрадуется им, ведь для него они снова станут новыми.</w:t>
      </w:r>
    </w:p>
    <w:p w:rsidR="00231EAA" w:rsidRPr="00470B84" w:rsidRDefault="00231EAA" w:rsidP="00470B84">
      <w:pPr>
        <w:rPr>
          <w:rFonts w:ascii="Times New Roman" w:hAnsi="Times New Roman" w:cs="Times New Roman"/>
          <w:sz w:val="24"/>
          <w:szCs w:val="24"/>
        </w:rPr>
      </w:pPr>
    </w:p>
    <w:sectPr w:rsidR="00231EAA" w:rsidRPr="00470B84" w:rsidSect="00470B84">
      <w:pgSz w:w="11906" w:h="16838"/>
      <w:pgMar w:top="1134" w:right="850" w:bottom="1134" w:left="1134" w:header="708" w:footer="708"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24B6"/>
    <w:multiLevelType w:val="multilevel"/>
    <w:tmpl w:val="0F50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1302B4"/>
    <w:multiLevelType w:val="multilevel"/>
    <w:tmpl w:val="ACAC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873AD3"/>
    <w:multiLevelType w:val="multilevel"/>
    <w:tmpl w:val="BDAC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84"/>
    <w:rsid w:val="00231EAA"/>
    <w:rsid w:val="00470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0B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0B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0650">
      <w:bodyDiv w:val="1"/>
      <w:marLeft w:val="0"/>
      <w:marRight w:val="0"/>
      <w:marTop w:val="0"/>
      <w:marBottom w:val="0"/>
      <w:divBdr>
        <w:top w:val="none" w:sz="0" w:space="0" w:color="auto"/>
        <w:left w:val="none" w:sz="0" w:space="0" w:color="auto"/>
        <w:bottom w:val="none" w:sz="0" w:space="0" w:color="auto"/>
        <w:right w:val="none" w:sz="0" w:space="0" w:color="auto"/>
      </w:divBdr>
      <w:divsChild>
        <w:div w:id="423570852">
          <w:marLeft w:val="0"/>
          <w:marRight w:val="0"/>
          <w:marTop w:val="0"/>
          <w:marBottom w:val="0"/>
          <w:divBdr>
            <w:top w:val="none" w:sz="0" w:space="0" w:color="auto"/>
            <w:left w:val="none" w:sz="0" w:space="0" w:color="auto"/>
            <w:bottom w:val="none" w:sz="0" w:space="0" w:color="auto"/>
            <w:right w:val="none" w:sz="0" w:space="0" w:color="auto"/>
          </w:divBdr>
          <w:divsChild>
            <w:div w:id="449279842">
              <w:marLeft w:val="0"/>
              <w:marRight w:val="0"/>
              <w:marTop w:val="0"/>
              <w:marBottom w:val="0"/>
              <w:divBdr>
                <w:top w:val="none" w:sz="0" w:space="0" w:color="auto"/>
                <w:left w:val="none" w:sz="0" w:space="0" w:color="auto"/>
                <w:bottom w:val="none" w:sz="0" w:space="0" w:color="auto"/>
                <w:right w:val="none" w:sz="0" w:space="0" w:color="auto"/>
              </w:divBdr>
            </w:div>
          </w:divsChild>
        </w:div>
        <w:div w:id="1681349935">
          <w:marLeft w:val="0"/>
          <w:marRight w:val="0"/>
          <w:marTop w:val="0"/>
          <w:marBottom w:val="0"/>
          <w:divBdr>
            <w:top w:val="none" w:sz="0" w:space="0" w:color="auto"/>
            <w:left w:val="none" w:sz="0" w:space="0" w:color="auto"/>
            <w:bottom w:val="none" w:sz="0" w:space="0" w:color="auto"/>
            <w:right w:val="none" w:sz="0" w:space="0" w:color="auto"/>
          </w:divBdr>
          <w:divsChild>
            <w:div w:id="95254067">
              <w:marLeft w:val="0"/>
              <w:marRight w:val="0"/>
              <w:marTop w:val="15"/>
              <w:marBottom w:val="0"/>
              <w:divBdr>
                <w:top w:val="none" w:sz="0" w:space="0" w:color="auto"/>
                <w:left w:val="none" w:sz="0" w:space="0" w:color="auto"/>
                <w:bottom w:val="none" w:sz="0" w:space="0" w:color="auto"/>
                <w:right w:val="none" w:sz="0" w:space="0" w:color="auto"/>
              </w:divBdr>
            </w:div>
            <w:div w:id="1086461775">
              <w:marLeft w:val="0"/>
              <w:marRight w:val="0"/>
              <w:marTop w:val="15"/>
              <w:marBottom w:val="0"/>
              <w:divBdr>
                <w:top w:val="none" w:sz="0" w:space="0" w:color="auto"/>
                <w:left w:val="none" w:sz="0" w:space="0" w:color="auto"/>
                <w:bottom w:val="none" w:sz="0" w:space="0" w:color="auto"/>
                <w:right w:val="none" w:sz="0" w:space="0" w:color="auto"/>
              </w:divBdr>
            </w:div>
            <w:div w:id="72047775">
              <w:marLeft w:val="0"/>
              <w:marRight w:val="0"/>
              <w:marTop w:val="0"/>
              <w:marBottom w:val="0"/>
              <w:divBdr>
                <w:top w:val="none" w:sz="0" w:space="0" w:color="auto"/>
                <w:left w:val="none" w:sz="0" w:space="0" w:color="auto"/>
                <w:bottom w:val="none" w:sz="0" w:space="0" w:color="auto"/>
                <w:right w:val="none" w:sz="0" w:space="0" w:color="auto"/>
              </w:divBdr>
              <w:divsChild>
                <w:div w:id="11552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03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2018-07-18T17:40:00Z</dcterms:created>
  <dcterms:modified xsi:type="dcterms:W3CDTF">2018-07-18T17:49:00Z</dcterms:modified>
</cp:coreProperties>
</file>