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FB" w:rsidRDefault="007737FB" w:rsidP="0077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737FB" w:rsidRDefault="007737FB" w:rsidP="0077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737FB" w:rsidRDefault="007737FB" w:rsidP="0077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737FB" w:rsidRDefault="007737FB" w:rsidP="0077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737FB" w:rsidRDefault="007737FB" w:rsidP="0077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737FB" w:rsidRDefault="007737FB" w:rsidP="007737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ДОКЛАД</w:t>
      </w:r>
    </w:p>
    <w:p w:rsidR="007737FB" w:rsidRDefault="007737FB" w:rsidP="0077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737FB" w:rsidRDefault="007737FB" w:rsidP="0077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737FB" w:rsidRDefault="007737FB" w:rsidP="0077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737FB" w:rsidRDefault="007737FB" w:rsidP="0077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Научно</w:t>
      </w:r>
      <w:r w:rsidR="00486BE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-</w:t>
      </w:r>
      <w:r w:rsidR="00740AF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техническая революция 20-21вв.</w:t>
      </w:r>
      <w:bookmarkStart w:id="0" w:name="_GoBack"/>
      <w:bookmarkEnd w:id="0"/>
    </w:p>
    <w:p w:rsidR="007737FB" w:rsidRDefault="007737FB" w:rsidP="0077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737FB" w:rsidRDefault="007737FB" w:rsidP="0077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737FB" w:rsidRDefault="007737FB" w:rsidP="0077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737FB" w:rsidRPr="00BC171B" w:rsidRDefault="007737FB" w:rsidP="007737F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17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Подготовил</w:t>
      </w:r>
      <w:r w:rsidR="00BC17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BC17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737FB" w:rsidRPr="00BC171B" w:rsidRDefault="007737FB" w:rsidP="007737F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17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Студент 2 курса </w:t>
      </w:r>
      <w:r w:rsidR="00BC17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АРКИ им. </w:t>
      </w:r>
      <w:proofErr w:type="spellStart"/>
      <w:r w:rsidR="00BC17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У.Тхабисимова</w:t>
      </w:r>
      <w:proofErr w:type="spellEnd"/>
    </w:p>
    <w:p w:rsidR="007737FB" w:rsidRPr="00BC171B" w:rsidRDefault="00BC171B" w:rsidP="007737F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17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Отделения «Вокальное искусство»</w:t>
      </w:r>
    </w:p>
    <w:p w:rsidR="00BC171B" w:rsidRPr="00BC171B" w:rsidRDefault="00BC171B" w:rsidP="007737F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17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Деев Александр</w:t>
      </w:r>
    </w:p>
    <w:p w:rsidR="007737FB" w:rsidRDefault="007737FB" w:rsidP="0077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C171B" w:rsidRDefault="00BC171B" w:rsidP="0077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C171B" w:rsidRDefault="00BC171B" w:rsidP="0077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C171B" w:rsidRDefault="00BC171B" w:rsidP="0077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737FB" w:rsidRPr="007737FB" w:rsidRDefault="007737FB" w:rsidP="0077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171B" w:rsidRPr="00BC171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="00BC171B" w:rsidRPr="00BC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7737FB" w:rsidRPr="007737FB" w:rsidRDefault="004444F2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737FB"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«прогресс» в сочетании с эпитетами «научный», «социальный» и т.д. не случайно стало одним из наиболее употребляем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если речь идет об истории 20-21 веков</w:t>
      </w:r>
      <w:r w:rsidR="007737FB"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Наряду с поворотными политическими событиями минувший век ознаменовался огромным продвижением в сферах человеческого знания, материального производства и культуры, переменами в повседневной жизни людей. Во второй половине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737FB"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этот процесс значительно ускорился. В 50-е гг. произошла научно-техническая, научно-технологическая революция, для которой характерны тесное взаимодействие науки и техники, быстрое внедрение научных достижений в разных отраслях деятельности, использование новых материалов и технологий, автоматизация производства. В 70-е гг. развернулась информационная революция, способствовавшая трансформации индустриального общества в постиндустриальное или информационное общество.</w:t>
      </w:r>
      <w:r w:rsidR="00B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21 веке  </w:t>
      </w:r>
      <w:r w:rsidR="00BC171B" w:rsidRPr="00BC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171B"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люди уже не мыслят свое существование без техники и результатов научных разработок, потому что они прочно внедрилась в наш быт, делая его комфортнее и проще.</w:t>
      </w:r>
      <w:r w:rsidR="00BC171B" w:rsidRPr="00B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71B"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же в наш обиход технических новинок, всевозможных гаджетов и разнообразных «умных примочек» обеспечивает </w:t>
      </w:r>
      <w:r w:rsidR="00BC171B" w:rsidRPr="0077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научно технического прогресса</w:t>
      </w:r>
      <w:r w:rsidR="00BC171B"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наиболее интересные достижения.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BC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BC1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области атомной физики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области атомной физики актуальной научной и практической задачей еще в 40-е гг. стало получение и использование атомной энергии. В 1942 г. в США группа ученых под руководством Э.</w:t>
      </w:r>
      <w:r w:rsidR="00B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Ферми создала первый урановый реактор. Полученное в нем атомное горючее было использовано для создания атомного оружия (две из трех созданных тогда  атомных бомб были сброшены на  Хиросиму и Нагасаки). В 1946 г. атомный реактор был создан в СССР (руководил работой И.В. Курчатов), в 1949 г. произошло первое испытание советского атомного оружия. После войны встал вопрос о мирном использовании энергии атома. В 1954 г. в СССР была построена первая в мире электростанция, в 1957 г. спущен на воду первый атомный ледокол «Ленин».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BC1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области медицины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Большое влияние оказала научно техническая революция на медицину. Когда южно-африканский хирург </w:t>
      </w:r>
      <w:proofErr w:type="spell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Кристиан</w:t>
      </w:r>
      <w:proofErr w:type="spell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Барнард</w:t>
      </w:r>
      <w:proofErr w:type="spell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  в 1967 году произвел пересадку человеческого сердца, многих волновал моральный аспект операции.</w:t>
      </w:r>
    </w:p>
    <w:p w:rsidR="007737FB" w:rsidRPr="007737FB" w:rsidRDefault="007737FB" w:rsidP="00BC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уже сотни людей нормально живут с чужим сердцем.</w:t>
      </w:r>
      <w:r w:rsidR="00B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Совершаются успешные пересадки не только сердца, но и почек, печени, легких. Созданы искусственные  «запасные части»  для людей, а искусственные суставы стали обычным делом. Хирурги используют лазер в качестве скальпеля и миниатюрные телекамеры  во время операций.</w:t>
      </w:r>
      <w:r w:rsidR="00B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открытию структуры ДНК стало понятно, каким образом возникло множество жизненных форм. 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Разгадка генетического кода объяснила истоки наследственных болезней. Единственной ошибки в порядке построения оснований в ДНК может быть достаточно, чтобы прервать процесс образования нормального белка. Современный уровень генетики дает шанс исправлять ошибки, вызывающие генетические болезни. Генная терапия выявляет дефектный ген и предлагает целый арсенал средств, позволяющих его исправить.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BC1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области автомобилестроения и самолетостроения</w:t>
      </w:r>
    </w:p>
    <w:p w:rsidR="007737FB" w:rsidRPr="007737FB" w:rsidRDefault="007737FB" w:rsidP="00D2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Особенно ярко научно-техническая мысль проявляется в автомобилестроении  и самолетостроении. «Конкорд», первый сверхзвуковой авиалайнер в мире, - результат четырнадцатилетних творческих поисков и испытаний английских и французских конструкторов. Он летает со скоростью более чем в два раз превышающей скорость звука. Регулярные рейсы начались в 1976 году. Самолет преодолевает путь от  Лондона до </w:t>
      </w:r>
      <w:proofErr w:type="gram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Нью- Йорка</w:t>
      </w:r>
      <w:proofErr w:type="gram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часа 20 минут.</w:t>
      </w:r>
      <w:r w:rsidR="00B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Керамический мотор и кузов из пластмассы - далеко не единственные новые приметы автомобиля недалекого будущего. Можно ли представить окружающий мир без металла и пластмасс? До научно-технической революции представить себе такой мир было невозможно. Теперь же  на заводе фирмы «Кете </w:t>
      </w:r>
      <w:proofErr w:type="spell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серамик</w:t>
      </w:r>
      <w:proofErr w:type="spell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городе </w:t>
      </w:r>
      <w:proofErr w:type="spell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Кагосима</w:t>
      </w:r>
      <w:proofErr w:type="spell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острове </w:t>
      </w:r>
      <w:proofErr w:type="spell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Кюсю</w:t>
      </w:r>
      <w:proofErr w:type="spell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создается будущее, в котором, как заявляют инженеры фирмы, нет нужды ни в металле, ни в пластмассах. Мотор автомобиля завтрашнего дня сделан из керамики. Ныне существуют моторы, которые выдерживают температуру до 700-800 градусов, и им надобно водяное и воздушное охлаждение, а керамическому мотору не опасен жар и в 1200 градусов.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D21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Компьютерная революция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Важной составной частью развития науки и техники в рассматриваемый период стала «компьютерная революция». Первые электронно-вычислительные машины (компьютеры) были созданы </w:t>
      </w:r>
      <w:proofErr w:type="gram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40-х гг. Работу над ними вели параллельно немецкие, американские,  английские  специалисты,  наибольшие  успехи  были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44E34C" wp14:editId="62D0D33E">
                <wp:extent cx="2305050" cy="19050"/>
                <wp:effectExtent l="0" t="0" r="0" b="0"/>
                <wp:docPr id="2" name="AutoShape 4" descr="C:\Users\Admin\AppData\Local\Temp\msohtml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C:\Users\Admin\AppData\Local\Temp\msohtml1\01\clip_image002.gif" style="width:18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 в США.</w:t>
      </w:r>
      <w:proofErr w:type="gram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ЭВМ занимали целую комнату, для их настройки требовалось значител</w:t>
      </w:r>
      <w:r w:rsidR="00D210F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время. В них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электронные лампы. Машины осуществляли вычисления и производили логические операции</w:t>
      </w:r>
      <w:r w:rsidR="00D2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70-х гг. появи</w:t>
      </w:r>
      <w:r w:rsidR="00D2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микропроцессоры, а вслед за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– персональные компьютеры. Это была уже настоящая революция.   Расширились   и   функции   компьютеров,   которые</w:t>
      </w:r>
      <w:r w:rsidR="00D2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уже не только для обработки и хранения информации, но и для обмена  ею, проектирования, обучения и т.д. В настоящее время для хранения и обработки информации европейской организацией ядерных исследований  используется суперкомпьютер – гигантская ЭВМ, обладающая памятью  в 8 млн. бит и 128 млн. слов. В 90-е гг. стали создаваться глобальные компьютерные сети, получившие необычайно быстрое распространение. Так, к сети Интернет в 1993 г. было подключено свыше 2 </w:t>
      </w:r>
      <w:proofErr w:type="gram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компьютеров в 60 странах. а через год число пользователей этой сети достигло 25 млн человек.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r w:rsidRPr="00D21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Эра телевидения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Вторую половину ХХ в. часто называют «эрой телевидения». Оно было изобретено еще до Второй мировой войны. В 1897 г. немецкий физик Карл Браун изобрел катодно-лучевые трубки. Это стало </w:t>
      </w:r>
      <w:proofErr w:type="gram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толчком</w:t>
      </w:r>
      <w:proofErr w:type="gram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появлению средства передачи видимых образов с помощью радиоволн. Однако русский ученый Борис </w:t>
      </w:r>
      <w:proofErr w:type="spell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Розинг</w:t>
      </w:r>
      <w:proofErr w:type="spell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1907 г. открыл, что свет, переданный через трубку на экран, может быть использован для получения картинки. В 1908 г. </w:t>
      </w:r>
      <w:proofErr w:type="gram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шотландский</w:t>
      </w:r>
      <w:proofErr w:type="gram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электроинженер</w:t>
      </w:r>
      <w:proofErr w:type="spell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Кэмбелл</w:t>
      </w:r>
      <w:proofErr w:type="spell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Свинтон</w:t>
      </w:r>
      <w:proofErr w:type="spell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использовать катодно-лучевую трубку и для получения, и для передачи изображения.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Честь же первой  публичной  демонстрации  возможностей</w:t>
      </w:r>
      <w:r w:rsidR="00D2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телевидения принадлежит другому шотландцу – Джону Лоджии </w:t>
      </w:r>
      <w:proofErr w:type="spell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Бэйрду</w:t>
      </w:r>
      <w:proofErr w:type="spell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 w:rsidR="00D2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передал первые </w:t>
      </w:r>
      <w:proofErr w:type="spell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телеизображения</w:t>
      </w:r>
      <w:proofErr w:type="spell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передатчиков Би-Би-Си в 1929 г., а год спустя на рынке появились его телеприемники.</w:t>
      </w:r>
      <w:r w:rsidR="00D2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Франция, Россия и Нидерланды начали телевизионное вещание в 30-е годы, но оно было скорее экспериментальным, чем регулярным. Америка отставала, что объяснялось двумя причинами: во-первых, были споры по поводу патента, а во-вторых, ждали подходящего момента для начала передач. Война приостановила развитие нового вида техники. Но уже с 50-х гг. телевидение стало входить  в повседневный  быт людей. В настоящее время в развитых странах телеприемники  имеются в 98% домов.</w:t>
      </w:r>
    </w:p>
    <w:p w:rsid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10F8" w:rsidRDefault="00D210F8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0F8" w:rsidRPr="007737FB" w:rsidRDefault="00D210F8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 </w:t>
      </w:r>
      <w:r w:rsidRPr="00D21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Освоение космоса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Во второй половине XX  века началось освоение человеком космоса. Первенство в этой отрасли принадлежало советским учёным и конструкторам во главе с </w:t>
      </w:r>
      <w:proofErr w:type="spell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Королёвым. В 1961 году состоялся полёт первого космонавта Ю. А. Гагарина. В 1969 году американские космонавты Н. </w:t>
      </w:r>
      <w:proofErr w:type="spell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Армстронг</w:t>
      </w:r>
      <w:proofErr w:type="spell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Э. </w:t>
      </w:r>
      <w:proofErr w:type="spell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Олдрин</w:t>
      </w:r>
      <w:proofErr w:type="spell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высадились на луне. С 1970-х годов в космосе стали действовать советские орбитальные станции</w:t>
      </w:r>
      <w:r w:rsidR="00D21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Раньше спутники использовались только для научных исследований, но вскоре были найдены другие сферы их применения. Первый коммерческий спутник связи «</w:t>
      </w:r>
      <w:proofErr w:type="spell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Телстар</w:t>
      </w:r>
      <w:proofErr w:type="spell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передал телевизионную картинку из Америки в Европу в июле 1962 года. Сегодня спутники находятся  на орбите в 36000 км над поверхностью Земли.</w:t>
      </w:r>
    </w:p>
    <w:p w:rsidR="00D210F8" w:rsidRPr="007737FB" w:rsidRDefault="00D210F8" w:rsidP="00D2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77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научно технического прогресса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выражается:</w:t>
      </w:r>
    </w:p>
    <w:p w:rsidR="00D210F8" w:rsidRPr="007737FB" w:rsidRDefault="00D210F8" w:rsidP="00D21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новых, усовершенствовании действующих технологий, техники;</w:t>
      </w:r>
    </w:p>
    <w:p w:rsidR="00D210F8" w:rsidRPr="007737FB" w:rsidRDefault="00D210F8" w:rsidP="00D21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</w:t>
      </w:r>
      <w:proofErr w:type="gram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механизированного и автоматизированного производства;</w:t>
      </w:r>
    </w:p>
    <w:p w:rsidR="00D210F8" w:rsidRPr="007737FB" w:rsidRDefault="00D210F8" w:rsidP="00D21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использовании новых видов энергии, сырья, материалов, топлива;</w:t>
      </w:r>
    </w:p>
    <w:p w:rsidR="00D210F8" w:rsidRPr="007737FB" w:rsidRDefault="00D210F8" w:rsidP="00D21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совершенствовании</w:t>
      </w:r>
      <w:proofErr w:type="gram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выпускаемой, разработке новой продукции, повышении ее качества;</w:t>
      </w:r>
    </w:p>
    <w:p w:rsidR="00D210F8" w:rsidRPr="007737FB" w:rsidRDefault="00D210F8" w:rsidP="00D21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 </w:t>
      </w:r>
      <w:r w:rsidRPr="00D21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обоснованной организации труда;</w:t>
      </w:r>
    </w:p>
    <w:p w:rsidR="00D210F8" w:rsidRPr="007737FB" w:rsidRDefault="00D210F8" w:rsidP="00D21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росте квалификационного, образовательного уровня среди </w:t>
      </w:r>
      <w:proofErr w:type="gram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трудоустроенных в экономики страны в целом.</w:t>
      </w:r>
    </w:p>
    <w:p w:rsidR="00D210F8" w:rsidRPr="00D210F8" w:rsidRDefault="00D210F8" w:rsidP="00D2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 научно-технического прогресса составляют научные познания – прикладные, фундаментальные исследования, разработки, направленные на применение теоретических основ в совершенствовании уже применяемой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0F8">
        <w:rPr>
          <w:rFonts w:ascii="Times New Roman" w:hAnsi="Times New Roman" w:cs="Times New Roman"/>
          <w:sz w:val="28"/>
          <w:szCs w:val="28"/>
        </w:rPr>
        <w:t>21 столетие получило наименование «век научно-технического прогресса», потому что развитие быстрыми темпами прикладной науки привело к многочисленным достижениям и внедрению их в повседневной жизни, бизнесе, производстве.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0F8">
        <w:rPr>
          <w:rFonts w:ascii="Times New Roman" w:hAnsi="Times New Roman" w:cs="Times New Roman"/>
          <w:sz w:val="28"/>
          <w:szCs w:val="28"/>
        </w:rPr>
        <w:t>В то время как предыдущий индустриальный век был основан на добыче, переработке природных ресурсов, развитии промышленности.</w:t>
      </w:r>
    </w:p>
    <w:p w:rsidR="00D210F8" w:rsidRPr="00D210F8" w:rsidRDefault="00D210F8" w:rsidP="00D210F8">
      <w:pPr>
        <w:pStyle w:val="a3"/>
        <w:rPr>
          <w:sz w:val="28"/>
          <w:szCs w:val="28"/>
        </w:rPr>
      </w:pPr>
      <w:r w:rsidRPr="00D210F8">
        <w:rPr>
          <w:sz w:val="28"/>
          <w:szCs w:val="28"/>
        </w:rPr>
        <w:t xml:space="preserve">Современный этап </w:t>
      </w:r>
      <w:r w:rsidRPr="00D210F8">
        <w:rPr>
          <w:rStyle w:val="a4"/>
          <w:sz w:val="28"/>
          <w:szCs w:val="28"/>
        </w:rPr>
        <w:t>развития научно технического прогресса</w:t>
      </w:r>
      <w:r w:rsidRPr="00D210F8">
        <w:rPr>
          <w:sz w:val="28"/>
          <w:szCs w:val="28"/>
        </w:rPr>
        <w:t xml:space="preserve"> называется научно-технической революцией.</w:t>
      </w:r>
    </w:p>
    <w:p w:rsidR="00D210F8" w:rsidRPr="00D210F8" w:rsidRDefault="00D210F8" w:rsidP="00D210F8">
      <w:pPr>
        <w:pStyle w:val="a3"/>
        <w:rPr>
          <w:sz w:val="28"/>
          <w:szCs w:val="28"/>
        </w:rPr>
      </w:pPr>
      <w:r w:rsidRPr="00D210F8">
        <w:rPr>
          <w:sz w:val="28"/>
          <w:szCs w:val="28"/>
        </w:rPr>
        <w:t>Ее отличительными особенностями являются следующее:</w:t>
      </w:r>
    </w:p>
    <w:p w:rsidR="00D210F8" w:rsidRPr="00D210F8" w:rsidRDefault="00D210F8" w:rsidP="00D210F8">
      <w:pPr>
        <w:pStyle w:val="a3"/>
        <w:rPr>
          <w:sz w:val="28"/>
          <w:szCs w:val="28"/>
        </w:rPr>
      </w:pPr>
      <w:r w:rsidRPr="00D210F8">
        <w:rPr>
          <w:sz w:val="28"/>
          <w:szCs w:val="28"/>
        </w:rPr>
        <w:t>— она основывается на совершенно новом уровне научного развития;</w:t>
      </w:r>
    </w:p>
    <w:p w:rsidR="00D210F8" w:rsidRPr="00D210F8" w:rsidRDefault="00D210F8" w:rsidP="00D210F8">
      <w:pPr>
        <w:pStyle w:val="a3"/>
        <w:rPr>
          <w:sz w:val="28"/>
          <w:szCs w:val="28"/>
        </w:rPr>
      </w:pPr>
      <w:r w:rsidRPr="00D210F8">
        <w:rPr>
          <w:sz w:val="28"/>
          <w:szCs w:val="28"/>
        </w:rPr>
        <w:lastRenderedPageBreak/>
        <w:t>— превращение науки непосредственно в производительную силу, а материального производства – в технические результаты научных достижений;</w:t>
      </w:r>
    </w:p>
    <w:p w:rsidR="00D210F8" w:rsidRPr="00D210F8" w:rsidRDefault="00D210F8" w:rsidP="00D210F8">
      <w:pPr>
        <w:pStyle w:val="a3"/>
        <w:rPr>
          <w:sz w:val="28"/>
          <w:szCs w:val="28"/>
        </w:rPr>
      </w:pPr>
      <w:r w:rsidRPr="00D210F8">
        <w:rPr>
          <w:sz w:val="28"/>
          <w:szCs w:val="28"/>
        </w:rPr>
        <w:t>— изменилась роль техники, она стала интеллектуальным помощником человека;</w:t>
      </w:r>
    </w:p>
    <w:p w:rsidR="00D210F8" w:rsidRPr="00D210F8" w:rsidRDefault="00D210F8" w:rsidP="00D210F8">
      <w:pPr>
        <w:pStyle w:val="a3"/>
        <w:rPr>
          <w:sz w:val="28"/>
          <w:szCs w:val="28"/>
        </w:rPr>
      </w:pPr>
      <w:r w:rsidRPr="00D210F8">
        <w:rPr>
          <w:sz w:val="28"/>
          <w:szCs w:val="28"/>
        </w:rPr>
        <w:t>— появились информационные ресурсы.</w:t>
      </w:r>
    </w:p>
    <w:p w:rsidR="00D210F8" w:rsidRPr="007737FB" w:rsidRDefault="00D210F8" w:rsidP="00D210F8">
      <w:pPr>
        <w:pStyle w:val="a3"/>
        <w:rPr>
          <w:sz w:val="28"/>
          <w:szCs w:val="28"/>
        </w:rPr>
      </w:pPr>
      <w:r w:rsidRPr="00D210F8">
        <w:rPr>
          <w:sz w:val="28"/>
          <w:szCs w:val="28"/>
        </w:rPr>
        <w:t>Научно-технический век требует наличия и соответствующего уровня познаний у людей.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        </w:t>
      </w:r>
      <w:r w:rsidRPr="00DC61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Проблемы НТР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Технический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 во второй по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ловине 20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21в.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 не только положи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стороны, он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породил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тельное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проблем.  Одна из них заключалась в том</w:t>
      </w:r>
      <w:proofErr w:type="gram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«машина заме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 человека» (уже в начале внедрения компьютеров было подсчитано, что один компьютер заменяет труд 35 человек). Но что делать тем, кто лишился работы, поскольку их заменила  машина?  Как отнестись к мнению, что машина может научить всему лучше учителя, что о нас успехом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восполняет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человеческое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ние? Зачем иметь друзей, если можно  играть  с  компьютером? Это  вопросы, о  которых  по  сей день спорят люди раз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возрастов и рода занятий. За ними стоят реальные   противоречия   в   сферах   социальных   отношений,    культуры, ду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ховной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  возникающие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мационном обществе.       </w:t>
      </w:r>
    </w:p>
    <w:p w:rsid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Ряд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серьезных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глобальных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связа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последствиями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прогресса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кологии, среды обитания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 Уже  и  60-70-е  гг.  стало   ясно,  что   природа,     ресурсы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планеты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неисчерпаемой кладовой, а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безоглядный</w:t>
      </w:r>
      <w:proofErr w:type="gramEnd"/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технократизм</w:t>
      </w:r>
      <w:proofErr w:type="spell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</w:t>
      </w:r>
      <w:r w:rsidR="00D210F8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необратимым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экологическим потерями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катастрофам. Одним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гических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событий, показавших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     сбоев   современной   техники,   стала   авария   на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Чернобыльской  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АЭ</w:t>
      </w:r>
      <w:proofErr w:type="gram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апрель1986 г.), в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которой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радиоактивного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миллионы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 Пробле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плодородных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мель, чистоты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сегодня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актуальными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</w:t>
      </w:r>
      <w:r w:rsidR="00DC612A"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Земли.</w:t>
      </w:r>
    </w:p>
    <w:p w:rsidR="00DC612A" w:rsidRPr="007737FB" w:rsidRDefault="00DC612A" w:rsidP="00DC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В своем докладе я коснулся лишь некоторых  достижений научно-технической революции. Среди них: в области атомной физики – использование атомной энергии, в медицине – открытие структуры ДНК, в автомобилестроении – использование новых</w:t>
      </w:r>
      <w:r w:rsidRPr="00D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</w:t>
      </w: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создание телевидения, компьютеров и достижения в космической индустрии. Рассказать обо всех – просто невозможно.</w:t>
      </w:r>
    </w:p>
    <w:p w:rsidR="00DC612A" w:rsidRPr="007737FB" w:rsidRDefault="00DC612A" w:rsidP="00DC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нас  НТР – это привычная часть повседневной жизни. Мы не представляем свою жизнь без машин, различной бытовой техники. В современном мире люди привыкли к тому, что чуть ли не ежедневно появляются усовершенствованные виды  техники, новые материалы, новые методы исследований.  Население планеты на себе ощущают и все отрицательные моменты НТР. Но научно-техническая революци</w:t>
      </w:r>
      <w:proofErr w:type="gramStart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>я–</w:t>
      </w:r>
      <w:proofErr w:type="gramEnd"/>
      <w:r w:rsidRPr="0077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  прежде всего высокая производительность, рентабельность, конкурентоспособность, именно эти факторы являются главной движущей силой прогресса, который в конечном итоге ведет наше общество к более высокому уровню жизни.</w:t>
      </w:r>
    </w:p>
    <w:p w:rsidR="00DC612A" w:rsidRPr="007737FB" w:rsidRDefault="00DC612A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7FB" w:rsidRP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7FB" w:rsidRDefault="007737FB" w:rsidP="0077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AA" w:rsidRDefault="004855AA"/>
    <w:sectPr w:rsidR="0048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33E"/>
    <w:multiLevelType w:val="multilevel"/>
    <w:tmpl w:val="8A8E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9C"/>
    <w:rsid w:val="001F789C"/>
    <w:rsid w:val="004444F2"/>
    <w:rsid w:val="004855AA"/>
    <w:rsid w:val="00486BEA"/>
    <w:rsid w:val="00740AFD"/>
    <w:rsid w:val="007737FB"/>
    <w:rsid w:val="00BC171B"/>
    <w:rsid w:val="00D210F8"/>
    <w:rsid w:val="00D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7FB"/>
    <w:rPr>
      <w:b/>
      <w:bCs/>
    </w:rPr>
  </w:style>
  <w:style w:type="character" w:styleId="a5">
    <w:name w:val="Hyperlink"/>
    <w:basedOn w:val="a0"/>
    <w:uiPriority w:val="99"/>
    <w:semiHidden/>
    <w:unhideWhenUsed/>
    <w:rsid w:val="007737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7FB"/>
    <w:rPr>
      <w:b/>
      <w:bCs/>
    </w:rPr>
  </w:style>
  <w:style w:type="character" w:styleId="a5">
    <w:name w:val="Hyperlink"/>
    <w:basedOn w:val="a0"/>
    <w:uiPriority w:val="99"/>
    <w:semiHidden/>
    <w:unhideWhenUsed/>
    <w:rsid w:val="00773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</dc:creator>
  <cp:keywords/>
  <dc:description/>
  <cp:lastModifiedBy>cookie</cp:lastModifiedBy>
  <cp:revision>5</cp:revision>
  <dcterms:created xsi:type="dcterms:W3CDTF">2018-10-25T09:28:00Z</dcterms:created>
  <dcterms:modified xsi:type="dcterms:W3CDTF">2018-10-25T11:14:00Z</dcterms:modified>
</cp:coreProperties>
</file>