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58" w:rsidRPr="008C2090" w:rsidRDefault="00873EFA" w:rsidP="008C2090">
      <w:pPr>
        <w:spacing w:line="360" w:lineRule="auto"/>
        <w:ind w:left="680"/>
        <w:rPr>
          <w:rFonts w:ascii="Times New Roman" w:hAnsi="Times New Roman" w:cs="Times New Roman"/>
          <w:b/>
          <w:sz w:val="28"/>
          <w:szCs w:val="28"/>
        </w:rPr>
      </w:pPr>
      <w:r w:rsidRPr="008C2090">
        <w:rPr>
          <w:rFonts w:ascii="Times New Roman" w:hAnsi="Times New Roman" w:cs="Times New Roman"/>
          <w:b/>
          <w:sz w:val="28"/>
          <w:szCs w:val="28"/>
        </w:rPr>
        <w:t xml:space="preserve">       Рефлексия на уроках английского языка в рамках ФГОС.</w:t>
      </w:r>
    </w:p>
    <w:p w:rsidR="00873EFA" w:rsidRPr="008C2090" w:rsidRDefault="00873EFA" w:rsidP="008C209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20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6175E6" w:rsidRPr="008C2090">
        <w:rPr>
          <w:rFonts w:ascii="Times New Roman" w:hAnsi="Times New Roman" w:cs="Times New Roman"/>
          <w:sz w:val="28"/>
          <w:szCs w:val="28"/>
        </w:rPr>
        <w:t xml:space="preserve"> </w:t>
      </w:r>
      <w:r w:rsidR="00BF7070" w:rsidRPr="008C2090">
        <w:rPr>
          <w:rFonts w:ascii="Times New Roman" w:hAnsi="Times New Roman" w:cs="Times New Roman"/>
          <w:sz w:val="28"/>
          <w:szCs w:val="28"/>
        </w:rPr>
        <w:t xml:space="preserve">  </w:t>
      </w:r>
      <w:r w:rsidR="00377F4C" w:rsidRPr="008C2090">
        <w:rPr>
          <w:rFonts w:ascii="Times New Roman" w:hAnsi="Times New Roman" w:cs="Times New Roman"/>
          <w:sz w:val="28"/>
          <w:szCs w:val="28"/>
        </w:rPr>
        <w:t xml:space="preserve"> </w:t>
      </w:r>
      <w:r w:rsidR="006175E6" w:rsidRPr="008C2090">
        <w:rPr>
          <w:rFonts w:ascii="Times New Roman" w:hAnsi="Times New Roman" w:cs="Times New Roman"/>
          <w:sz w:val="28"/>
          <w:szCs w:val="28"/>
        </w:rPr>
        <w:t xml:space="preserve">Как учитель я считаю, что смысл обучения – это не просто поиск новых форм и новых технологий, а осознание и организация помощи развития ребенка, его творческих способностей через практическое овладение иностранным языком в изменившихся условиях </w:t>
      </w:r>
      <w:r w:rsidR="003743B8" w:rsidRPr="008C2090">
        <w:rPr>
          <w:rFonts w:ascii="Times New Roman" w:hAnsi="Times New Roman" w:cs="Times New Roman"/>
          <w:sz w:val="28"/>
          <w:szCs w:val="28"/>
        </w:rPr>
        <w:t>обучения в</w:t>
      </w:r>
      <w:r w:rsidR="006175E6" w:rsidRPr="008C2090">
        <w:rPr>
          <w:rFonts w:ascii="Times New Roman" w:hAnsi="Times New Roman" w:cs="Times New Roman"/>
          <w:sz w:val="28"/>
          <w:szCs w:val="28"/>
        </w:rPr>
        <w:t xml:space="preserve"> школе.</w:t>
      </w:r>
      <w:r w:rsidRPr="008C20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Одним </w:t>
      </w:r>
      <w:proofErr w:type="gramStart"/>
      <w:r w:rsidRPr="008C2090">
        <w:rPr>
          <w:rFonts w:ascii="Times New Roman" w:hAnsi="Times New Roman" w:cs="Times New Roman"/>
          <w:iCs/>
          <w:color w:val="000000"/>
          <w:sz w:val="28"/>
          <w:szCs w:val="28"/>
        </w:rPr>
        <w:t>из</w:t>
      </w:r>
      <w:proofErr w:type="gramEnd"/>
      <w:r w:rsidRPr="008C20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8C2090">
        <w:rPr>
          <w:rFonts w:ascii="Times New Roman" w:hAnsi="Times New Roman" w:cs="Times New Roman"/>
          <w:iCs/>
          <w:color w:val="000000"/>
          <w:sz w:val="28"/>
          <w:szCs w:val="28"/>
        </w:rPr>
        <w:t>требованием</w:t>
      </w:r>
      <w:proofErr w:type="gramEnd"/>
      <w:r w:rsidRPr="008C2090">
        <w:rPr>
          <w:rFonts w:ascii="Times New Roman" w:hAnsi="Times New Roman" w:cs="Times New Roman"/>
          <w:iCs/>
          <w:color w:val="000000"/>
          <w:sz w:val="28"/>
          <w:szCs w:val="28"/>
        </w:rPr>
        <w:t>, предъявляемым к организации учебной деятельности и проведению уроков, предполагают не только активную деятельность учащихся, но и развитие самоконтроля, самоанализа и самооценки. Учителю необходимо не только донести знания и заинтересовать своим предметом, но и научить ребенка ставить цели, разрабатывать планы достижения этих целей, анализировать свои поступки и действия. То есть ребенок должен научиться ставить перед собой учебную задачу самостоятельно и решать ее.</w:t>
      </w:r>
    </w:p>
    <w:p w:rsidR="00873EFA" w:rsidRPr="008C2090" w:rsidRDefault="00873EFA" w:rsidP="008C20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C2090">
        <w:rPr>
          <w:iCs/>
          <w:color w:val="000000"/>
          <w:sz w:val="28"/>
          <w:szCs w:val="28"/>
        </w:rPr>
        <w:t xml:space="preserve">  </w:t>
      </w:r>
      <w:r w:rsidR="00377F4C" w:rsidRPr="008C2090">
        <w:rPr>
          <w:iCs/>
          <w:color w:val="000000"/>
          <w:sz w:val="28"/>
          <w:szCs w:val="28"/>
        </w:rPr>
        <w:t xml:space="preserve">  </w:t>
      </w:r>
      <w:r w:rsidR="00BF7070" w:rsidRPr="008C2090">
        <w:rPr>
          <w:iCs/>
          <w:color w:val="000000"/>
          <w:sz w:val="28"/>
          <w:szCs w:val="28"/>
        </w:rPr>
        <w:t xml:space="preserve">  </w:t>
      </w:r>
      <w:r w:rsidRPr="008C2090">
        <w:rPr>
          <w:iCs/>
          <w:color w:val="000000"/>
          <w:sz w:val="28"/>
          <w:szCs w:val="28"/>
        </w:rPr>
        <w:t>Формированию такого умения и средств контроля и оценки помогает особый вид деятельности на уроке — рефлексия по ФГОС. </w:t>
      </w:r>
    </w:p>
    <w:p w:rsidR="00F767E7" w:rsidRPr="008C2090" w:rsidRDefault="00BF7070" w:rsidP="008C20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58C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(от лат</w:t>
      </w:r>
      <w:r w:rsidR="006175E6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обращение</w:t>
      </w:r>
      <w:r w:rsidR="004C58C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назад, отражение) — самоанализ, осмысление, </w:t>
      </w:r>
      <w:r w:rsidR="004C58C7" w:rsidRPr="008C209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C58C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предпосылок, условий и течения собственной д</w:t>
      </w:r>
      <w:r w:rsidR="00F767E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еятельности, внутренней жизни.</w:t>
      </w:r>
      <w:proofErr w:type="gramEnd"/>
      <w:r w:rsidR="00F767E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Рефлексия – это </w:t>
      </w:r>
      <w:r w:rsidR="004C58C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переосмысление и перепроверка своего мнения о себе, о </w:t>
      </w:r>
      <w:r w:rsidR="00F767E7" w:rsidRPr="008C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деятельности.   </w:t>
      </w:r>
      <w:r w:rsidR="00F767E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попытка отразить происшедшее с моим «Я»: Что я думал? Что чувствовал? Что приобрёл? Что меня удивило? Что я понял и как строил поведение? и т.п.</w:t>
      </w:r>
    </w:p>
    <w:p w:rsidR="00411036" w:rsidRPr="008C2090" w:rsidRDefault="00F767E7" w:rsidP="008C2090">
      <w:pPr>
        <w:shd w:val="clear" w:color="auto" w:fill="FFFFFF"/>
        <w:spacing w:before="96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11036" w:rsidRPr="008C2090">
        <w:rPr>
          <w:rFonts w:ascii="Times New Roman" w:hAnsi="Times New Roman" w:cs="Times New Roman"/>
          <w:color w:val="000000"/>
          <w:sz w:val="28"/>
          <w:szCs w:val="28"/>
        </w:rPr>
        <w:t>Если сравнивать урок-рефлексию с традиционной схемой уроков, то первый будет объединять в себе сразу несколько типов привычных всем уроков (контроля знаний, урок-повторение, урок-обобщение, урок-закрепление). Главное отличие — ученик должен</w:t>
      </w:r>
      <w:r w:rsidR="00411036" w:rsidRPr="008C209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11036" w:rsidRPr="008C2090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самостоятельно</w:t>
      </w:r>
      <w:r w:rsidR="00411036" w:rsidRPr="008C209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11036" w:rsidRPr="008C2090">
        <w:rPr>
          <w:rFonts w:ascii="Times New Roman" w:hAnsi="Times New Roman" w:cs="Times New Roman"/>
          <w:color w:val="000000"/>
          <w:sz w:val="28"/>
          <w:szCs w:val="28"/>
        </w:rPr>
        <w:t>находить "трудные места", сам оценивать, какой именно вид работы у него не получается и сам решить: что необходимо предпринять, чтобы разрешить эту проблему.</w:t>
      </w:r>
    </w:p>
    <w:p w:rsidR="00CD63A5" w:rsidRPr="008C2090" w:rsidRDefault="00411036" w:rsidP="008C2090">
      <w:pPr>
        <w:pStyle w:val="a3"/>
        <w:spacing w:before="150" w:beforeAutospacing="0" w:after="150" w:afterAutospacing="0" w:line="360" w:lineRule="auto"/>
        <w:ind w:firstLine="210"/>
        <w:jc w:val="both"/>
        <w:rPr>
          <w:i/>
          <w:color w:val="000000"/>
          <w:sz w:val="28"/>
          <w:szCs w:val="28"/>
        </w:rPr>
      </w:pPr>
      <w:r w:rsidRPr="008C2090">
        <w:rPr>
          <w:sz w:val="28"/>
          <w:szCs w:val="28"/>
        </w:rPr>
        <w:lastRenderedPageBreak/>
        <w:t xml:space="preserve">  </w:t>
      </w:r>
      <w:r w:rsidR="00BF7070" w:rsidRPr="008C2090">
        <w:rPr>
          <w:sz w:val="28"/>
          <w:szCs w:val="28"/>
        </w:rPr>
        <w:t xml:space="preserve">   </w:t>
      </w:r>
      <w:r w:rsidR="00CD63A5" w:rsidRPr="008C2090">
        <w:rPr>
          <w:rStyle w:val="a6"/>
          <w:i w:val="0"/>
          <w:color w:val="000000"/>
          <w:sz w:val="28"/>
          <w:szCs w:val="28"/>
        </w:rPr>
        <w:t>Рефлексия</w:t>
      </w:r>
      <w:r w:rsidR="00CD63A5" w:rsidRPr="008C2090">
        <w:rPr>
          <w:rStyle w:val="apple-converted-space"/>
          <w:i/>
          <w:iCs/>
          <w:color w:val="000000"/>
          <w:sz w:val="28"/>
          <w:szCs w:val="28"/>
        </w:rPr>
        <w:t> </w:t>
      </w:r>
      <w:r w:rsidR="00CD63A5" w:rsidRPr="008C2090">
        <w:rPr>
          <w:rStyle w:val="a6"/>
          <w:i w:val="0"/>
          <w:color w:val="000000"/>
          <w:sz w:val="28"/>
          <w:szCs w:val="28"/>
        </w:rPr>
        <w:t>может осуществляться не только в конце урока, как это принято считать, но и на любом его этапе. Рефлексия может осуществляться по итогам не только урока, но и других временных отрезков: изучения темы, учебной четверти, года и т. п.</w:t>
      </w:r>
    </w:p>
    <w:p w:rsidR="00CD63A5" w:rsidRPr="008C2090" w:rsidRDefault="00BF7070" w:rsidP="008C2090">
      <w:pPr>
        <w:pStyle w:val="a3"/>
        <w:spacing w:before="150" w:beforeAutospacing="0" w:after="15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8C2090">
        <w:rPr>
          <w:color w:val="000000"/>
          <w:sz w:val="28"/>
          <w:szCs w:val="28"/>
        </w:rPr>
        <w:t xml:space="preserve">  </w:t>
      </w:r>
      <w:r w:rsidR="00CD63A5" w:rsidRPr="008C2090">
        <w:rPr>
          <w:color w:val="000000"/>
          <w:sz w:val="28"/>
          <w:szCs w:val="28"/>
        </w:rPr>
        <w:t xml:space="preserve"> 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</w:t>
      </w:r>
      <w:proofErr w:type="gramStart"/>
      <w:r w:rsidR="00CD63A5" w:rsidRPr="008C2090">
        <w:rPr>
          <w:color w:val="000000"/>
          <w:sz w:val="28"/>
          <w:szCs w:val="28"/>
        </w:rPr>
        <w:t>обучающихся</w:t>
      </w:r>
      <w:proofErr w:type="gramEnd"/>
      <w:r w:rsidR="00CD63A5" w:rsidRPr="008C2090">
        <w:rPr>
          <w:color w:val="000000"/>
          <w:sz w:val="28"/>
          <w:szCs w:val="28"/>
        </w:rPr>
        <w:t>.</w:t>
      </w:r>
      <w:r w:rsidR="008C2090" w:rsidRPr="008C2090">
        <w:rPr>
          <w:color w:val="000000"/>
          <w:sz w:val="28"/>
          <w:szCs w:val="28"/>
        </w:rPr>
        <w:t>[1]</w:t>
      </w:r>
    </w:p>
    <w:p w:rsidR="00CD63A5" w:rsidRPr="008C2090" w:rsidRDefault="00BF7070" w:rsidP="008C2090">
      <w:pPr>
        <w:pStyle w:val="a3"/>
        <w:spacing w:before="150" w:beforeAutospacing="0" w:after="150" w:afterAutospacing="0" w:line="360" w:lineRule="auto"/>
        <w:ind w:firstLine="210"/>
        <w:jc w:val="both"/>
        <w:rPr>
          <w:color w:val="000000"/>
          <w:sz w:val="28"/>
          <w:szCs w:val="28"/>
        </w:rPr>
      </w:pPr>
      <w:r w:rsidRPr="008C2090">
        <w:rPr>
          <w:color w:val="000000"/>
          <w:sz w:val="28"/>
          <w:szCs w:val="28"/>
        </w:rPr>
        <w:t xml:space="preserve">   </w:t>
      </w:r>
      <w:r w:rsidR="00CD63A5" w:rsidRPr="008C2090">
        <w:rPr>
          <w:color w:val="000000"/>
          <w:sz w:val="28"/>
          <w:szCs w:val="28"/>
        </w:rPr>
        <w:t xml:space="preserve">На своих уроках я стараюсь использовать различные приёмы рефлексии. И должна сказать, что обучающимся нравится оценивать себя, свои знания. Иногда они находят это даже забавным. Различные приемы помогают мне заинтересовать учащихся </w:t>
      </w:r>
      <w:r w:rsidR="003D5500" w:rsidRPr="008C2090">
        <w:rPr>
          <w:color w:val="000000"/>
          <w:sz w:val="28"/>
          <w:szCs w:val="28"/>
        </w:rPr>
        <w:t xml:space="preserve">в уроке </w:t>
      </w:r>
      <w:r w:rsidR="00CD63A5" w:rsidRPr="008C2090">
        <w:rPr>
          <w:color w:val="000000"/>
          <w:sz w:val="28"/>
          <w:szCs w:val="28"/>
        </w:rPr>
        <w:t xml:space="preserve">ещё больше. 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организации рефлексии на уроке: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 Рефлексия настроения и эмоционального состояния</w:t>
      </w:r>
    </w:p>
    <w:p w:rsidR="00400C4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«Смайлики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Самый простой вариант рефлексии, который </w:t>
      </w:r>
      <w:r w:rsidR="006D769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0C4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2130BF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6D769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классах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карточ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трех лиц:</w:t>
      </w:r>
      <w:r w:rsidR="002130BF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веселого,</w:t>
      </w:r>
      <w:r w:rsidR="002130BF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5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нейтрального,</w:t>
      </w:r>
      <w:r w:rsidR="002130BF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5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грустного.</w:t>
      </w:r>
      <w:r w:rsidR="006D769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отметит</w:t>
      </w:r>
      <w:r w:rsidR="00893013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что этот вид рефлексии хорош </w:t>
      </w:r>
      <w:r w:rsidR="006D769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в конце урока, а и в конце каждого вида деятельности.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различных изображений: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«Букет настроения». 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</w:t>
      </w:r>
      <w:r w:rsidR="001624C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раздаю бумажные цветы: красные и голубые. На доске </w:t>
      </w:r>
      <w:r w:rsidR="001624C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 вазу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урока говор</w:t>
      </w:r>
      <w:r w:rsidR="001624C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«Если вам понравилось на уроке, и вы 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- то новое, то прикрепите к вазе красный цветок, если не понравилось,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 не поняли тему -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голубой».</w:t>
      </w:r>
      <w:r w:rsidR="001624C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отметить, что этот вид рефлексии я использую в младших классах.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«Дерево чувств». 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чувствую себя хорошо, комфортно, то вешаю на дерево яблоки красного цвета, если нет, зелёного.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Солнышко и тучка». </w:t>
      </w:r>
      <w:r w:rsidR="00186C78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186C78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2 классах</w:t>
      </w:r>
      <w:r w:rsidR="001624C9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6C78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186C78" w:rsidRPr="008C2090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BC583D" w:rsidRPr="008C2090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применяю</w:t>
      </w:r>
      <w:r w:rsidR="00186C78" w:rsidRPr="008C2090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 карточки</w:t>
      </w:r>
      <w:r w:rsidR="00186C78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изображением лица,</w:t>
      </w:r>
      <w:r w:rsidR="00BC583D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C78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</w:t>
      </w:r>
      <w:r w:rsidR="00186C78" w:rsidRPr="008C2090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картинок</w:t>
      </w:r>
      <w:r w:rsidR="00186C78" w:rsidRPr="008C209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186C78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(«солнышко» - мне всё удалось, «солнышко и тучка» - мне не всё удалось, «тучка» - у меня ничего не </w:t>
      </w:r>
      <w:r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C78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получилось.</w:t>
      </w:r>
      <w:proofErr w:type="gramEnd"/>
    </w:p>
    <w:p w:rsidR="00285351" w:rsidRPr="008C2090" w:rsidRDefault="00BF7070" w:rsidP="008C2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95FC1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85351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«Ресторан». </w:t>
      </w:r>
    </w:p>
    <w:p w:rsidR="00395FC1" w:rsidRPr="008C2090" w:rsidRDefault="00285351" w:rsidP="008C2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нестандартных видов работы является приём «Ресторан». Я стараюсь всегда его применить, когда мы с </w:t>
      </w:r>
      <w:proofErr w:type="gramStart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 задания по теме «Еда. Любимое блюдо»</w:t>
      </w:r>
      <w:r w:rsidR="006D769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Хочется отметить, что </w:t>
      </w:r>
      <w:r w:rsidR="006D769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всегда нравится изучать данную тему, а особенно если вы воспользуетесь таким забавным видом рефлексии.</w:t>
      </w:r>
      <w:r w:rsidR="002B4208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C1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картинка с изображением еды и фразы:</w:t>
      </w:r>
    </w:p>
    <w:p w:rsidR="00395FC1" w:rsidRPr="008C2090" w:rsidRDefault="00395FC1" w:rsidP="008C20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съел бы еще…»</w:t>
      </w:r>
    </w:p>
    <w:p w:rsidR="00395FC1" w:rsidRPr="008C2090" w:rsidRDefault="00395FC1" w:rsidP="008C20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почти переварил…»</w:t>
      </w:r>
    </w:p>
    <w:p w:rsidR="00395FC1" w:rsidRPr="008C2090" w:rsidRDefault="00395FC1" w:rsidP="008C20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переел…»</w:t>
      </w:r>
    </w:p>
    <w:p w:rsidR="00395FC1" w:rsidRPr="008C2090" w:rsidRDefault="00395FC1" w:rsidP="008C20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«Пожалуйста, добавьте еще…»</w:t>
      </w:r>
    </w:p>
    <w:p w:rsidR="00395FC1" w:rsidRPr="008C2090" w:rsidRDefault="00395FC1" w:rsidP="008C20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«Больше всего мне понравилось…»</w:t>
      </w:r>
    </w:p>
    <w:p w:rsidR="00395FC1" w:rsidRPr="008C2090" w:rsidRDefault="00BF7070" w:rsidP="008C2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C35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743B8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3B8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«Гимнастика».</w:t>
      </w:r>
      <w:r w:rsidR="002B4208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B4208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я чувствую, что детям хочется больше подвигаться на уроке, то для меня приемлем данный вид работы. Этот приём можно использовать</w:t>
      </w:r>
      <w:r w:rsidR="00B409DD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конце урока, так и для подведения итогов любого вида деятельности. </w:t>
      </w:r>
    </w:p>
    <w:p w:rsidR="00395FC1" w:rsidRPr="008C2090" w:rsidRDefault="00395FC1" w:rsidP="008C209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 на корточки – низкая оценка.</w:t>
      </w:r>
    </w:p>
    <w:p w:rsidR="00395FC1" w:rsidRPr="008C2090" w:rsidRDefault="00395FC1" w:rsidP="008C209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 согнув ноги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высокая оценка.</w:t>
      </w:r>
    </w:p>
    <w:p w:rsidR="00395FC1" w:rsidRPr="008C2090" w:rsidRDefault="00395FC1" w:rsidP="008C209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Обычная </w:t>
      </w:r>
      <w:r w:rsidR="002B4208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«Руки по швам» - удовлетвори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оценка.</w:t>
      </w:r>
    </w:p>
    <w:p w:rsidR="00395FC1" w:rsidRPr="008C2090" w:rsidRDefault="00395FC1" w:rsidP="008C209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локтях – хорошая оценка.</w:t>
      </w:r>
    </w:p>
    <w:p w:rsidR="00395FC1" w:rsidRPr="008C2090" w:rsidRDefault="00395FC1" w:rsidP="008C209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вверх, хлопая в ладони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C35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отлично».  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  </w:t>
      </w:r>
      <w:r w:rsidR="00CD63A5" w:rsidRPr="008C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Рефлексия деятельности</w:t>
      </w:r>
    </w:p>
    <w:p w:rsidR="00CD63A5" w:rsidRPr="008C2090" w:rsidRDefault="00CD63A5" w:rsidP="008C2090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Рефлексия, построенная по 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незаконченного предложения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конце учебного занятия </w:t>
      </w:r>
      <w:proofErr w:type="gramStart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устно или письменно закончить следующие предложения.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 сегодняшнем уроке я понял, я узнал, я разобрался…";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похвалил бы себя…";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"Особенно мне понравилось…";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"Сегодня мне удалось…";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"Было интересно…";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"Было трудно…";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"Я понял, что…";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"Теперь я могу…";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"Я научился…";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"Меня удивило…" и т. п.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"Каким было общение на </w:t>
      </w:r>
      <w:r w:rsidR="003D5500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уроке?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познавательным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интересным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игровым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скучным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радостным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дружелюбным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вариант школьникам предлагается небольшая 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анкета</w:t>
      </w:r>
      <w:r w:rsidR="00910C12"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з</w:t>
      </w: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аполнение которой можно менять, дополнять в зависимости от того, на какие </w:t>
      </w:r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элементы урока обращается особое внимание. Можно попросить </w:t>
      </w:r>
      <w:proofErr w:type="gramStart"/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8C20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аргументировать свой ответ</w:t>
      </w:r>
      <w:r w:rsidRPr="008C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18"/>
        <w:gridCol w:w="4552"/>
      </w:tblGrid>
      <w:tr w:rsidR="00CD63A5" w:rsidRPr="008C2090" w:rsidTr="00F90514">
        <w:trPr>
          <w:tblCellSpacing w:w="0" w:type="dxa"/>
        </w:trPr>
        <w:tc>
          <w:tcPr>
            <w:tcW w:w="4680" w:type="dxa"/>
            <w:vAlign w:val="center"/>
            <w:hideMark/>
          </w:tcPr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уроке я работал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Своей работой на уроке я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Урок для меня показался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 урок я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Мое настроение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Материал урока мне был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vAlign w:val="center"/>
            <w:hideMark/>
          </w:tcPr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/ пассивно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не доволен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коротким / длинным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</w:t>
            </w:r>
            <w:proofErr w:type="gramEnd"/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лучше / стало</w:t>
            </w:r>
            <w:proofErr w:type="gramEnd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хуже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понятен</w:t>
            </w:r>
            <w:proofErr w:type="gramEnd"/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не понятен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полезен / бесполезен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интересен / скучен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легким / трудным</w:t>
            </w:r>
          </w:p>
          <w:p w:rsidR="00CD63A5" w:rsidRPr="008C2090" w:rsidRDefault="00CD63A5" w:rsidP="008C2090">
            <w:pPr>
              <w:spacing w:before="150" w:after="150" w:line="36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интересным / неинтересным</w:t>
            </w:r>
            <w:r w:rsidR="008C2090" w:rsidRPr="008C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[2]</w:t>
            </w:r>
          </w:p>
        </w:tc>
      </w:tr>
    </w:tbl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Рефлексия содержания учебного предмета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«Поезд».</w:t>
      </w:r>
    </w:p>
    <w:p w:rsidR="00CD63A5" w:rsidRPr="008C2090" w:rsidRDefault="00377F4C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парте перед каждым ребенком два жетона: один – с улыбающимся личиком, другой – с грустным.</w:t>
      </w:r>
      <w:proofErr w:type="gramEnd"/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поезд с вагончиками, на которых обозначены этапы урока. </w:t>
      </w:r>
      <w:proofErr w:type="gramStart"/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</w:r>
      <w:proofErr w:type="gramEnd"/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только один жетон усмотрению ученика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«Корзина идей»</w:t>
      </w:r>
    </w:p>
    <w:p w:rsidR="00CD63A5" w:rsidRPr="008C2090" w:rsidRDefault="00377F4C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любимых видов рефлексии </w:t>
      </w:r>
      <w:proofErr w:type="gramStart"/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</w:t>
      </w:r>
      <w:proofErr w:type="gramEnd"/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C78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A705B3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вид деятельности «Корзина идей». Обучающиеся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на листочках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рефлексии можно условно разделить на следующие этапы: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своего настроения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анализ своих успехов</w:t>
      </w:r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работы одноклассников</w:t>
      </w:r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работы группы как своей, так и других.</w:t>
      </w:r>
    </w:p>
    <w:p w:rsidR="00217575" w:rsidRPr="008C2090" w:rsidRDefault="00217575" w:rsidP="008C2090">
      <w:pPr>
        <w:spacing w:before="150" w:after="150" w:line="360" w:lineRule="auto"/>
        <w:ind w:firstLine="21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 – 4 классах при изучении грамматического материала я использую приём «Пометки на полях». Приём заключается в том, чтобы возле текста или в самом тексте использовались обозначени</w:t>
      </w:r>
      <w:r w:rsidR="00A705B3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помощью знаков: «+» - знал</w:t>
      </w:r>
      <w:proofErr w:type="gramStart"/>
      <w:r w:rsidR="00A705B3"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8C209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- новый материал (узнал), «?» - хочу узнать. Этот вид рефлексии хорош и для того, чтобы повторить предыдущий грамматический материал. </w:t>
      </w:r>
    </w:p>
    <w:p w:rsidR="00CD63A5" w:rsidRPr="008C2090" w:rsidRDefault="00CD63A5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Таким образом, эти этапы урока – это совместная деятельность учащихся и учителя, позволяющая совершенствовать учебный процесс, ориентируясь на личность </w:t>
      </w:r>
      <w:r w:rsidR="002B766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интерес 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ученика.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B43F7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</w:t>
      </w:r>
      <w:r w:rsidR="008B7F6E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овременный урок в условиях ФГОС открывает перед педагогом 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широкую возможность</w:t>
      </w:r>
      <w:r w:rsidR="00BF62A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7F6E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пережить моменты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="00BF62A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7F6E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для</w:t>
      </w:r>
      <w:r w:rsidR="00910C1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</w:t>
      </w:r>
      <w:r w:rsidR="00BF62A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познания ново</w:t>
      </w:r>
      <w:r w:rsidR="008B7F6E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оценить свои знания и умения.</w:t>
      </w:r>
      <w:r w:rsidR="00BF62A9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рамках урока формируется у школьника способность быть счастливым.</w:t>
      </w:r>
    </w:p>
    <w:p w:rsidR="00CD63A5" w:rsidRPr="008C2090" w:rsidRDefault="00BF7070" w:rsidP="008C2090">
      <w:pPr>
        <w:spacing w:before="150" w:after="150" w:line="36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63A5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рефлексия является обязательным условием саморазвития не только ученика, но и учителя.</w:t>
      </w:r>
    </w:p>
    <w:p w:rsidR="00CD63A5" w:rsidRPr="008C2090" w:rsidRDefault="002D347F" w:rsidP="008C20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F7070" w:rsidRPr="008C2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8C2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Используемые источники:</w:t>
      </w:r>
      <w:r w:rsidRPr="008C209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D347F" w:rsidRPr="008C2090" w:rsidRDefault="002D347F" w:rsidP="008C2090">
      <w:pPr>
        <w:shd w:val="clear" w:color="auto" w:fill="FFFFFF"/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1. Л.А. </w:t>
      </w:r>
      <w:proofErr w:type="spellStart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Медникова</w:t>
      </w:r>
      <w:proofErr w:type="spellEnd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«Рефлексивная деятельность младшего    школьника»  </w:t>
      </w:r>
      <w:proofErr w:type="gramStart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Ж-л</w:t>
      </w:r>
      <w:proofErr w:type="gramEnd"/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и школьная практика №1,2008</w:t>
      </w:r>
      <w:r w:rsidR="00D82F72"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с.25</w:t>
      </w:r>
    </w:p>
    <w:p w:rsidR="002D347F" w:rsidRPr="008C2090" w:rsidRDefault="002D347F" w:rsidP="008C209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spellStart"/>
      <w:r w:rsidRPr="008C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Кочутина</w:t>
      </w:r>
      <w:proofErr w:type="spellEnd"/>
      <w:r w:rsidRPr="008C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« Рефлексия. Младший школьный возраст</w:t>
      </w:r>
      <w:proofErr w:type="gramStart"/>
      <w:r w:rsidRPr="008C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8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873EFA" w:rsidRPr="008C2090" w:rsidRDefault="002D347F" w:rsidP="008C2090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090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322E48" w:rsidRPr="008C2090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http://shkolnie.ru/informatika/35378/index.html </w:t>
        </w:r>
      </w:hyperlink>
      <w:r w:rsidR="006918D3">
        <w:t>с.</w:t>
      </w:r>
      <w:r w:rsidR="00426910" w:rsidRPr="008C2090">
        <w:rPr>
          <w:rFonts w:ascii="Times New Roman" w:hAnsi="Times New Roman" w:cs="Times New Roman"/>
          <w:sz w:val="28"/>
          <w:szCs w:val="28"/>
        </w:rPr>
        <w:t xml:space="preserve"> 5</w:t>
      </w:r>
    </w:p>
    <w:sectPr w:rsidR="00873EFA" w:rsidRPr="008C2090" w:rsidSect="00325C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91E"/>
    <w:multiLevelType w:val="multilevel"/>
    <w:tmpl w:val="EA4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9375C"/>
    <w:multiLevelType w:val="multilevel"/>
    <w:tmpl w:val="021E81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633C3106"/>
    <w:multiLevelType w:val="multilevel"/>
    <w:tmpl w:val="00F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001BC"/>
    <w:multiLevelType w:val="multilevel"/>
    <w:tmpl w:val="5B820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4321D"/>
    <w:multiLevelType w:val="multilevel"/>
    <w:tmpl w:val="7E5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555FF"/>
    <w:rsid w:val="00085325"/>
    <w:rsid w:val="000C3567"/>
    <w:rsid w:val="001624C9"/>
    <w:rsid w:val="00186C78"/>
    <w:rsid w:val="00201092"/>
    <w:rsid w:val="002130BF"/>
    <w:rsid w:val="00217575"/>
    <w:rsid w:val="00285351"/>
    <w:rsid w:val="002B4208"/>
    <w:rsid w:val="002B7667"/>
    <w:rsid w:val="002D347F"/>
    <w:rsid w:val="00322E48"/>
    <w:rsid w:val="00325C63"/>
    <w:rsid w:val="003743B8"/>
    <w:rsid w:val="00377F4C"/>
    <w:rsid w:val="003859E4"/>
    <w:rsid w:val="0039405B"/>
    <w:rsid w:val="00395FC1"/>
    <w:rsid w:val="003B43F7"/>
    <w:rsid w:val="003D5500"/>
    <w:rsid w:val="00400C45"/>
    <w:rsid w:val="00411036"/>
    <w:rsid w:val="00426910"/>
    <w:rsid w:val="004C58C7"/>
    <w:rsid w:val="006175E6"/>
    <w:rsid w:val="006918D3"/>
    <w:rsid w:val="006A5BC6"/>
    <w:rsid w:val="006D7692"/>
    <w:rsid w:val="00873EFA"/>
    <w:rsid w:val="00893013"/>
    <w:rsid w:val="008B7F6E"/>
    <w:rsid w:val="008C2090"/>
    <w:rsid w:val="008D33DC"/>
    <w:rsid w:val="00910C12"/>
    <w:rsid w:val="00974D2E"/>
    <w:rsid w:val="00A27258"/>
    <w:rsid w:val="00A705B3"/>
    <w:rsid w:val="00AD6E6E"/>
    <w:rsid w:val="00AF7056"/>
    <w:rsid w:val="00B409DD"/>
    <w:rsid w:val="00B75CB3"/>
    <w:rsid w:val="00B84103"/>
    <w:rsid w:val="00B941A4"/>
    <w:rsid w:val="00BC583D"/>
    <w:rsid w:val="00BF62A9"/>
    <w:rsid w:val="00BF7070"/>
    <w:rsid w:val="00CD63A5"/>
    <w:rsid w:val="00D35D60"/>
    <w:rsid w:val="00D82F72"/>
    <w:rsid w:val="00E46F84"/>
    <w:rsid w:val="00E736C6"/>
    <w:rsid w:val="00EF44B8"/>
    <w:rsid w:val="00F7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5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58C7"/>
  </w:style>
  <w:style w:type="character" w:styleId="a5">
    <w:name w:val="Strong"/>
    <w:basedOn w:val="a0"/>
    <w:uiPriority w:val="22"/>
    <w:qFormat/>
    <w:rsid w:val="00411036"/>
    <w:rPr>
      <w:b/>
      <w:bCs/>
    </w:rPr>
  </w:style>
  <w:style w:type="character" w:styleId="a6">
    <w:name w:val="Emphasis"/>
    <w:basedOn w:val="a0"/>
    <w:uiPriority w:val="20"/>
    <w:qFormat/>
    <w:rsid w:val="00CD63A5"/>
    <w:rPr>
      <w:i/>
      <w:iCs/>
    </w:rPr>
  </w:style>
  <w:style w:type="paragraph" w:styleId="a7">
    <w:name w:val="List Paragraph"/>
    <w:basedOn w:val="a"/>
    <w:uiPriority w:val="34"/>
    <w:qFormat/>
    <w:rsid w:val="00395FC1"/>
    <w:pPr>
      <w:ind w:left="720"/>
      <w:contextualSpacing/>
    </w:pPr>
  </w:style>
  <w:style w:type="character" w:customStyle="1" w:styleId="c1">
    <w:name w:val="c1"/>
    <w:basedOn w:val="a0"/>
    <w:rsid w:val="00217575"/>
  </w:style>
  <w:style w:type="character" w:customStyle="1" w:styleId="c0">
    <w:name w:val="c0"/>
    <w:basedOn w:val="a0"/>
    <w:rsid w:val="00186C78"/>
  </w:style>
  <w:style w:type="paragraph" w:styleId="a8">
    <w:name w:val="Balloon Text"/>
    <w:basedOn w:val="a"/>
    <w:link w:val="a9"/>
    <w:uiPriority w:val="99"/>
    <w:semiHidden/>
    <w:unhideWhenUsed/>
    <w:rsid w:val="009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5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58C7"/>
  </w:style>
  <w:style w:type="character" w:styleId="a5">
    <w:name w:val="Strong"/>
    <w:basedOn w:val="a0"/>
    <w:uiPriority w:val="22"/>
    <w:qFormat/>
    <w:rsid w:val="00411036"/>
    <w:rPr>
      <w:b/>
      <w:bCs/>
    </w:rPr>
  </w:style>
  <w:style w:type="character" w:styleId="a6">
    <w:name w:val="Emphasis"/>
    <w:basedOn w:val="a0"/>
    <w:uiPriority w:val="20"/>
    <w:qFormat/>
    <w:rsid w:val="00CD63A5"/>
    <w:rPr>
      <w:i/>
      <w:iCs/>
    </w:rPr>
  </w:style>
  <w:style w:type="paragraph" w:styleId="a7">
    <w:name w:val="List Paragraph"/>
    <w:basedOn w:val="a"/>
    <w:uiPriority w:val="34"/>
    <w:qFormat/>
    <w:rsid w:val="00395FC1"/>
    <w:pPr>
      <w:ind w:left="720"/>
      <w:contextualSpacing/>
    </w:pPr>
  </w:style>
  <w:style w:type="character" w:customStyle="1" w:styleId="c1">
    <w:name w:val="c1"/>
    <w:basedOn w:val="a0"/>
    <w:rsid w:val="00217575"/>
  </w:style>
  <w:style w:type="character" w:customStyle="1" w:styleId="c0">
    <w:name w:val="c0"/>
    <w:basedOn w:val="a0"/>
    <w:rsid w:val="00186C78"/>
  </w:style>
  <w:style w:type="paragraph" w:styleId="a8">
    <w:name w:val="Balloon Text"/>
    <w:basedOn w:val="a"/>
    <w:link w:val="a9"/>
    <w:uiPriority w:val="99"/>
    <w:semiHidden/>
    <w:unhideWhenUsed/>
    <w:rsid w:val="009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nie.ru/informatika/35378/index.html%20(%20&#1076;&#1072;&#1090;&#107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0EAC-1280-438F-839A-775FE51C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2016-05-08T07:58:00Z</dcterms:created>
  <dcterms:modified xsi:type="dcterms:W3CDTF">2018-12-16T07:56:00Z</dcterms:modified>
</cp:coreProperties>
</file>