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DC" w:rsidRPr="00F04791" w:rsidRDefault="00565EE0">
      <w:pPr>
        <w:rPr>
          <w:rFonts w:ascii="Times New Roman" w:hAnsi="Times New Roman" w:cs="Times New Roman"/>
          <w:sz w:val="44"/>
          <w:szCs w:val="40"/>
        </w:rPr>
      </w:pPr>
      <w:r w:rsidRPr="00F04791"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Pr="00F04791">
        <w:rPr>
          <w:rFonts w:ascii="Times New Roman" w:hAnsi="Times New Roman" w:cs="Times New Roman"/>
          <w:sz w:val="44"/>
          <w:szCs w:val="40"/>
        </w:rPr>
        <w:t>Открытый урок</w:t>
      </w:r>
    </w:p>
    <w:p w:rsidR="00565EE0" w:rsidRPr="00565EE0" w:rsidRDefault="00565EE0" w:rsidP="00AE45DC">
      <w:pPr>
        <w:rPr>
          <w:rFonts w:ascii="Times New Roman" w:hAnsi="Times New Roman" w:cs="Times New Roman"/>
          <w:sz w:val="36"/>
          <w:szCs w:val="32"/>
        </w:rPr>
      </w:pPr>
      <w:r w:rsidRPr="00F04791">
        <w:rPr>
          <w:rFonts w:ascii="Times New Roman" w:hAnsi="Times New Roman" w:cs="Times New Roman"/>
          <w:sz w:val="36"/>
          <w:szCs w:val="32"/>
        </w:rPr>
        <w:t xml:space="preserve">Здравствуйте  уважаемые родители и младшие участники коллектива </w:t>
      </w:r>
      <w:r w:rsidR="00AE45DC" w:rsidRPr="00F04791">
        <w:rPr>
          <w:rFonts w:ascii="Times New Roman" w:hAnsi="Times New Roman" w:cs="Times New Roman"/>
          <w:sz w:val="36"/>
          <w:szCs w:val="32"/>
        </w:rPr>
        <w:t>"Р</w:t>
      </w:r>
      <w:r w:rsidRPr="00F04791">
        <w:rPr>
          <w:rFonts w:ascii="Times New Roman" w:hAnsi="Times New Roman" w:cs="Times New Roman"/>
          <w:sz w:val="36"/>
          <w:szCs w:val="32"/>
        </w:rPr>
        <w:t>итм</w:t>
      </w:r>
      <w:r w:rsidR="00AE45DC" w:rsidRPr="00F04791">
        <w:rPr>
          <w:rFonts w:ascii="Times New Roman" w:hAnsi="Times New Roman" w:cs="Times New Roman"/>
          <w:sz w:val="36"/>
          <w:szCs w:val="32"/>
        </w:rPr>
        <w:t>"</w:t>
      </w:r>
      <w:r w:rsidRPr="00F04791">
        <w:rPr>
          <w:rFonts w:ascii="Times New Roman" w:hAnsi="Times New Roman" w:cs="Times New Roman"/>
          <w:sz w:val="36"/>
          <w:szCs w:val="32"/>
        </w:rPr>
        <w:t>. Сегодня я хочу познакомить вас с прдметом классический танец т.к на следующий год ваша группа начин</w:t>
      </w:r>
      <w:r w:rsidR="005F2E7D">
        <w:rPr>
          <w:rFonts w:ascii="Times New Roman" w:hAnsi="Times New Roman" w:cs="Times New Roman"/>
          <w:sz w:val="36"/>
          <w:szCs w:val="32"/>
        </w:rPr>
        <w:t>а</w:t>
      </w:r>
      <w:r w:rsidRPr="00F04791">
        <w:rPr>
          <w:rFonts w:ascii="Times New Roman" w:hAnsi="Times New Roman" w:cs="Times New Roman"/>
          <w:sz w:val="36"/>
          <w:szCs w:val="32"/>
        </w:rPr>
        <w:t>ет</w:t>
      </w:r>
      <w:r w:rsidR="005F2E7D">
        <w:rPr>
          <w:rFonts w:ascii="Times New Roman" w:hAnsi="Times New Roman" w:cs="Times New Roman"/>
          <w:sz w:val="36"/>
          <w:szCs w:val="32"/>
        </w:rPr>
        <w:t xml:space="preserve"> </w:t>
      </w:r>
      <w:r w:rsidR="00AE45DC" w:rsidRPr="00F04791">
        <w:rPr>
          <w:rFonts w:ascii="Times New Roman" w:hAnsi="Times New Roman" w:cs="Times New Roman"/>
          <w:sz w:val="36"/>
          <w:szCs w:val="32"/>
        </w:rPr>
        <w:t xml:space="preserve">изучать этот предмет " </w:t>
      </w:r>
      <w:r w:rsidR="00AE45DC"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Классическую хореографию" а она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основа всех сценических танцев.  Классический танец развивает физические  данные исполнителя, формирует необходимые  технические навыки, является источником  высокой исполнительской культуры.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Классическая хореография насчитывает четырёхсотлетнюю историю и именно за эти годы своего существования в ней была отработана система подготовки танцовщиков и  создана  терминология, которая с внесением небольших изменений  используется  и  по сегодняшний день  в других стилях танца.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Даже  очень опытные и зрелые   исполнители  различных направлений  не прекращают  занятия классическим танцем  на протяжении всей своей карьеры, т.к.  основы классического танца  универсальны.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Поэтому всем руководителям любого хореографического коллектива рекомендуется  в процессе обучения и развития своих воспитанников  использовать  учебные часы  под классический танец  для формирования у них  профессионального инструментария средствами классической хореографии.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Искусство классического танца  неразрывно связано  с ежедневным, кропотливым  трудом хореографа.  Чтобы добиться успеха в этом направ</w:t>
      </w:r>
      <w:r w:rsidR="00B01540"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лении, необходима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  работоспособность и дисциплинированность.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Педагог, преподающий классический танец  обязан знать теорию, историю и репертуар классического танца. Должен разбираться  в вопросах педагогики, физиологии, психологии, анатомии.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Преподавание классического танца – это та сфера, которая требует  постоянного обучения и повышение квалификации. Классическая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lastRenderedPageBreak/>
        <w:t>хореография  - это настолько широкая и обширная отрасль, что изучать её приходится  всю жизнь.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F04791">
        <w:rPr>
          <w:rFonts w:ascii="Times New Roman" w:eastAsia="Times New Roman" w:hAnsi="Times New Roman" w:cs="Times New Roman"/>
          <w:b/>
          <w:bCs/>
          <w:color w:val="666666"/>
          <w:sz w:val="32"/>
          <w:lang w:eastAsia="ru-RU"/>
        </w:rPr>
        <w:t>Принципы построения и ведения урока классического танца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Каждый урок по классическому танцу  традиционно начинают с поклона  педагогу и концертмейстеру. Поклон является не только приветствием, он мобилизует внимание, концентрирует учащихся на предстоящее занятие.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В работе преподавателя классического танца  большое значение имеет правильное построение  (планирование) урока. Урок в любительском хореографическом коллективе строится по аналогии с академическим уроком  по классическому танцу и состоит из экзерсисов у палки и на середине зала,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adajio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,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allegro</w:t>
      </w:r>
      <w:r w:rsidR="00B01540"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, танца на пальцах в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классе и различных форм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portdebras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.</w:t>
      </w:r>
    </w:p>
    <w:p w:rsidR="00565EE0" w:rsidRPr="00F04791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32"/>
          <w:lang w:eastAsia="ru-RU"/>
        </w:rPr>
      </w:pPr>
      <w:r w:rsidRPr="00F04791">
        <w:rPr>
          <w:rFonts w:ascii="Times New Roman" w:eastAsia="Times New Roman" w:hAnsi="Times New Roman" w:cs="Times New Roman"/>
          <w:b/>
          <w:bCs/>
          <w:color w:val="666666"/>
          <w:sz w:val="32"/>
          <w:lang w:eastAsia="ru-RU"/>
        </w:rPr>
        <w:t>Под экзерсисом у палки и на середине зала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подразумевают изучение движений, из которых в дальнейшем складывается  техника исполнительского мастерства. Последовательность изучения движений в экзерсисах выстраивается  на основе соблюдения  академ</w:t>
      </w:r>
      <w:r w:rsidR="001F705A"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ической методики преподавания .</w:t>
      </w:r>
    </w:p>
    <w:p w:rsidR="00AE45DC" w:rsidRPr="00F04791" w:rsidRDefault="00AE45DC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32"/>
          <w:lang w:eastAsia="ru-RU"/>
        </w:rPr>
      </w:pPr>
      <w:r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>Сейчас</w:t>
      </w:r>
      <w:r w:rsidR="00426CAD"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девочки старшей группы покажут все построение урока</w:t>
      </w:r>
      <w:r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>. Под музыку входят дево</w:t>
      </w:r>
      <w:r w:rsidR="00C01342">
        <w:rPr>
          <w:rFonts w:ascii="Times New Roman" w:eastAsia="Times New Roman" w:hAnsi="Times New Roman" w:cs="Times New Roman"/>
          <w:color w:val="666666"/>
          <w:sz w:val="32"/>
          <w:lang w:eastAsia="ru-RU"/>
        </w:rPr>
        <w:t>ч</w:t>
      </w:r>
      <w:r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ки. Исполняют поклон.</w:t>
      </w:r>
    </w:p>
    <w:p w:rsidR="00AE45DC" w:rsidRPr="00F04791" w:rsidRDefault="00AE45DC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32"/>
          <w:lang w:eastAsia="ru-RU"/>
        </w:rPr>
      </w:pPr>
      <w:r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Прежде чем стать к станку необходимо разогреть мышцы ног.(Разминку</w:t>
      </w:r>
    </w:p>
    <w:p w:rsidR="00AE45DC" w:rsidRPr="00565EE0" w:rsidRDefault="007750B2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по кругу) .Затем становятся к станку. Исполняют релевэ,</w:t>
      </w:r>
      <w:r w:rsidR="005F2E7D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(пдъем на полупальцы) </w:t>
      </w:r>
      <w:r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по</w:t>
      </w:r>
      <w:r w:rsidR="00426CAD"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дготовка к основным движениям у станка.</w:t>
      </w:r>
      <w:r w:rsidR="001F705A"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Здесь мы разогреваем стопы.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Symbol" w:hAnsi="Times New Roman" w:cs="Times New Roman"/>
          <w:color w:val="666666"/>
          <w:sz w:val="32"/>
          <w:lang w:eastAsia="ru-RU"/>
        </w:rPr>
        <w:t>·</w:t>
      </w:r>
      <w:r w:rsidRPr="00565EE0">
        <w:rPr>
          <w:rFonts w:ascii="Times New Roman" w:eastAsia="Symbol" w:hAnsi="Times New Roman" w:cs="Times New Roman"/>
          <w:color w:val="666666"/>
          <w:sz w:val="16"/>
          <w:szCs w:val="14"/>
          <w:lang w:eastAsia="ru-RU"/>
        </w:rPr>
        <w:t xml:space="preserve">       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Plie</w:t>
      </w:r>
      <w:r w:rsidR="005F2E7D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(приседание)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– развивает мышцы и связки ног;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Symbol" w:hAnsi="Times New Roman" w:cs="Times New Roman"/>
          <w:color w:val="666666"/>
          <w:sz w:val="32"/>
          <w:lang w:eastAsia="ru-RU"/>
        </w:rPr>
        <w:t>·</w:t>
      </w:r>
      <w:r w:rsidRPr="00565EE0">
        <w:rPr>
          <w:rFonts w:ascii="Times New Roman" w:eastAsia="Symbol" w:hAnsi="Times New Roman" w:cs="Times New Roman"/>
          <w:color w:val="666666"/>
          <w:sz w:val="16"/>
          <w:szCs w:val="14"/>
          <w:lang w:eastAsia="ru-RU"/>
        </w:rPr>
        <w:t xml:space="preserve">       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Battementstendus</w:t>
      </w:r>
      <w:r w:rsidR="005F2E7D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(вынос ноги по полу)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,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battementstendusjetes</w:t>
      </w:r>
      <w:r w:rsidR="005F2E7D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(бросок ноги в одну точку)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– тренирует выворотность, силу ног, активно участвуют все группы малых и больших мышц;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Symbol" w:hAnsi="Times New Roman" w:cs="Times New Roman"/>
          <w:color w:val="666666"/>
          <w:sz w:val="32"/>
          <w:lang w:eastAsia="ru-RU"/>
        </w:rPr>
        <w:t>·</w:t>
      </w:r>
      <w:r w:rsidRPr="00565EE0">
        <w:rPr>
          <w:rFonts w:ascii="Times New Roman" w:eastAsia="Symbol" w:hAnsi="Times New Roman" w:cs="Times New Roman"/>
          <w:color w:val="666666"/>
          <w:sz w:val="16"/>
          <w:szCs w:val="14"/>
          <w:lang w:eastAsia="ru-RU"/>
        </w:rPr>
        <w:t xml:space="preserve">       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Ronddejambeparterre</w:t>
      </w:r>
      <w:r w:rsidR="005F2E7D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(круг ноги по полу)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– направлено на развитие выразительной подвижности  тазобедренного сустава;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Symbol" w:hAnsi="Times New Roman" w:cs="Times New Roman"/>
          <w:color w:val="666666"/>
          <w:sz w:val="32"/>
          <w:lang w:eastAsia="ru-RU"/>
        </w:rPr>
        <w:lastRenderedPageBreak/>
        <w:t>·</w:t>
      </w:r>
      <w:r w:rsidRPr="00565EE0">
        <w:rPr>
          <w:rFonts w:ascii="Times New Roman" w:eastAsia="Symbol" w:hAnsi="Times New Roman" w:cs="Times New Roman"/>
          <w:color w:val="666666"/>
          <w:sz w:val="16"/>
          <w:szCs w:val="14"/>
          <w:lang w:eastAsia="ru-RU"/>
        </w:rPr>
        <w:t xml:space="preserve">       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Battementsfoundus</w:t>
      </w:r>
      <w:r w:rsidR="005F2E7D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или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battementssoutenus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– развивает мягкость приседания и эластичность, необходимую при прыжках;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Symbol" w:hAnsi="Times New Roman" w:cs="Times New Roman"/>
          <w:color w:val="666666"/>
          <w:sz w:val="32"/>
          <w:lang w:eastAsia="ru-RU"/>
        </w:rPr>
        <w:t>·</w:t>
      </w:r>
      <w:r w:rsidRPr="00565EE0">
        <w:rPr>
          <w:rFonts w:ascii="Times New Roman" w:eastAsia="Symbol" w:hAnsi="Times New Roman" w:cs="Times New Roman"/>
          <w:color w:val="666666"/>
          <w:sz w:val="16"/>
          <w:szCs w:val="14"/>
          <w:lang w:eastAsia="ru-RU"/>
        </w:rPr>
        <w:t xml:space="preserve">       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Battementsfrappes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,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doublefrappes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– вырабатывает активную, резкую, энергичную работу ноги;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Symbol" w:hAnsi="Times New Roman" w:cs="Times New Roman"/>
          <w:color w:val="666666"/>
          <w:sz w:val="32"/>
          <w:lang w:eastAsia="ru-RU"/>
        </w:rPr>
        <w:t>·</w:t>
      </w:r>
      <w:r w:rsidRPr="00565EE0">
        <w:rPr>
          <w:rFonts w:ascii="Times New Roman" w:eastAsia="Symbol" w:hAnsi="Times New Roman" w:cs="Times New Roman"/>
          <w:color w:val="666666"/>
          <w:sz w:val="16"/>
          <w:szCs w:val="14"/>
          <w:lang w:eastAsia="ru-RU"/>
        </w:rPr>
        <w:t>      </w:t>
      </w:r>
      <w:r w:rsidR="00B01540" w:rsidRPr="00F04791">
        <w:rPr>
          <w:rFonts w:ascii="Times New Roman" w:eastAsia="Symbol" w:hAnsi="Times New Roman" w:cs="Times New Roman"/>
          <w:color w:val="666666"/>
          <w:sz w:val="16"/>
          <w:szCs w:val="14"/>
          <w:lang w:eastAsia="ru-RU"/>
        </w:rPr>
        <w:t>"(</w:t>
      </w:r>
      <w:r w:rsidRPr="00565EE0">
        <w:rPr>
          <w:rFonts w:ascii="Times New Roman" w:eastAsia="Symbol" w:hAnsi="Times New Roman" w:cs="Times New Roman"/>
          <w:color w:val="666666"/>
          <w:sz w:val="16"/>
          <w:szCs w:val="14"/>
          <w:lang w:eastAsia="ru-RU"/>
        </w:rPr>
        <w:t xml:space="preserve"> 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Ronddejambeenl</w:t>
      </w:r>
      <w:r w:rsidRPr="00565EE0">
        <w:rPr>
          <w:rFonts w:ascii="Times New Roman" w:eastAsia="Times New Roman" w:hAnsi="Times New Roman" w:cs="Times New Roman"/>
          <w:color w:val="666666"/>
          <w:sz w:val="32"/>
          <w:vertAlign w:val="superscript"/>
          <w:lang w:eastAsia="ru-RU"/>
        </w:rPr>
        <w:t xml:space="preserve">,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air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– разрабатывает подвижность коленного сустава;</w:t>
      </w:r>
      <w:r w:rsidR="00B01540"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>)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Symbol" w:hAnsi="Times New Roman" w:cs="Times New Roman"/>
          <w:color w:val="666666"/>
          <w:sz w:val="32"/>
          <w:lang w:eastAsia="ru-RU"/>
        </w:rPr>
        <w:t>·</w:t>
      </w:r>
      <w:r w:rsidRPr="00565EE0">
        <w:rPr>
          <w:rFonts w:ascii="Times New Roman" w:eastAsia="Symbol" w:hAnsi="Times New Roman" w:cs="Times New Roman"/>
          <w:color w:val="666666"/>
          <w:sz w:val="16"/>
          <w:szCs w:val="14"/>
          <w:lang w:eastAsia="ru-RU"/>
        </w:rPr>
        <w:t xml:space="preserve">       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Petitsbattements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– вырабатывает быстрое и свободное владение нижней частью ноги</w:t>
      </w:r>
    </w:p>
    <w:p w:rsidR="00565EE0" w:rsidRPr="005F2E7D" w:rsidRDefault="00565EE0" w:rsidP="00565EE0">
      <w:pPr>
        <w:shd w:val="clear" w:color="auto" w:fill="FBFCFC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</w:pPr>
      <w:r w:rsidRPr="00565EE0">
        <w:rPr>
          <w:rFonts w:ascii="Times New Roman" w:eastAsia="Symbol" w:hAnsi="Times New Roman" w:cs="Times New Roman"/>
          <w:color w:val="666666"/>
          <w:sz w:val="32"/>
          <w:lang w:val="en-US" w:eastAsia="ru-RU"/>
        </w:rPr>
        <w:t>·</w:t>
      </w:r>
      <w:r w:rsidRPr="00565EE0">
        <w:rPr>
          <w:rFonts w:ascii="Times New Roman" w:eastAsia="Symbol" w:hAnsi="Times New Roman" w:cs="Times New Roman"/>
          <w:color w:val="666666"/>
          <w:sz w:val="16"/>
          <w:szCs w:val="14"/>
          <w:lang w:val="en-US" w:eastAsia="ru-RU"/>
        </w:rPr>
        <w:t xml:space="preserve">       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 xml:space="preserve">Battements developpes, relevelents, grand battements jetes –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развивает</w:t>
      </w:r>
      <w:r w:rsidR="00C01342" w:rsidRPr="00C01342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 xml:space="preserve">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шаг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 xml:space="preserve">,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силу</w:t>
      </w:r>
      <w:r w:rsidR="00C01342" w:rsidRPr="00C01342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 xml:space="preserve">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бедра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.</w:t>
      </w:r>
    </w:p>
    <w:p w:rsidR="001F705A" w:rsidRPr="00565EE0" w:rsidRDefault="001F705A" w:rsidP="00565EE0">
      <w:pPr>
        <w:shd w:val="clear" w:color="auto" w:fill="FBFCFC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C01342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   </w:t>
      </w:r>
      <w:r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Пор</w:t>
      </w:r>
      <w:r w:rsidR="00C01342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</w:t>
      </w:r>
      <w:r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де бра у станка</w:t>
      </w:r>
      <w:r w:rsidR="00C01342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</w:t>
      </w:r>
      <w:r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>-</w:t>
      </w:r>
      <w:r w:rsidR="00C01342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</w:t>
      </w:r>
      <w:r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развивает </w:t>
      </w:r>
      <w:r w:rsidR="00C01342"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гибкость</w:t>
      </w:r>
      <w:r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спины.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Основная задача экзерсисов заключается в следующем:</w:t>
      </w:r>
    </w:p>
    <w:p w:rsidR="00C01342" w:rsidRDefault="00565EE0" w:rsidP="00565EE0">
      <w:pPr>
        <w:shd w:val="clear" w:color="auto" w:fill="FBFCFC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666666"/>
          <w:sz w:val="32"/>
          <w:lang w:eastAsia="ru-RU"/>
        </w:rPr>
      </w:pPr>
      <w:r w:rsidRPr="00565EE0">
        <w:rPr>
          <w:rFonts w:ascii="Times New Roman" w:eastAsia="Wingdings" w:hAnsi="Times New Roman" w:cs="Times New Roman"/>
          <w:color w:val="666666"/>
          <w:sz w:val="16"/>
          <w:szCs w:val="14"/>
          <w:lang w:eastAsia="ru-RU"/>
        </w:rPr>
        <w:t xml:space="preserve"> 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У па</w:t>
      </w:r>
      <w:r w:rsidR="00C01342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лки – первоначальное 0бучение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и отработка движений, разогрев костно-мышечного аппарата</w:t>
      </w:r>
      <w:r w:rsidR="00C01342">
        <w:rPr>
          <w:rFonts w:ascii="Times New Roman" w:eastAsia="Times New Roman" w:hAnsi="Times New Roman" w:cs="Times New Roman"/>
          <w:color w:val="666666"/>
          <w:sz w:val="32"/>
          <w:lang w:eastAsia="ru-RU"/>
        </w:rPr>
        <w:t>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Wingdings" w:hAnsi="Times New Roman" w:cs="Times New Roman"/>
          <w:color w:val="666666"/>
          <w:sz w:val="16"/>
          <w:szCs w:val="14"/>
          <w:lang w:eastAsia="ru-RU"/>
        </w:rPr>
        <w:t xml:space="preserve">  </w:t>
      </w:r>
      <w:r w:rsidR="00C01342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На середине зала – обучение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и исполнение движений в пространстве, без дополнительной опоры, выработка апломба (устойчивости).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Все упражнения экзерсисов проучиваются  в двух направлениях  (право, лево). Если движение выполняется не качественно – следует повтор с методическим указанием ошибок. Это необходимо для того, чтобы исключить  механичность, которая вызывает утомление и падение интереса к уроку.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Следующей частью урока является </w:t>
      </w:r>
      <w:r w:rsidRPr="00F04791">
        <w:rPr>
          <w:rFonts w:ascii="Times New Roman" w:eastAsia="Times New Roman" w:hAnsi="Times New Roman" w:cs="Times New Roman"/>
          <w:b/>
          <w:bCs/>
          <w:color w:val="666666"/>
          <w:sz w:val="32"/>
          <w:lang w:val="en-US" w:eastAsia="ru-RU"/>
        </w:rPr>
        <w:t>adajio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.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Adajio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– это большая и плавная танцевальная фраза, состоящая из различных видов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developpes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, медленных поворотов  в позах (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tourlent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),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portdebras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, всевозможных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renverse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,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grandfouette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,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tours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на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coudepiols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и туров в больших позах и т.д. В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adajio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усваивается характер , манера и техника. Необходимая для исполнения  большой и плавной танцевальной фразы.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В последующей части урока – </w:t>
      </w:r>
      <w:r w:rsidRPr="00F04791">
        <w:rPr>
          <w:rFonts w:ascii="Times New Roman" w:eastAsia="Times New Roman" w:hAnsi="Times New Roman" w:cs="Times New Roman"/>
          <w:b/>
          <w:bCs/>
          <w:color w:val="666666"/>
          <w:sz w:val="32"/>
          <w:lang w:val="en-US" w:eastAsia="ru-RU"/>
        </w:rPr>
        <w:t>allegro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- осваиваются различные прыжки классического танца. Если в экзерсисе  осваиваются элементарные навыки, в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adajio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ведётся работа  над позами  и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lastRenderedPageBreak/>
        <w:t>танцевальной фразой  в медленном темпе, то здесь всё это суммируется  и отрабатывается в темпе прыжка, большого и малого, простого и сложного, мягкого и трамплинного, стремительного и сдержанного.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Прыжки являются наиболее трудоёмкой частью классического танца, трудно усвояемой. Усложнение задания возможно при достаточно сильных тренированн</w:t>
      </w:r>
      <w:r w:rsidR="00D30195"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ых ногах.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В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adajio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и в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allegro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рекомендуют делить учащихся на две группы, так как учебная нагрузка в этих частях урока требует максимального  напряжения всех сил и это деление  даёт возможность  им отдохнуть, восстановить силы.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Завершающая часть урока предназначена для того, чтобы организм учащихся после напряжённой работы окончательно пришёл в состояние покоя при помощи выполнения различных форм  </w:t>
      </w:r>
      <w:r w:rsidRPr="00F04791">
        <w:rPr>
          <w:rFonts w:ascii="Times New Roman" w:eastAsia="Times New Roman" w:hAnsi="Times New Roman" w:cs="Times New Roman"/>
          <w:b/>
          <w:bCs/>
          <w:color w:val="666666"/>
          <w:sz w:val="32"/>
          <w:lang w:val="en-US" w:eastAsia="ru-RU"/>
        </w:rPr>
        <w:t>portdebras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Количество времени, которое планирует  педагог-хореограф на изучение классического танца,  зависит от места  и конкретных условий работы.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Школа искусств -2 академических часа не менее 3-4 раз в неделю;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Любительский хореографический коллектив – 2академических часа  не менее 2 раз в неделю.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На экзерсис у палки в младших классах тратят не менее 50 минут, в средних классах экзерсис у палки укорачивается  примерно до 35 минут, в старших классах экзерсису у палки уделяется 20 минут.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Остальное время делится пополам на экзерсис на  середине зала,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adajio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,в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val="en-US" w:eastAsia="ru-RU"/>
        </w:rPr>
        <w:t>allegro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Человеческий организм – сложный и тонкий инструмент, управление которым требует системности,  последовательности, анализа достигнутых результатов. Физическая нагрузка  вводится в классическом танце системно и последовательно в расчёте на определённые группы мышц, что способствует гармоническому развитию  всего опорно-двигательного аппарата ученика и </w:t>
      </w: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lastRenderedPageBreak/>
        <w:t>закреплению его моторной памяти, которая позволяет быстро и точно выполнять движение по словесному названию его педагогом.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Музыкальное оформление урока должно быть богатым, разнообразным, с использованием различных музыкальных размеров и темпов. Основная задача педагога-хореографа – научить учащихся,  движением заполнять музыкальную фразу, добиваясь максимального эмоционального слияния с ней.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Спешка в прохождении материала никогда не даёт качества, необходимо, чтобы ученик спокойно разобрался в технологии.</w:t>
      </w:r>
    </w:p>
    <w:p w:rsidR="00565EE0" w:rsidRPr="00565EE0" w:rsidRDefault="00565EE0" w:rsidP="00565EE0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Педагог заканчивает урок классического танца подведением итогов качества занятия, высказывает пожелание, даёт оценку группе  и каждому учащемуся. Педагог благодарит за работу. Поклон учеников завершает урок, им  они  благодарят педагога, концертмейстера  и прощаются с ними.</w:t>
      </w:r>
    </w:p>
    <w:p w:rsidR="001F705A" w:rsidRPr="00565EE0" w:rsidRDefault="004F6466" w:rsidP="001F705A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  <w:lang w:eastAsia="ru-RU"/>
        </w:rPr>
      </w:pPr>
      <w:r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>В результате изучения классического зкзерсиса</w:t>
      </w:r>
      <w:r w:rsidR="001F705A"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у ребенка </w:t>
      </w:r>
      <w:r w:rsidR="001F705A"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развиваются мускулатура ног, их выворотность, шаг и приседание, постановка корпуса, рук и головы, координация движений.</w:t>
      </w:r>
    </w:p>
    <w:p w:rsidR="001F705A" w:rsidRPr="00565EE0" w:rsidRDefault="004F6466" w:rsidP="001F705A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>Так же в</w:t>
      </w:r>
      <w:r w:rsidR="001F705A"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результате систематических занятий</w:t>
      </w:r>
      <w:r w:rsidR="001F705A" w:rsidRPr="00F04791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у детей </w:t>
      </w:r>
      <w:r w:rsidR="001F705A" w:rsidRPr="00565EE0">
        <w:rPr>
          <w:rFonts w:ascii="Times New Roman" w:eastAsia="Times New Roman" w:hAnsi="Times New Roman" w:cs="Times New Roman"/>
          <w:color w:val="666666"/>
          <w:sz w:val="32"/>
          <w:lang w:eastAsia="ru-RU"/>
        </w:rPr>
        <w:t xml:space="preserve"> фигура приобретает  подтянутость, вырабатывается устойчивость, будущий исполнитель приучается  к правильному  распределению  тяжести тела  на двух ногах и на одной ноге.</w:t>
      </w:r>
      <w:r w:rsidRPr="00F04791">
        <w:rPr>
          <w:rFonts w:ascii="Times New Roman" w:hAnsi="Times New Roman" w:cs="Times New Roman"/>
          <w:color w:val="1B1600"/>
          <w:sz w:val="28"/>
          <w:szCs w:val="24"/>
        </w:rPr>
        <w:t xml:space="preserve">  </w:t>
      </w:r>
      <w:r w:rsidRPr="00F04791">
        <w:rPr>
          <w:rFonts w:ascii="Times New Roman" w:hAnsi="Times New Roman" w:cs="Times New Roman"/>
          <w:color w:val="1B1600"/>
          <w:sz w:val="32"/>
          <w:szCs w:val="32"/>
        </w:rPr>
        <w:t>С раннего возраста закладывается правильная осанка, и постепенно исправляются различные случаи искривлений позвоночника. На уроке классического танца у детей вырабатывается ответственность перед делом, которым они занимаются, а также уважение к искусству.</w:t>
      </w:r>
      <w:r w:rsidR="00CD6710" w:rsidRPr="00F04791">
        <w:rPr>
          <w:rFonts w:ascii="Times New Roman" w:hAnsi="Times New Roman" w:cs="Times New Roman"/>
          <w:color w:val="1B1600"/>
          <w:sz w:val="32"/>
          <w:szCs w:val="32"/>
        </w:rPr>
        <w:t xml:space="preserve">  </w:t>
      </w:r>
    </w:p>
    <w:sectPr w:rsidR="001F705A" w:rsidRPr="00565EE0" w:rsidSect="0077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565EE0"/>
    <w:rsid w:val="001F705A"/>
    <w:rsid w:val="00426CAD"/>
    <w:rsid w:val="004F6466"/>
    <w:rsid w:val="00565EE0"/>
    <w:rsid w:val="005F2E7D"/>
    <w:rsid w:val="007724DC"/>
    <w:rsid w:val="007750B2"/>
    <w:rsid w:val="00912397"/>
    <w:rsid w:val="00AE45DC"/>
    <w:rsid w:val="00B01540"/>
    <w:rsid w:val="00C01342"/>
    <w:rsid w:val="00CD6710"/>
    <w:rsid w:val="00D30195"/>
    <w:rsid w:val="00E30CB3"/>
    <w:rsid w:val="00F0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EE0"/>
    <w:rPr>
      <w:b/>
      <w:bCs/>
    </w:rPr>
  </w:style>
  <w:style w:type="paragraph" w:styleId="a4">
    <w:name w:val="List Paragraph"/>
    <w:basedOn w:val="a"/>
    <w:uiPriority w:val="34"/>
    <w:qFormat/>
    <w:rsid w:val="0056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65E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3997">
                      <w:marLeft w:val="44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9810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9630">
                              <w:marLeft w:val="0"/>
                              <w:marRight w:val="0"/>
                              <w:marTop w:val="0"/>
                              <w:marBottom w:val="4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1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2017-05-20T08:49:00Z</dcterms:created>
  <dcterms:modified xsi:type="dcterms:W3CDTF">2017-12-10T13:25:00Z</dcterms:modified>
</cp:coreProperties>
</file>