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156" w:rsidRPr="002926BF" w:rsidRDefault="004C3840" w:rsidP="00386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2926BF">
        <w:rPr>
          <w:rFonts w:ascii="Times New Roman" w:hAnsi="Times New Roman" w:cs="Times New Roman"/>
          <w:sz w:val="28"/>
          <w:szCs w:val="24"/>
        </w:rPr>
        <w:t xml:space="preserve">Русский язык 7 класс </w:t>
      </w:r>
      <w:r w:rsidR="00386B67">
        <w:rPr>
          <w:rFonts w:ascii="Times New Roman" w:hAnsi="Times New Roman" w:cs="Times New Roman"/>
          <w:sz w:val="28"/>
          <w:szCs w:val="24"/>
          <w:lang w:val="en-US"/>
        </w:rPr>
        <w:t>16</w:t>
      </w:r>
      <w:r w:rsidRPr="002926BF">
        <w:rPr>
          <w:rFonts w:ascii="Times New Roman" w:hAnsi="Times New Roman" w:cs="Times New Roman"/>
          <w:sz w:val="28"/>
          <w:szCs w:val="24"/>
        </w:rPr>
        <w:t>.0</w:t>
      </w:r>
      <w:r w:rsidR="00386B67">
        <w:rPr>
          <w:rFonts w:ascii="Times New Roman" w:hAnsi="Times New Roman" w:cs="Times New Roman"/>
          <w:sz w:val="28"/>
          <w:szCs w:val="24"/>
          <w:lang w:val="en-US"/>
        </w:rPr>
        <w:t>1</w:t>
      </w:r>
      <w:r w:rsidRPr="002926BF">
        <w:rPr>
          <w:rFonts w:ascii="Times New Roman" w:hAnsi="Times New Roman" w:cs="Times New Roman"/>
          <w:sz w:val="28"/>
          <w:szCs w:val="24"/>
        </w:rPr>
        <w:t>.2018г.</w:t>
      </w:r>
    </w:p>
    <w:p w:rsidR="004C3840" w:rsidRPr="002926BF" w:rsidRDefault="004C3840" w:rsidP="004C3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C3840" w:rsidRPr="002926BF" w:rsidRDefault="004C3840" w:rsidP="004C38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926BF">
        <w:rPr>
          <w:rFonts w:ascii="Times New Roman" w:hAnsi="Times New Roman" w:cs="Times New Roman"/>
          <w:b/>
          <w:sz w:val="28"/>
          <w:szCs w:val="24"/>
        </w:rPr>
        <w:t>Тема урока: «Слитное и раздельное написание наречий, образованных от существительных и количественных числительных».</w:t>
      </w:r>
    </w:p>
    <w:p w:rsidR="004C3840" w:rsidRPr="002926BF" w:rsidRDefault="004C3840" w:rsidP="004C3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926BF">
        <w:rPr>
          <w:rFonts w:ascii="Times New Roman" w:hAnsi="Times New Roman" w:cs="Times New Roman"/>
          <w:sz w:val="28"/>
          <w:szCs w:val="24"/>
        </w:rPr>
        <w:t>Цель урока: формировать навык слитного и раздельного написания наречий, умение находить изученную орфограмму и правильно писать наречия.</w:t>
      </w:r>
    </w:p>
    <w:p w:rsidR="004C3840" w:rsidRPr="002926BF" w:rsidRDefault="004C3840" w:rsidP="004C3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926BF">
        <w:rPr>
          <w:rFonts w:ascii="Times New Roman" w:hAnsi="Times New Roman" w:cs="Times New Roman"/>
          <w:sz w:val="28"/>
          <w:szCs w:val="24"/>
        </w:rPr>
        <w:t>Планируемые результаты:</w:t>
      </w:r>
    </w:p>
    <w:p w:rsidR="004C3840" w:rsidRPr="002926BF" w:rsidRDefault="004C3840" w:rsidP="004C3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926BF">
        <w:rPr>
          <w:rFonts w:ascii="Times New Roman" w:hAnsi="Times New Roman" w:cs="Times New Roman"/>
          <w:sz w:val="28"/>
          <w:szCs w:val="24"/>
        </w:rPr>
        <w:t>Предметные: создание условий для изучения закономерностей слитного и раздельного написания наречий, формирование умения правильно писать наречия и отличать их от сочетаний именных частей речи.</w:t>
      </w:r>
    </w:p>
    <w:p w:rsidR="00231B41" w:rsidRPr="002926BF" w:rsidRDefault="00231B41" w:rsidP="00231B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926BF">
        <w:rPr>
          <w:sz w:val="28"/>
        </w:rPr>
        <w:t>Метапредметные: устанавливание рабочие отношения, проектировать траектории развития через включение в новые виды деятельности и формы сотрудничества, объяснять языковые явления, процессы, связи и отношения, выявляемые в ходе исследования причастий.</w:t>
      </w:r>
    </w:p>
    <w:p w:rsidR="00231B41" w:rsidRPr="0095361E" w:rsidRDefault="00231B41" w:rsidP="00231B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361E">
        <w:rPr>
          <w:color w:val="000000"/>
          <w:sz w:val="28"/>
          <w:szCs w:val="28"/>
        </w:rPr>
        <w:t>Личностные: формирование познавательного интереса к деятельности, формирование навыка самооценки.</w:t>
      </w:r>
    </w:p>
    <w:p w:rsidR="00231B41" w:rsidRPr="0095361E" w:rsidRDefault="00231B41" w:rsidP="00231B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361E">
        <w:rPr>
          <w:color w:val="000000"/>
          <w:sz w:val="28"/>
          <w:szCs w:val="28"/>
        </w:rPr>
        <w:t xml:space="preserve">Оборудование: презентация, </w:t>
      </w:r>
      <w:r w:rsidR="0014611E" w:rsidRPr="0095361E">
        <w:rPr>
          <w:color w:val="000000"/>
          <w:sz w:val="28"/>
          <w:szCs w:val="28"/>
        </w:rPr>
        <w:t xml:space="preserve">раздаточный материал, </w:t>
      </w:r>
      <w:r w:rsidRPr="0095361E">
        <w:rPr>
          <w:color w:val="000000"/>
          <w:sz w:val="28"/>
          <w:szCs w:val="28"/>
        </w:rPr>
        <w:t>учебник, тетрадь.</w:t>
      </w:r>
    </w:p>
    <w:p w:rsidR="00231B41" w:rsidRPr="0095361E" w:rsidRDefault="00231B41" w:rsidP="00231B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31B41" w:rsidRPr="0095361E" w:rsidRDefault="00231B41" w:rsidP="00231B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361E">
        <w:rPr>
          <w:color w:val="000000"/>
          <w:sz w:val="28"/>
          <w:szCs w:val="28"/>
        </w:rPr>
        <w:t>Ход урока</w:t>
      </w:r>
    </w:p>
    <w:p w:rsidR="00231B41" w:rsidRPr="0095361E" w:rsidRDefault="00231B41" w:rsidP="00231B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31B41" w:rsidRPr="0095361E" w:rsidRDefault="00231B41" w:rsidP="00231B4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5361E">
        <w:rPr>
          <w:b/>
          <w:color w:val="000000"/>
          <w:sz w:val="28"/>
          <w:szCs w:val="28"/>
        </w:rPr>
        <w:t>1.Орг.момент.</w:t>
      </w:r>
    </w:p>
    <w:p w:rsidR="003938CA" w:rsidRPr="0095361E" w:rsidRDefault="00E95738" w:rsidP="00231B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361E">
        <w:rPr>
          <w:color w:val="000000"/>
          <w:sz w:val="28"/>
          <w:szCs w:val="28"/>
        </w:rPr>
        <w:t>Приветствие и проверка готовности к уроку.</w:t>
      </w:r>
    </w:p>
    <w:p w:rsidR="00CA1D11" w:rsidRPr="0095361E" w:rsidRDefault="00231B41" w:rsidP="00231B4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5361E">
        <w:rPr>
          <w:b/>
          <w:color w:val="000000"/>
          <w:sz w:val="28"/>
          <w:szCs w:val="28"/>
        </w:rPr>
        <w:t>2.</w:t>
      </w:r>
      <w:r w:rsidR="00CA1D11" w:rsidRPr="0095361E">
        <w:rPr>
          <w:b/>
          <w:color w:val="000000"/>
          <w:sz w:val="28"/>
          <w:szCs w:val="28"/>
        </w:rPr>
        <w:t>Актуализация знаний учащихся.</w:t>
      </w:r>
    </w:p>
    <w:p w:rsidR="00231B41" w:rsidRPr="0095361E" w:rsidRDefault="00CA1D11" w:rsidP="00231B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361E">
        <w:rPr>
          <w:color w:val="000000"/>
          <w:sz w:val="28"/>
          <w:szCs w:val="28"/>
        </w:rPr>
        <w:t>1)</w:t>
      </w:r>
      <w:r w:rsidR="00B15FCF" w:rsidRPr="0095361E">
        <w:rPr>
          <w:color w:val="000000"/>
          <w:sz w:val="28"/>
          <w:szCs w:val="28"/>
        </w:rPr>
        <w:t>Орфографическая разминка «Лови ошибку»</w:t>
      </w:r>
      <w:r w:rsidRPr="0095361E">
        <w:rPr>
          <w:color w:val="000000"/>
          <w:sz w:val="28"/>
          <w:szCs w:val="28"/>
        </w:rPr>
        <w:t xml:space="preserve"> с взаимопроверкой.</w:t>
      </w:r>
      <w:r w:rsidR="00424DCC" w:rsidRPr="0095361E">
        <w:rPr>
          <w:color w:val="000000"/>
          <w:sz w:val="28"/>
          <w:szCs w:val="28"/>
        </w:rPr>
        <w:t xml:space="preserve"> СЛАЙД 1</w:t>
      </w:r>
    </w:p>
    <w:p w:rsidR="00B15FCF" w:rsidRPr="0095361E" w:rsidRDefault="00CA1D11" w:rsidP="00231B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95361E">
        <w:rPr>
          <w:color w:val="000000"/>
          <w:sz w:val="28"/>
          <w:szCs w:val="28"/>
        </w:rPr>
        <w:t>Сново</w:t>
      </w:r>
      <w:proofErr w:type="spellEnd"/>
      <w:r w:rsidRPr="0095361E">
        <w:rPr>
          <w:color w:val="000000"/>
          <w:sz w:val="28"/>
          <w:szCs w:val="28"/>
        </w:rPr>
        <w:t xml:space="preserve">, </w:t>
      </w:r>
      <w:proofErr w:type="spellStart"/>
      <w:r w:rsidRPr="0095361E">
        <w:rPr>
          <w:color w:val="000000"/>
          <w:sz w:val="28"/>
          <w:szCs w:val="28"/>
        </w:rPr>
        <w:t>занова</w:t>
      </w:r>
      <w:proofErr w:type="spellEnd"/>
      <w:r w:rsidRPr="0095361E">
        <w:rPr>
          <w:color w:val="000000"/>
          <w:sz w:val="28"/>
          <w:szCs w:val="28"/>
        </w:rPr>
        <w:t xml:space="preserve">, </w:t>
      </w:r>
      <w:proofErr w:type="gramStart"/>
      <w:r w:rsidRPr="0095361E">
        <w:rPr>
          <w:color w:val="000000"/>
          <w:sz w:val="28"/>
          <w:szCs w:val="28"/>
        </w:rPr>
        <w:t>во первых</w:t>
      </w:r>
      <w:proofErr w:type="gramEnd"/>
      <w:r w:rsidRPr="0095361E">
        <w:rPr>
          <w:color w:val="000000"/>
          <w:sz w:val="28"/>
          <w:szCs w:val="28"/>
        </w:rPr>
        <w:t xml:space="preserve">, </w:t>
      </w:r>
      <w:proofErr w:type="spellStart"/>
      <w:r w:rsidRPr="0095361E">
        <w:rPr>
          <w:color w:val="000000"/>
          <w:sz w:val="28"/>
          <w:szCs w:val="28"/>
        </w:rPr>
        <w:t>порусски</w:t>
      </w:r>
      <w:proofErr w:type="spellEnd"/>
      <w:r w:rsidRPr="0095361E">
        <w:rPr>
          <w:color w:val="000000"/>
          <w:sz w:val="28"/>
          <w:szCs w:val="28"/>
        </w:rPr>
        <w:t xml:space="preserve">, </w:t>
      </w:r>
      <w:proofErr w:type="spellStart"/>
      <w:r w:rsidRPr="0095361E">
        <w:rPr>
          <w:color w:val="000000"/>
          <w:sz w:val="28"/>
          <w:szCs w:val="28"/>
        </w:rPr>
        <w:t>досыто</w:t>
      </w:r>
      <w:proofErr w:type="spellEnd"/>
      <w:r w:rsidRPr="0095361E">
        <w:rPr>
          <w:color w:val="000000"/>
          <w:sz w:val="28"/>
          <w:szCs w:val="28"/>
        </w:rPr>
        <w:t xml:space="preserve">, справа, едва </w:t>
      </w:r>
      <w:proofErr w:type="spellStart"/>
      <w:r w:rsidRPr="0095361E">
        <w:rPr>
          <w:color w:val="000000"/>
          <w:sz w:val="28"/>
          <w:szCs w:val="28"/>
        </w:rPr>
        <w:t>едва</w:t>
      </w:r>
      <w:proofErr w:type="spellEnd"/>
      <w:r w:rsidRPr="0095361E">
        <w:rPr>
          <w:color w:val="000000"/>
          <w:sz w:val="28"/>
          <w:szCs w:val="28"/>
        </w:rPr>
        <w:t xml:space="preserve">, точь-в точь, </w:t>
      </w:r>
      <w:proofErr w:type="spellStart"/>
      <w:r w:rsidRPr="0095361E">
        <w:rPr>
          <w:color w:val="000000"/>
          <w:sz w:val="28"/>
          <w:szCs w:val="28"/>
        </w:rPr>
        <w:t>по-чище</w:t>
      </w:r>
      <w:proofErr w:type="spellEnd"/>
      <w:r w:rsidRPr="0095361E">
        <w:rPr>
          <w:color w:val="000000"/>
          <w:sz w:val="28"/>
          <w:szCs w:val="28"/>
        </w:rPr>
        <w:t>.</w:t>
      </w:r>
    </w:p>
    <w:p w:rsidR="00CA1D11" w:rsidRPr="0095361E" w:rsidRDefault="00A24B7A" w:rsidP="00231B41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24B7A">
        <w:rPr>
          <w:color w:val="000000"/>
          <w:sz w:val="28"/>
          <w:szCs w:val="28"/>
        </w:rPr>
        <w:t>СЛАЙД 2.</w:t>
      </w:r>
      <w:r>
        <w:rPr>
          <w:i/>
          <w:color w:val="000000"/>
          <w:sz w:val="28"/>
          <w:szCs w:val="28"/>
        </w:rPr>
        <w:t xml:space="preserve"> </w:t>
      </w:r>
      <w:r w:rsidR="00CA1D11" w:rsidRPr="0095361E">
        <w:rPr>
          <w:i/>
          <w:color w:val="000000"/>
          <w:sz w:val="28"/>
          <w:szCs w:val="28"/>
        </w:rPr>
        <w:t>Проверка: снова, заново, во-первых, по-русски,</w:t>
      </w:r>
      <w:r w:rsidR="003E0FA0">
        <w:rPr>
          <w:i/>
          <w:color w:val="000000"/>
          <w:sz w:val="28"/>
          <w:szCs w:val="28"/>
        </w:rPr>
        <w:t xml:space="preserve"> </w:t>
      </w:r>
      <w:proofErr w:type="gramStart"/>
      <w:r w:rsidR="003E0FA0">
        <w:rPr>
          <w:i/>
          <w:color w:val="000000"/>
          <w:sz w:val="28"/>
          <w:szCs w:val="28"/>
        </w:rPr>
        <w:t xml:space="preserve">досыта, </w:t>
      </w:r>
      <w:r w:rsidR="00CA1D11" w:rsidRPr="0095361E">
        <w:rPr>
          <w:i/>
          <w:color w:val="000000"/>
          <w:sz w:val="28"/>
          <w:szCs w:val="28"/>
        </w:rPr>
        <w:t xml:space="preserve"> справа</w:t>
      </w:r>
      <w:proofErr w:type="gramEnd"/>
      <w:r w:rsidR="00CA1D11" w:rsidRPr="0095361E">
        <w:rPr>
          <w:i/>
          <w:color w:val="000000"/>
          <w:sz w:val="28"/>
          <w:szCs w:val="28"/>
        </w:rPr>
        <w:t>, едва-едва, точь-в-точь, почище.</w:t>
      </w:r>
    </w:p>
    <w:p w:rsidR="000718D9" w:rsidRPr="0095361E" w:rsidRDefault="000718D9" w:rsidP="001461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4611E" w:rsidRPr="0095361E" w:rsidRDefault="0014611E" w:rsidP="001461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361E">
        <w:rPr>
          <w:color w:val="000000"/>
          <w:sz w:val="28"/>
          <w:szCs w:val="28"/>
        </w:rPr>
        <w:t>- Какие орфограммы мы повторили сейчас?</w:t>
      </w:r>
    </w:p>
    <w:p w:rsidR="0014611E" w:rsidRPr="0095361E" w:rsidRDefault="0014611E" w:rsidP="001461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361E">
        <w:rPr>
          <w:color w:val="000000"/>
          <w:sz w:val="28"/>
          <w:szCs w:val="28"/>
        </w:rPr>
        <w:t>- Какое место в русском языке занимают наречия?</w:t>
      </w:r>
    </w:p>
    <w:p w:rsidR="0014611E" w:rsidRPr="0095361E" w:rsidRDefault="0014611E" w:rsidP="001461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361E">
        <w:rPr>
          <w:color w:val="000000"/>
          <w:sz w:val="28"/>
          <w:szCs w:val="28"/>
        </w:rPr>
        <w:t>- Чем наречия отличаются от других частей речи?</w:t>
      </w:r>
    </w:p>
    <w:p w:rsidR="0014611E" w:rsidRPr="0095361E" w:rsidRDefault="0014611E" w:rsidP="001461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361E">
        <w:rPr>
          <w:color w:val="000000"/>
          <w:sz w:val="28"/>
          <w:szCs w:val="28"/>
        </w:rPr>
        <w:t>- Изменяются ли наречия?</w:t>
      </w:r>
    </w:p>
    <w:p w:rsidR="0014611E" w:rsidRPr="0095361E" w:rsidRDefault="0014611E" w:rsidP="00231B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361E">
        <w:rPr>
          <w:color w:val="000000"/>
          <w:sz w:val="28"/>
          <w:szCs w:val="28"/>
        </w:rPr>
        <w:t>- От каких частей речи образуются наречия? (от существительных и числительных)</w:t>
      </w:r>
    </w:p>
    <w:p w:rsidR="000718D9" w:rsidRPr="0095361E" w:rsidRDefault="00BC4033" w:rsidP="00231B4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5361E">
        <w:rPr>
          <w:b/>
          <w:color w:val="000000"/>
          <w:sz w:val="28"/>
          <w:szCs w:val="28"/>
        </w:rPr>
        <w:t>3.Определение темы и цели урока.</w:t>
      </w:r>
    </w:p>
    <w:p w:rsidR="0014611E" w:rsidRPr="0095361E" w:rsidRDefault="0014611E" w:rsidP="00231B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361E">
        <w:rPr>
          <w:color w:val="000000"/>
          <w:sz w:val="28"/>
          <w:szCs w:val="28"/>
        </w:rPr>
        <w:t>Создание проблемной ситуации.</w:t>
      </w:r>
      <w:r w:rsidR="00A24B7A">
        <w:rPr>
          <w:color w:val="000000"/>
          <w:sz w:val="28"/>
          <w:szCs w:val="28"/>
        </w:rPr>
        <w:t xml:space="preserve"> СЛАЙД 3</w:t>
      </w:r>
      <w:r w:rsidR="00906452">
        <w:rPr>
          <w:color w:val="000000"/>
          <w:sz w:val="28"/>
          <w:szCs w:val="28"/>
        </w:rPr>
        <w:t>-4</w:t>
      </w:r>
    </w:p>
    <w:p w:rsidR="00231B41" w:rsidRPr="0095361E" w:rsidRDefault="0007344E" w:rsidP="00231B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361E">
        <w:rPr>
          <w:color w:val="000000"/>
          <w:sz w:val="28"/>
          <w:szCs w:val="28"/>
        </w:rPr>
        <w:t xml:space="preserve">- </w:t>
      </w:r>
      <w:r w:rsidR="00334243" w:rsidRPr="0095361E">
        <w:rPr>
          <w:color w:val="000000"/>
          <w:sz w:val="28"/>
          <w:szCs w:val="28"/>
        </w:rPr>
        <w:t>Посмотрите на экран.</w:t>
      </w:r>
      <w:r w:rsidRPr="0095361E">
        <w:rPr>
          <w:color w:val="000000"/>
          <w:sz w:val="28"/>
          <w:szCs w:val="28"/>
        </w:rPr>
        <w:t xml:space="preserve"> Вам знакомы эти наречия?</w:t>
      </w:r>
    </w:p>
    <w:p w:rsidR="0007344E" w:rsidRPr="0095361E" w:rsidRDefault="0007344E" w:rsidP="00231B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361E">
        <w:rPr>
          <w:color w:val="000000"/>
          <w:sz w:val="28"/>
          <w:szCs w:val="28"/>
        </w:rPr>
        <w:t>Впросак, исподлобья, дотла, набекрень, под мышкой, за границу, в открытую, вдвое, вполоборота.</w:t>
      </w:r>
    </w:p>
    <w:p w:rsidR="00231B41" w:rsidRPr="002926BF" w:rsidRDefault="0007344E" w:rsidP="004C3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926BF">
        <w:rPr>
          <w:rFonts w:ascii="Times New Roman" w:hAnsi="Times New Roman" w:cs="Times New Roman"/>
          <w:sz w:val="28"/>
          <w:szCs w:val="24"/>
        </w:rPr>
        <w:t>- От каких частей речи они образованы и каким способом?</w:t>
      </w:r>
    </w:p>
    <w:p w:rsidR="0007344E" w:rsidRPr="002926BF" w:rsidRDefault="00BE2ECC" w:rsidP="004C3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926BF">
        <w:rPr>
          <w:rFonts w:ascii="Times New Roman" w:hAnsi="Times New Roman" w:cs="Times New Roman"/>
          <w:sz w:val="28"/>
          <w:szCs w:val="24"/>
        </w:rPr>
        <w:t>- А как вы думаете, эти наречия правильно написаны?</w:t>
      </w:r>
      <w:r w:rsidR="00354172" w:rsidRPr="002926BF">
        <w:rPr>
          <w:rFonts w:ascii="Times New Roman" w:hAnsi="Times New Roman" w:cs="Times New Roman"/>
          <w:sz w:val="28"/>
          <w:szCs w:val="24"/>
        </w:rPr>
        <w:t xml:space="preserve"> Как объяснить правописание наречий?</w:t>
      </w:r>
    </w:p>
    <w:p w:rsidR="00BE2ECC" w:rsidRDefault="00BE2ECC" w:rsidP="004C3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926BF">
        <w:rPr>
          <w:rFonts w:ascii="Times New Roman" w:hAnsi="Times New Roman" w:cs="Times New Roman"/>
          <w:sz w:val="28"/>
          <w:szCs w:val="24"/>
        </w:rPr>
        <w:t xml:space="preserve">- </w:t>
      </w:r>
      <w:r w:rsidR="00267998">
        <w:rPr>
          <w:rFonts w:ascii="Times New Roman" w:hAnsi="Times New Roman" w:cs="Times New Roman"/>
          <w:sz w:val="28"/>
          <w:szCs w:val="24"/>
        </w:rPr>
        <w:t xml:space="preserve">Как вы думаете, чем вы будете заниматься сегодня на уроке? </w:t>
      </w:r>
      <w:r w:rsidR="006A59D0">
        <w:rPr>
          <w:rFonts w:ascii="Times New Roman" w:hAnsi="Times New Roman" w:cs="Times New Roman"/>
          <w:sz w:val="28"/>
          <w:szCs w:val="24"/>
        </w:rPr>
        <w:t xml:space="preserve">Тогда </w:t>
      </w:r>
      <w:proofErr w:type="gramStart"/>
      <w:r w:rsidR="006A59D0">
        <w:rPr>
          <w:rFonts w:ascii="Times New Roman" w:hAnsi="Times New Roman" w:cs="Times New Roman"/>
          <w:sz w:val="28"/>
          <w:szCs w:val="24"/>
        </w:rPr>
        <w:t>сформулируйте  тему</w:t>
      </w:r>
      <w:proofErr w:type="gramEnd"/>
      <w:r w:rsidR="006A59D0">
        <w:rPr>
          <w:rFonts w:ascii="Times New Roman" w:hAnsi="Times New Roman" w:cs="Times New Roman"/>
          <w:sz w:val="28"/>
          <w:szCs w:val="24"/>
        </w:rPr>
        <w:t xml:space="preserve"> и цели</w:t>
      </w:r>
      <w:r w:rsidRPr="002926BF">
        <w:rPr>
          <w:rFonts w:ascii="Times New Roman" w:hAnsi="Times New Roman" w:cs="Times New Roman"/>
          <w:sz w:val="28"/>
          <w:szCs w:val="24"/>
        </w:rPr>
        <w:t xml:space="preserve"> нашего сегодняшнего рока.</w:t>
      </w:r>
    </w:p>
    <w:p w:rsidR="00162B86" w:rsidRDefault="00162B86" w:rsidP="00162B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62B86" w:rsidRDefault="00162B86" w:rsidP="00162B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62B86" w:rsidRDefault="00162B86" w:rsidP="00162B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2683B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Домашнее задание. </w:t>
      </w:r>
      <w:r w:rsidR="00906452">
        <w:rPr>
          <w:rFonts w:ascii="Times New Roman" w:hAnsi="Times New Roman" w:cs="Times New Roman"/>
          <w:b/>
          <w:sz w:val="28"/>
          <w:szCs w:val="24"/>
        </w:rPr>
        <w:t>СЛАЙД 5</w:t>
      </w:r>
    </w:p>
    <w:p w:rsidR="00162B86" w:rsidRDefault="00162B86" w:rsidP="0016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2683B">
        <w:rPr>
          <w:rFonts w:ascii="Times New Roman" w:hAnsi="Times New Roman" w:cs="Times New Roman"/>
          <w:sz w:val="28"/>
          <w:szCs w:val="24"/>
        </w:rPr>
        <w:t>Для слабых учеников правило</w:t>
      </w:r>
      <w:r>
        <w:rPr>
          <w:rFonts w:ascii="Times New Roman" w:hAnsi="Times New Roman" w:cs="Times New Roman"/>
          <w:sz w:val="28"/>
          <w:szCs w:val="24"/>
        </w:rPr>
        <w:t>, упр.244.</w:t>
      </w:r>
    </w:p>
    <w:p w:rsidR="00162B86" w:rsidRPr="00162B86" w:rsidRDefault="00162B86" w:rsidP="004C38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Для остальных найти в орфографическом словаре 10 наречий (5+5) с раздельным и слитным написанием наречий.</w:t>
      </w:r>
    </w:p>
    <w:p w:rsidR="00162B86" w:rsidRPr="002926BF" w:rsidRDefault="00162B86" w:rsidP="004C3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E2ECC" w:rsidRPr="002926BF" w:rsidRDefault="001D0EED" w:rsidP="004C38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926BF">
        <w:rPr>
          <w:rFonts w:ascii="Times New Roman" w:hAnsi="Times New Roman" w:cs="Times New Roman"/>
          <w:b/>
          <w:sz w:val="28"/>
          <w:szCs w:val="24"/>
        </w:rPr>
        <w:t>4.</w:t>
      </w:r>
      <w:r w:rsidR="00F23A47">
        <w:rPr>
          <w:rFonts w:ascii="Times New Roman" w:hAnsi="Times New Roman" w:cs="Times New Roman"/>
          <w:b/>
          <w:sz w:val="28"/>
          <w:szCs w:val="24"/>
        </w:rPr>
        <w:t>Первичное усвоение нового материала.</w:t>
      </w:r>
    </w:p>
    <w:p w:rsidR="00E8441C" w:rsidRPr="002926BF" w:rsidRDefault="00E8441C" w:rsidP="004C3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926BF">
        <w:rPr>
          <w:rFonts w:ascii="Times New Roman" w:hAnsi="Times New Roman" w:cs="Times New Roman"/>
          <w:sz w:val="28"/>
          <w:szCs w:val="24"/>
        </w:rPr>
        <w:t>Совершенствование умений передавать инфор</w:t>
      </w:r>
      <w:r w:rsidR="00922B49" w:rsidRPr="002926BF">
        <w:rPr>
          <w:rFonts w:ascii="Times New Roman" w:hAnsi="Times New Roman" w:cs="Times New Roman"/>
          <w:sz w:val="28"/>
          <w:szCs w:val="24"/>
        </w:rPr>
        <w:t>мацию, представленную в таблице (работа в группах).</w:t>
      </w:r>
    </w:p>
    <w:p w:rsidR="00354172" w:rsidRDefault="001B02C6" w:rsidP="004C3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354172" w:rsidRPr="002926BF">
        <w:rPr>
          <w:rFonts w:ascii="Times New Roman" w:hAnsi="Times New Roman" w:cs="Times New Roman"/>
          <w:sz w:val="28"/>
          <w:szCs w:val="24"/>
        </w:rPr>
        <w:t xml:space="preserve">Перед </w:t>
      </w:r>
      <w:r w:rsidR="0034107A" w:rsidRPr="002926BF">
        <w:rPr>
          <w:rFonts w:ascii="Times New Roman" w:hAnsi="Times New Roman" w:cs="Times New Roman"/>
          <w:sz w:val="28"/>
          <w:szCs w:val="24"/>
        </w:rPr>
        <w:t>вами таблица, а также откройте учебник на стр. 130-131. Сравните их и дополните.</w:t>
      </w:r>
    </w:p>
    <w:p w:rsidR="002926BF" w:rsidRPr="002926BF" w:rsidRDefault="002926BF" w:rsidP="004C3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354172" w:rsidRPr="00354172" w:rsidTr="0044367B">
        <w:tc>
          <w:tcPr>
            <w:tcW w:w="3190" w:type="dxa"/>
          </w:tcPr>
          <w:p w:rsidR="00354172" w:rsidRPr="00354172" w:rsidRDefault="00354172" w:rsidP="0044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172">
              <w:rPr>
                <w:rFonts w:ascii="Times New Roman" w:hAnsi="Times New Roman" w:cs="Times New Roman"/>
                <w:sz w:val="24"/>
                <w:szCs w:val="24"/>
              </w:rPr>
              <w:t>Слитно</w:t>
            </w:r>
          </w:p>
        </w:tc>
        <w:tc>
          <w:tcPr>
            <w:tcW w:w="3190" w:type="dxa"/>
          </w:tcPr>
          <w:p w:rsidR="00354172" w:rsidRPr="00354172" w:rsidRDefault="00354172" w:rsidP="0044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172">
              <w:rPr>
                <w:rFonts w:ascii="Times New Roman" w:hAnsi="Times New Roman" w:cs="Times New Roman"/>
                <w:sz w:val="24"/>
                <w:szCs w:val="24"/>
              </w:rPr>
              <w:t>Раздельно</w:t>
            </w:r>
          </w:p>
        </w:tc>
      </w:tr>
      <w:tr w:rsidR="00354172" w:rsidRPr="00354172" w:rsidTr="0044367B">
        <w:tc>
          <w:tcPr>
            <w:tcW w:w="3190" w:type="dxa"/>
          </w:tcPr>
          <w:p w:rsidR="0027567B" w:rsidRDefault="00354172" w:rsidP="0044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172">
              <w:rPr>
                <w:rFonts w:ascii="Times New Roman" w:hAnsi="Times New Roman" w:cs="Times New Roman"/>
                <w:sz w:val="24"/>
                <w:szCs w:val="24"/>
              </w:rPr>
              <w:t>1)Приставка В</w:t>
            </w:r>
            <w:proofErr w:type="gramStart"/>
            <w:r w:rsidRPr="003541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75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3B7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75E2" w:rsidRPr="003B75E2">
              <w:rPr>
                <w:rFonts w:ascii="Times New Roman" w:hAnsi="Times New Roman" w:cs="Times New Roman"/>
                <w:b/>
                <w:sz w:val="24"/>
                <w:szCs w:val="24"/>
              </w:rPr>
              <w:t>НА-, ЗА-</w:t>
            </w:r>
          </w:p>
          <w:p w:rsidR="0027567B" w:rsidRDefault="00354172" w:rsidP="002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172">
              <w:rPr>
                <w:rFonts w:ascii="Times New Roman" w:hAnsi="Times New Roman" w:cs="Times New Roman"/>
                <w:sz w:val="24"/>
                <w:szCs w:val="24"/>
              </w:rPr>
              <w:t xml:space="preserve">+суффикс –УЮ </w:t>
            </w:r>
          </w:p>
          <w:p w:rsidR="00354172" w:rsidRPr="00F073D5" w:rsidRDefault="00354172" w:rsidP="002756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73D5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Например, вкрутую, впустую.</w:t>
            </w:r>
          </w:p>
          <w:p w:rsidR="00C51C25" w:rsidRDefault="00C51C25" w:rsidP="002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C25" w:rsidRPr="00C51C25" w:rsidRDefault="00C51C25" w:rsidP="00275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C25">
              <w:rPr>
                <w:rFonts w:ascii="Times New Roman" w:hAnsi="Times New Roman" w:cs="Times New Roman"/>
                <w:b/>
                <w:sz w:val="24"/>
                <w:szCs w:val="24"/>
              </w:rPr>
              <w:t>2)приставка В-, НА- + суффикс –ах (-</w:t>
            </w:r>
            <w:proofErr w:type="spellStart"/>
            <w:r w:rsidRPr="00C51C25">
              <w:rPr>
                <w:rFonts w:ascii="Times New Roman" w:hAnsi="Times New Roman" w:cs="Times New Roman"/>
                <w:b/>
                <w:sz w:val="24"/>
                <w:szCs w:val="24"/>
              </w:rPr>
              <w:t>ях</w:t>
            </w:r>
            <w:proofErr w:type="spellEnd"/>
            <w:r w:rsidRPr="00C51C25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  <w:p w:rsidR="00C51C25" w:rsidRPr="00F073D5" w:rsidRDefault="00C51C25" w:rsidP="00C51C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7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Например, впотьмах, впопыхах, второпях.</w:t>
            </w:r>
          </w:p>
        </w:tc>
        <w:tc>
          <w:tcPr>
            <w:tcW w:w="3190" w:type="dxa"/>
          </w:tcPr>
          <w:p w:rsidR="0027567B" w:rsidRDefault="00C51C25" w:rsidP="002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1)предлог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+суффи</w:t>
            </w:r>
            <w:r w:rsidR="00354172" w:rsidRPr="003541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4172" w:rsidRPr="00354172">
              <w:rPr>
                <w:rFonts w:ascii="Times New Roman" w:hAnsi="Times New Roman" w:cs="Times New Roman"/>
                <w:sz w:val="24"/>
                <w:szCs w:val="24"/>
              </w:rPr>
              <w:t xml:space="preserve"> –УЮ</w:t>
            </w:r>
            <w:r w:rsidR="00275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4172" w:rsidRPr="00F073D5" w:rsidRDefault="00354172" w:rsidP="002756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73D5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Например, на боковую, на мировую.</w:t>
            </w:r>
          </w:p>
          <w:p w:rsidR="0027567B" w:rsidRPr="00C51C25" w:rsidRDefault="00C51C25" w:rsidP="00275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C25">
              <w:rPr>
                <w:rFonts w:ascii="Times New Roman" w:hAnsi="Times New Roman" w:cs="Times New Roman"/>
                <w:b/>
                <w:sz w:val="24"/>
                <w:szCs w:val="24"/>
              </w:rPr>
              <w:t>2)предлог В, НА + суффикс –ах (-</w:t>
            </w:r>
            <w:proofErr w:type="spellStart"/>
            <w:r w:rsidRPr="00C51C25">
              <w:rPr>
                <w:rFonts w:ascii="Times New Roman" w:hAnsi="Times New Roman" w:cs="Times New Roman"/>
                <w:b/>
                <w:sz w:val="24"/>
                <w:szCs w:val="24"/>
              </w:rPr>
              <w:t>ях</w:t>
            </w:r>
            <w:proofErr w:type="spellEnd"/>
            <w:r w:rsidRPr="00C51C2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51C25" w:rsidRPr="00F073D5" w:rsidRDefault="00C51C25" w:rsidP="002756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7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Например, в сердцах, на часах.</w:t>
            </w:r>
          </w:p>
          <w:p w:rsidR="00C51C25" w:rsidRDefault="00C51C25" w:rsidP="002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67B" w:rsidRPr="00354172" w:rsidRDefault="0027567B" w:rsidP="0027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172" w:rsidRPr="00354172" w:rsidTr="0044367B">
        <w:tc>
          <w:tcPr>
            <w:tcW w:w="3190" w:type="dxa"/>
          </w:tcPr>
          <w:p w:rsidR="00F073D5" w:rsidRDefault="00354172" w:rsidP="0044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172">
              <w:rPr>
                <w:rFonts w:ascii="Times New Roman" w:hAnsi="Times New Roman" w:cs="Times New Roman"/>
                <w:sz w:val="24"/>
                <w:szCs w:val="24"/>
              </w:rPr>
              <w:t xml:space="preserve">2) приставки В-, НА- + собирательное числительное. </w:t>
            </w:r>
          </w:p>
          <w:p w:rsidR="00354172" w:rsidRPr="00F073D5" w:rsidRDefault="00354172" w:rsidP="004436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73D5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Например, вдвое, надвое.</w:t>
            </w:r>
          </w:p>
        </w:tc>
        <w:tc>
          <w:tcPr>
            <w:tcW w:w="3190" w:type="dxa"/>
          </w:tcPr>
          <w:p w:rsidR="00354172" w:rsidRPr="00354172" w:rsidRDefault="00354172" w:rsidP="0044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172">
              <w:rPr>
                <w:rFonts w:ascii="Times New Roman" w:hAnsi="Times New Roman" w:cs="Times New Roman"/>
                <w:sz w:val="24"/>
                <w:szCs w:val="24"/>
              </w:rPr>
              <w:t>2) приставка + собирательное числительное на –</w:t>
            </w:r>
            <w:proofErr w:type="gramStart"/>
            <w:r w:rsidRPr="00354172">
              <w:rPr>
                <w:rFonts w:ascii="Times New Roman" w:hAnsi="Times New Roman" w:cs="Times New Roman"/>
                <w:sz w:val="24"/>
                <w:szCs w:val="24"/>
              </w:rPr>
              <w:t xml:space="preserve">ИХ,   </w:t>
            </w:r>
            <w:proofErr w:type="gramEnd"/>
            <w:r w:rsidRPr="00354172">
              <w:rPr>
                <w:rFonts w:ascii="Times New Roman" w:hAnsi="Times New Roman" w:cs="Times New Roman"/>
                <w:sz w:val="24"/>
                <w:szCs w:val="24"/>
              </w:rPr>
              <w:t xml:space="preserve">   -ЫХ. Например, на четверых, на троих.</w:t>
            </w:r>
          </w:p>
          <w:p w:rsidR="0027567B" w:rsidRDefault="00354172" w:rsidP="0044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172">
              <w:rPr>
                <w:rFonts w:ascii="Times New Roman" w:hAnsi="Times New Roman" w:cs="Times New Roman"/>
                <w:sz w:val="24"/>
                <w:szCs w:val="24"/>
              </w:rPr>
              <w:t xml:space="preserve">Приставка ПО- + собирательное числительное. </w:t>
            </w:r>
          </w:p>
          <w:p w:rsidR="00354172" w:rsidRPr="00F073D5" w:rsidRDefault="00354172" w:rsidP="004436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73D5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Например, по двое, по четверо.</w:t>
            </w:r>
          </w:p>
        </w:tc>
      </w:tr>
      <w:tr w:rsidR="00354172" w:rsidRPr="00354172" w:rsidTr="0044367B">
        <w:tc>
          <w:tcPr>
            <w:tcW w:w="3190" w:type="dxa"/>
          </w:tcPr>
          <w:p w:rsidR="00354172" w:rsidRPr="00354172" w:rsidRDefault="00354172" w:rsidP="0001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172">
              <w:rPr>
                <w:rFonts w:ascii="Times New Roman" w:hAnsi="Times New Roman" w:cs="Times New Roman"/>
                <w:sz w:val="24"/>
                <w:szCs w:val="24"/>
              </w:rPr>
              <w:t xml:space="preserve">3)наречия с корнями верх, низ, глубь, даль, высь, </w:t>
            </w:r>
            <w:r w:rsidR="00013664">
              <w:rPr>
                <w:rFonts w:ascii="Times New Roman" w:hAnsi="Times New Roman" w:cs="Times New Roman"/>
                <w:sz w:val="24"/>
                <w:szCs w:val="24"/>
              </w:rPr>
              <w:t>век, перед, ширь, начало, конец.</w:t>
            </w:r>
            <w:r w:rsidRPr="00354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664" w:rsidRPr="00F073D5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F073D5">
              <w:rPr>
                <w:rFonts w:ascii="Times New Roman" w:hAnsi="Times New Roman" w:cs="Times New Roman"/>
                <w:i/>
                <w:sz w:val="24"/>
                <w:szCs w:val="24"/>
              </w:rPr>
              <w:t>апример, вверх, вниз, ввысь.</w:t>
            </w:r>
          </w:p>
        </w:tc>
        <w:tc>
          <w:tcPr>
            <w:tcW w:w="3190" w:type="dxa"/>
          </w:tcPr>
          <w:p w:rsidR="0027567B" w:rsidRDefault="00354172" w:rsidP="0044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1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567B">
              <w:rPr>
                <w:rFonts w:ascii="Times New Roman" w:hAnsi="Times New Roman" w:cs="Times New Roman"/>
                <w:sz w:val="24"/>
                <w:szCs w:val="24"/>
              </w:rPr>
              <w:t>)приставка + наречия с гласной.</w:t>
            </w:r>
          </w:p>
          <w:p w:rsidR="00354172" w:rsidRPr="00F073D5" w:rsidRDefault="0027567B" w:rsidP="004436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73D5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354172" w:rsidRPr="00F073D5">
              <w:rPr>
                <w:rFonts w:ascii="Times New Roman" w:hAnsi="Times New Roman" w:cs="Times New Roman"/>
                <w:i/>
                <w:sz w:val="24"/>
                <w:szCs w:val="24"/>
              </w:rPr>
              <w:t>апример, без оглядки, без устали.</w:t>
            </w:r>
          </w:p>
        </w:tc>
      </w:tr>
      <w:tr w:rsidR="00354172" w:rsidRPr="00354172" w:rsidTr="0044367B">
        <w:tc>
          <w:tcPr>
            <w:tcW w:w="3190" w:type="dxa"/>
          </w:tcPr>
          <w:p w:rsidR="00354172" w:rsidRPr="004E13BB" w:rsidRDefault="0027567B" w:rsidP="00FA2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BB"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  <w:r w:rsidR="00FA2054" w:rsidRPr="004E13BB">
              <w:rPr>
                <w:rFonts w:ascii="Times New Roman" w:hAnsi="Times New Roman" w:cs="Times New Roman"/>
                <w:b/>
                <w:sz w:val="24"/>
                <w:szCs w:val="24"/>
              </w:rPr>
              <w:t>наречия образованы от давно не использующихся слов.</w:t>
            </w:r>
          </w:p>
          <w:p w:rsidR="00FA2054" w:rsidRPr="00F073D5" w:rsidRDefault="00AA7506" w:rsidP="00AA75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7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Например, исподтишка, </w:t>
            </w:r>
            <w:r w:rsidR="00FA2054" w:rsidRPr="00F07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E13BB" w:rsidRPr="00F07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набекрень</w:t>
            </w:r>
            <w:r w:rsidR="006B71A3" w:rsidRPr="00F07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наспех</w:t>
            </w:r>
            <w:r w:rsidR="00F07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27567B" w:rsidRDefault="00354172" w:rsidP="0044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172">
              <w:rPr>
                <w:rFonts w:ascii="Times New Roman" w:hAnsi="Times New Roman" w:cs="Times New Roman"/>
                <w:sz w:val="24"/>
                <w:szCs w:val="24"/>
              </w:rPr>
              <w:t xml:space="preserve">4) наречные сочетания (сохранены падежные формы) </w:t>
            </w:r>
          </w:p>
          <w:p w:rsidR="00354172" w:rsidRPr="00F073D5" w:rsidRDefault="0027567B" w:rsidP="004436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73D5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354172" w:rsidRPr="00F073D5">
              <w:rPr>
                <w:rFonts w:ascii="Times New Roman" w:hAnsi="Times New Roman" w:cs="Times New Roman"/>
                <w:i/>
                <w:sz w:val="24"/>
                <w:szCs w:val="24"/>
              </w:rPr>
              <w:t>апример, под мышкой, с глазу на глаз.</w:t>
            </w:r>
          </w:p>
          <w:p w:rsidR="00AA7506" w:rsidRPr="00AA7506" w:rsidRDefault="00AA7506" w:rsidP="00443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506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Исключение: наизнанку – с изнанки, поодиночке  - в одиночку.</w:t>
            </w:r>
          </w:p>
        </w:tc>
      </w:tr>
      <w:tr w:rsidR="00354172" w:rsidRPr="00354172" w:rsidTr="0044367B">
        <w:tc>
          <w:tcPr>
            <w:tcW w:w="3190" w:type="dxa"/>
          </w:tcPr>
          <w:p w:rsidR="00354172" w:rsidRPr="00354172" w:rsidRDefault="00354172" w:rsidP="0044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172">
              <w:rPr>
                <w:rFonts w:ascii="Times New Roman" w:hAnsi="Times New Roman" w:cs="Times New Roman"/>
                <w:sz w:val="24"/>
                <w:szCs w:val="24"/>
              </w:rPr>
              <w:t xml:space="preserve">5) приставка </w:t>
            </w:r>
            <w:proofErr w:type="gramStart"/>
            <w:r w:rsidRPr="0035417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54172">
              <w:rPr>
                <w:rFonts w:ascii="Times New Roman" w:hAnsi="Times New Roman" w:cs="Times New Roman"/>
                <w:sz w:val="24"/>
                <w:szCs w:val="24"/>
              </w:rPr>
              <w:t>- + с</w:t>
            </w:r>
            <w:r w:rsidR="00F073D5">
              <w:rPr>
                <w:rFonts w:ascii="Times New Roman" w:hAnsi="Times New Roman" w:cs="Times New Roman"/>
                <w:sz w:val="24"/>
                <w:szCs w:val="24"/>
              </w:rPr>
              <w:t xml:space="preserve">уффикс –У (от прилагательных). </w:t>
            </w:r>
            <w:r w:rsidR="00F073D5" w:rsidRPr="00F073D5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F073D5">
              <w:rPr>
                <w:rFonts w:ascii="Times New Roman" w:hAnsi="Times New Roman" w:cs="Times New Roman"/>
                <w:i/>
                <w:sz w:val="24"/>
                <w:szCs w:val="24"/>
              </w:rPr>
              <w:t>апример, подолгу, помалу.</w:t>
            </w:r>
          </w:p>
        </w:tc>
        <w:tc>
          <w:tcPr>
            <w:tcW w:w="3190" w:type="dxa"/>
          </w:tcPr>
          <w:p w:rsidR="00354172" w:rsidRPr="00354172" w:rsidRDefault="00354172" w:rsidP="0044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172" w:rsidRPr="00354172" w:rsidTr="0044367B">
        <w:tc>
          <w:tcPr>
            <w:tcW w:w="3190" w:type="dxa"/>
          </w:tcPr>
          <w:p w:rsidR="00354172" w:rsidRPr="006B71A3" w:rsidRDefault="00FA2054" w:rsidP="00443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A3">
              <w:rPr>
                <w:rFonts w:ascii="Times New Roman" w:hAnsi="Times New Roman" w:cs="Times New Roman"/>
                <w:b/>
                <w:sz w:val="24"/>
                <w:szCs w:val="24"/>
              </w:rPr>
              <w:t>6)</w:t>
            </w:r>
            <w:r w:rsidR="006B71A3" w:rsidRPr="006B71A3">
              <w:rPr>
                <w:rFonts w:ascii="Times New Roman" w:hAnsi="Times New Roman" w:cs="Times New Roman"/>
                <w:b/>
                <w:sz w:val="24"/>
                <w:szCs w:val="24"/>
              </w:rPr>
              <w:t>приставка пол- + предлог В</w:t>
            </w:r>
          </w:p>
          <w:p w:rsidR="006B71A3" w:rsidRPr="00F073D5" w:rsidRDefault="006B71A3" w:rsidP="004436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71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Например, вполсилы, вполоборота</w:t>
            </w:r>
            <w:r w:rsidR="00F07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FA2054" w:rsidRDefault="00FA2054" w:rsidP="0044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054" w:rsidRPr="00354172" w:rsidRDefault="00FA2054" w:rsidP="0044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54172" w:rsidRDefault="006B71A3" w:rsidP="0044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6)предлоги БЕЗ, ДО, С, ПОД + существ.</w:t>
            </w:r>
          </w:p>
          <w:p w:rsidR="006B71A3" w:rsidRPr="00F073D5" w:rsidRDefault="006B71A3" w:rsidP="004436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73D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Например, без оглядки, до зарезу, под шумок, с разбегу</w:t>
            </w:r>
            <w:r w:rsidR="00F073D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35C16" w:rsidRPr="00235C16" w:rsidRDefault="00235C16" w:rsidP="00443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C16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Исключения: доверху, сдуру, сроду, подчас, подряд, донизу, дотла, сплеча.</w:t>
            </w:r>
          </w:p>
        </w:tc>
      </w:tr>
    </w:tbl>
    <w:p w:rsidR="00354172" w:rsidRDefault="00354172" w:rsidP="004C3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ECC" w:rsidRPr="002926BF" w:rsidRDefault="003B1954" w:rsidP="004C38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926BF">
        <w:rPr>
          <w:rFonts w:ascii="Times New Roman" w:hAnsi="Times New Roman" w:cs="Times New Roman"/>
          <w:b/>
          <w:sz w:val="28"/>
          <w:szCs w:val="24"/>
        </w:rPr>
        <w:t>5.Первичное закрепление нового материала.</w:t>
      </w:r>
    </w:p>
    <w:p w:rsidR="00CC1F4B" w:rsidRPr="002926BF" w:rsidRDefault="00CC1F4B" w:rsidP="003B1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926BF">
        <w:rPr>
          <w:rFonts w:ascii="Times New Roman" w:hAnsi="Times New Roman" w:cs="Times New Roman"/>
          <w:sz w:val="28"/>
          <w:szCs w:val="24"/>
        </w:rPr>
        <w:t xml:space="preserve">- К какому выводу вы пришли? </w:t>
      </w:r>
    </w:p>
    <w:p w:rsidR="00CC1F4B" w:rsidRPr="002926BF" w:rsidRDefault="003B1954" w:rsidP="003B1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0545C">
        <w:rPr>
          <w:rFonts w:ascii="Times New Roman" w:hAnsi="Times New Roman" w:cs="Times New Roman"/>
          <w:b/>
          <w:sz w:val="28"/>
          <w:szCs w:val="24"/>
        </w:rPr>
        <w:t>Вывод:</w:t>
      </w:r>
      <w:r w:rsidRPr="002926BF">
        <w:rPr>
          <w:rFonts w:ascii="Times New Roman" w:hAnsi="Times New Roman" w:cs="Times New Roman"/>
          <w:sz w:val="28"/>
          <w:szCs w:val="24"/>
        </w:rPr>
        <w:t xml:space="preserve"> большинство правил описывает только наиболее общие закономерности правописания наречий, поэтому в случае затруднения необходимо обращаться к орфографическому словарю.</w:t>
      </w:r>
      <w:r w:rsidR="00737BD2" w:rsidRPr="002926BF">
        <w:rPr>
          <w:rFonts w:ascii="Times New Roman" w:hAnsi="Times New Roman" w:cs="Times New Roman"/>
          <w:sz w:val="28"/>
          <w:szCs w:val="24"/>
        </w:rPr>
        <w:t xml:space="preserve"> </w:t>
      </w:r>
      <w:r w:rsidR="0091727A" w:rsidRPr="002926BF">
        <w:rPr>
          <w:rFonts w:ascii="Times New Roman" w:hAnsi="Times New Roman" w:cs="Times New Roman"/>
          <w:sz w:val="28"/>
          <w:szCs w:val="24"/>
        </w:rPr>
        <w:t>Большинство наречий пишутся слитно, в отличие от созвучных им сочетаний.</w:t>
      </w:r>
    </w:p>
    <w:p w:rsidR="00570E59" w:rsidRDefault="00570E59" w:rsidP="003B19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1231E" w:rsidRPr="00C1231E" w:rsidRDefault="00C1231E" w:rsidP="003B19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1231E">
        <w:rPr>
          <w:rFonts w:ascii="Times New Roman" w:hAnsi="Times New Roman" w:cs="Times New Roman"/>
          <w:b/>
          <w:sz w:val="28"/>
          <w:szCs w:val="24"/>
        </w:rPr>
        <w:t>ФИЗКУЛЬТМИНУТКА.</w:t>
      </w:r>
    </w:p>
    <w:p w:rsidR="00C1231E" w:rsidRPr="00C1231E" w:rsidRDefault="00C1231E" w:rsidP="003B19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37BD2" w:rsidRPr="002926BF" w:rsidRDefault="00737BD2" w:rsidP="003B195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2926BF">
        <w:rPr>
          <w:rFonts w:ascii="Times New Roman" w:hAnsi="Times New Roman" w:cs="Times New Roman"/>
          <w:b/>
          <w:i/>
          <w:sz w:val="28"/>
          <w:szCs w:val="24"/>
        </w:rPr>
        <w:t>1)Объяснительное письмо (коллективно и у доски)</w:t>
      </w:r>
      <w:r w:rsidR="00416A8D" w:rsidRPr="002926BF">
        <w:rPr>
          <w:rFonts w:ascii="Times New Roman" w:hAnsi="Times New Roman" w:cs="Times New Roman"/>
          <w:b/>
          <w:i/>
          <w:sz w:val="28"/>
          <w:szCs w:val="24"/>
        </w:rPr>
        <w:t>.</w:t>
      </w:r>
    </w:p>
    <w:p w:rsidR="00737BD2" w:rsidRPr="002926BF" w:rsidRDefault="00EC3337" w:rsidP="003B1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926BF">
        <w:rPr>
          <w:rFonts w:ascii="Times New Roman" w:hAnsi="Times New Roman" w:cs="Times New Roman"/>
          <w:sz w:val="28"/>
          <w:szCs w:val="24"/>
        </w:rPr>
        <w:t>Списать, раскрывая скобки.</w:t>
      </w:r>
    </w:p>
    <w:p w:rsidR="00EC3337" w:rsidRPr="002926BF" w:rsidRDefault="00EC3337" w:rsidP="003B1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926BF">
        <w:rPr>
          <w:rFonts w:ascii="Times New Roman" w:hAnsi="Times New Roman" w:cs="Times New Roman"/>
          <w:sz w:val="28"/>
          <w:szCs w:val="24"/>
        </w:rPr>
        <w:t>Провести время (в)пустую, побежали (в)рассыпную, сложить (в)четверо, идти (по)двое, разделить (на)двое, поглядел (в)верх, беспокоится (по)пустую, (по)долгу не видеться, сидели (в)</w:t>
      </w:r>
      <w:proofErr w:type="spellStart"/>
      <w:r w:rsidRPr="002926BF">
        <w:rPr>
          <w:rFonts w:ascii="Times New Roman" w:hAnsi="Times New Roman" w:cs="Times New Roman"/>
          <w:sz w:val="28"/>
          <w:szCs w:val="24"/>
        </w:rPr>
        <w:t>двоем</w:t>
      </w:r>
      <w:proofErr w:type="spellEnd"/>
      <w:r w:rsidRPr="002926BF">
        <w:rPr>
          <w:rFonts w:ascii="Times New Roman" w:hAnsi="Times New Roman" w:cs="Times New Roman"/>
          <w:sz w:val="28"/>
          <w:szCs w:val="24"/>
        </w:rPr>
        <w:t xml:space="preserve">, работать (в)ручную, сказать (в)открытую, </w:t>
      </w:r>
      <w:r w:rsidR="00416A8D" w:rsidRPr="002926BF">
        <w:rPr>
          <w:rFonts w:ascii="Times New Roman" w:hAnsi="Times New Roman" w:cs="Times New Roman"/>
          <w:sz w:val="28"/>
          <w:szCs w:val="24"/>
        </w:rPr>
        <w:t>выехать (за)границу</w:t>
      </w:r>
      <w:r w:rsidRPr="002926BF">
        <w:rPr>
          <w:rFonts w:ascii="Times New Roman" w:hAnsi="Times New Roman" w:cs="Times New Roman"/>
          <w:sz w:val="28"/>
          <w:szCs w:val="24"/>
        </w:rPr>
        <w:t xml:space="preserve">, </w:t>
      </w:r>
      <w:r w:rsidR="00416A8D" w:rsidRPr="002926BF">
        <w:rPr>
          <w:rFonts w:ascii="Times New Roman" w:hAnsi="Times New Roman" w:cs="Times New Roman"/>
          <w:sz w:val="28"/>
          <w:szCs w:val="24"/>
        </w:rPr>
        <w:t>сидеть (в)</w:t>
      </w:r>
      <w:proofErr w:type="spellStart"/>
      <w:r w:rsidR="00416A8D" w:rsidRPr="002926BF">
        <w:rPr>
          <w:rFonts w:ascii="Times New Roman" w:hAnsi="Times New Roman" w:cs="Times New Roman"/>
          <w:sz w:val="28"/>
          <w:szCs w:val="24"/>
        </w:rPr>
        <w:t>потьмах</w:t>
      </w:r>
      <w:proofErr w:type="spellEnd"/>
      <w:r w:rsidRPr="002926BF">
        <w:rPr>
          <w:rFonts w:ascii="Times New Roman" w:hAnsi="Times New Roman" w:cs="Times New Roman"/>
          <w:sz w:val="28"/>
          <w:szCs w:val="24"/>
        </w:rPr>
        <w:t>, (в)век не забудь, посмотрел (в)даль, смеяться (до)упаду, разделить (на)семерых.</w:t>
      </w:r>
    </w:p>
    <w:p w:rsidR="006443A8" w:rsidRPr="002926BF" w:rsidRDefault="006443A8" w:rsidP="003B1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443A8" w:rsidRPr="002926BF" w:rsidRDefault="006443A8" w:rsidP="003B1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926BF">
        <w:rPr>
          <w:rFonts w:ascii="Times New Roman" w:hAnsi="Times New Roman" w:cs="Times New Roman"/>
          <w:sz w:val="28"/>
          <w:szCs w:val="24"/>
        </w:rPr>
        <w:t xml:space="preserve">Ответ. </w:t>
      </w:r>
    </w:p>
    <w:p w:rsidR="00B5068F" w:rsidRDefault="00B5068F" w:rsidP="003B1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926BF">
        <w:rPr>
          <w:rFonts w:ascii="Times New Roman" w:hAnsi="Times New Roman" w:cs="Times New Roman"/>
          <w:sz w:val="28"/>
          <w:szCs w:val="24"/>
        </w:rPr>
        <w:t>Провести время впустую, побежали врассыпную, сложить вчетверо, сложить по</w:t>
      </w:r>
      <w:r w:rsidR="002926BF" w:rsidRPr="002926BF">
        <w:rPr>
          <w:rFonts w:ascii="Times New Roman" w:hAnsi="Times New Roman" w:cs="Times New Roman"/>
          <w:sz w:val="28"/>
          <w:szCs w:val="24"/>
        </w:rPr>
        <w:t xml:space="preserve"> </w:t>
      </w:r>
      <w:r w:rsidRPr="002926BF">
        <w:rPr>
          <w:rFonts w:ascii="Times New Roman" w:hAnsi="Times New Roman" w:cs="Times New Roman"/>
          <w:sz w:val="28"/>
          <w:szCs w:val="24"/>
        </w:rPr>
        <w:t xml:space="preserve">двое, разделить надвое, поглядел вверх, беспокоится попусту, </w:t>
      </w:r>
      <w:r w:rsidR="002926BF" w:rsidRPr="002926BF">
        <w:rPr>
          <w:rFonts w:ascii="Times New Roman" w:hAnsi="Times New Roman" w:cs="Times New Roman"/>
          <w:sz w:val="28"/>
          <w:szCs w:val="24"/>
        </w:rPr>
        <w:t>подолгу не видеться, сидели вдвоем, работать вручную, сказать в открытую, выехать за границу, сидеть впотьмах, ввек не забуду, посмотрел вдаль, смеяться до упаду, разделить на семерых.</w:t>
      </w:r>
    </w:p>
    <w:p w:rsidR="00F23A47" w:rsidRDefault="00F23A47" w:rsidP="003B1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23A47" w:rsidRDefault="003A2C6A" w:rsidP="003B1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2)Выборочная работа (в парах).</w:t>
      </w:r>
    </w:p>
    <w:p w:rsidR="003A2C6A" w:rsidRDefault="003A2C6A" w:rsidP="003B1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Упражнение 243. Выписать наречия, раскрывая скобки.</w:t>
      </w:r>
      <w:r w:rsidR="00FF4C31">
        <w:rPr>
          <w:rFonts w:ascii="Times New Roman" w:hAnsi="Times New Roman" w:cs="Times New Roman"/>
          <w:sz w:val="28"/>
          <w:szCs w:val="24"/>
        </w:rPr>
        <w:t xml:space="preserve"> Выделить </w:t>
      </w:r>
      <w:proofErr w:type="gramStart"/>
      <w:r w:rsidR="00FF4C31">
        <w:rPr>
          <w:rFonts w:ascii="Times New Roman" w:hAnsi="Times New Roman" w:cs="Times New Roman"/>
          <w:sz w:val="28"/>
          <w:szCs w:val="24"/>
        </w:rPr>
        <w:t xml:space="preserve">графически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013664">
        <w:rPr>
          <w:rFonts w:ascii="Times New Roman" w:hAnsi="Times New Roman" w:cs="Times New Roman"/>
          <w:sz w:val="28"/>
          <w:szCs w:val="24"/>
        </w:rPr>
        <w:t>приставки</w:t>
      </w:r>
      <w:proofErr w:type="gramEnd"/>
      <w:r w:rsidR="00013664">
        <w:rPr>
          <w:rFonts w:ascii="Times New Roman" w:hAnsi="Times New Roman" w:cs="Times New Roman"/>
          <w:sz w:val="28"/>
          <w:szCs w:val="24"/>
        </w:rPr>
        <w:t xml:space="preserve"> и суффиксы</w:t>
      </w:r>
      <w:r w:rsidR="00C1231E">
        <w:rPr>
          <w:rFonts w:ascii="Times New Roman" w:hAnsi="Times New Roman" w:cs="Times New Roman"/>
          <w:sz w:val="28"/>
          <w:szCs w:val="24"/>
        </w:rPr>
        <w:t xml:space="preserve"> (где это возможно)</w:t>
      </w:r>
      <w:r w:rsidR="00013664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В случае затруднения обратиться к словарю. </w:t>
      </w:r>
    </w:p>
    <w:p w:rsidR="00FF4C31" w:rsidRDefault="00FF4C31" w:rsidP="003B1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F4C31" w:rsidRDefault="00FF4C31" w:rsidP="003B1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Небрежно, под мышкой, вверху, внизу, </w:t>
      </w:r>
      <w:r w:rsidR="00013664">
        <w:rPr>
          <w:rFonts w:ascii="Times New Roman" w:hAnsi="Times New Roman" w:cs="Times New Roman"/>
          <w:sz w:val="28"/>
          <w:szCs w:val="24"/>
        </w:rPr>
        <w:t xml:space="preserve">наоборот, вдребезги, на ходу, </w:t>
      </w:r>
      <w:r w:rsidR="00C1231E">
        <w:rPr>
          <w:rFonts w:ascii="Times New Roman" w:hAnsi="Times New Roman" w:cs="Times New Roman"/>
          <w:sz w:val="28"/>
          <w:szCs w:val="24"/>
        </w:rPr>
        <w:t xml:space="preserve">вскачь, еле-еле, без </w:t>
      </w:r>
      <w:proofErr w:type="spellStart"/>
      <w:r w:rsidR="00C1231E">
        <w:rPr>
          <w:rFonts w:ascii="Times New Roman" w:hAnsi="Times New Roman" w:cs="Times New Roman"/>
          <w:sz w:val="28"/>
          <w:szCs w:val="24"/>
        </w:rPr>
        <w:t>огладки</w:t>
      </w:r>
      <w:proofErr w:type="spellEnd"/>
      <w:r w:rsidR="00C1231E">
        <w:rPr>
          <w:rFonts w:ascii="Times New Roman" w:hAnsi="Times New Roman" w:cs="Times New Roman"/>
          <w:sz w:val="28"/>
          <w:szCs w:val="24"/>
        </w:rPr>
        <w:t>, вниз, втихаря, исподтишка, наизнанку, вполсилы, сходу, вместе, недалеко, по одиночке, впросак.</w:t>
      </w:r>
    </w:p>
    <w:p w:rsidR="00C1231E" w:rsidRPr="00872B56" w:rsidRDefault="00872B56" w:rsidP="003B19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872B56">
        <w:rPr>
          <w:rFonts w:ascii="Times New Roman" w:hAnsi="Times New Roman" w:cs="Times New Roman"/>
          <w:i/>
          <w:sz w:val="28"/>
          <w:szCs w:val="24"/>
        </w:rPr>
        <w:t>Проверка по цепочке.</w:t>
      </w:r>
    </w:p>
    <w:p w:rsidR="00872B56" w:rsidRDefault="00124739" w:rsidP="003B19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Для слабых учащихся </w:t>
      </w:r>
    </w:p>
    <w:p w:rsidR="00124739" w:rsidRDefault="00124739" w:rsidP="003B1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24739">
        <w:rPr>
          <w:rFonts w:ascii="Times New Roman" w:hAnsi="Times New Roman" w:cs="Times New Roman"/>
          <w:sz w:val="28"/>
          <w:szCs w:val="24"/>
        </w:rPr>
        <w:t>Списать наречия, подобрав к ним синонимы соответствующей части речи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124739" w:rsidRDefault="00124739" w:rsidP="003B1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Образец: </w:t>
      </w:r>
      <w:r w:rsidRPr="00124739">
        <w:rPr>
          <w:rFonts w:ascii="Times New Roman" w:hAnsi="Times New Roman" w:cs="Times New Roman"/>
          <w:i/>
          <w:sz w:val="28"/>
          <w:szCs w:val="24"/>
        </w:rPr>
        <w:t>повернув вбок (направо), шел вброд (прямо).</w:t>
      </w:r>
    </w:p>
    <w:p w:rsidR="00124739" w:rsidRDefault="00006A95" w:rsidP="003B1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Вконец расстроился, вернулся вмиг, говорил вполголоса, узнали впоследствии, говорил врастяжку, вернулся вскорости, заявил вслух, шел напролом, выучил назубок, </w:t>
      </w:r>
      <w:r w:rsidR="00FA4284">
        <w:rPr>
          <w:rFonts w:ascii="Times New Roman" w:hAnsi="Times New Roman" w:cs="Times New Roman"/>
          <w:sz w:val="28"/>
          <w:szCs w:val="24"/>
        </w:rPr>
        <w:t>сдвинул шапку набок.</w:t>
      </w:r>
    </w:p>
    <w:p w:rsidR="00FA4284" w:rsidRPr="00124739" w:rsidRDefault="00FA4284" w:rsidP="003B1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F4C31" w:rsidRPr="0095361E" w:rsidRDefault="00FF4C31" w:rsidP="003B19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5361E">
        <w:rPr>
          <w:rFonts w:ascii="Times New Roman" w:hAnsi="Times New Roman" w:cs="Times New Roman"/>
          <w:b/>
          <w:sz w:val="28"/>
          <w:szCs w:val="24"/>
        </w:rPr>
        <w:lastRenderedPageBreak/>
        <w:t>6.Рефлексия.</w:t>
      </w:r>
    </w:p>
    <w:p w:rsidR="000C3E82" w:rsidRDefault="000C3E82" w:rsidP="003B1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«Микрофон»</w:t>
      </w:r>
    </w:p>
    <w:p w:rsidR="003A2C6A" w:rsidRDefault="000C3E82" w:rsidP="003B1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Что нового вы узнали сегодня на уроке?</w:t>
      </w:r>
    </w:p>
    <w:p w:rsidR="000C3E82" w:rsidRDefault="000C3E82" w:rsidP="003B1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С какими трудностями вы столкнулись?</w:t>
      </w:r>
    </w:p>
    <w:p w:rsidR="000C3E82" w:rsidRDefault="000C3E82" w:rsidP="003B1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Что вы запомнили?</w:t>
      </w:r>
    </w:p>
    <w:p w:rsidR="000C3E82" w:rsidRDefault="000C3E82" w:rsidP="003B1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Расскажите о слитном написании наречий.</w:t>
      </w:r>
    </w:p>
    <w:p w:rsidR="000C3E82" w:rsidRDefault="000C3E82" w:rsidP="003B1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Расскажите о раздельном написании наречий.</w:t>
      </w:r>
    </w:p>
    <w:p w:rsidR="00FA4284" w:rsidRDefault="00FA4284" w:rsidP="003B1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A4284" w:rsidRPr="002926BF" w:rsidRDefault="00FA4284" w:rsidP="003B1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Оценивание.</w:t>
      </w:r>
      <w:r w:rsidR="00397E18">
        <w:rPr>
          <w:rFonts w:ascii="Times New Roman" w:hAnsi="Times New Roman" w:cs="Times New Roman"/>
          <w:sz w:val="28"/>
          <w:szCs w:val="24"/>
        </w:rPr>
        <w:t xml:space="preserve"> </w:t>
      </w:r>
    </w:p>
    <w:sectPr w:rsidR="00FA4284" w:rsidRPr="002926BF" w:rsidSect="004C384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D1"/>
    <w:rsid w:val="00006A95"/>
    <w:rsid w:val="00013664"/>
    <w:rsid w:val="000718D9"/>
    <w:rsid w:val="0007344E"/>
    <w:rsid w:val="000C3E82"/>
    <w:rsid w:val="00124739"/>
    <w:rsid w:val="0014611E"/>
    <w:rsid w:val="00162B86"/>
    <w:rsid w:val="001B02C6"/>
    <w:rsid w:val="001D0EED"/>
    <w:rsid w:val="00231B41"/>
    <w:rsid w:val="00235C16"/>
    <w:rsid w:val="00267998"/>
    <w:rsid w:val="0027567B"/>
    <w:rsid w:val="002863BD"/>
    <w:rsid w:val="002926BF"/>
    <w:rsid w:val="00303156"/>
    <w:rsid w:val="00334243"/>
    <w:rsid w:val="0034107A"/>
    <w:rsid w:val="00354172"/>
    <w:rsid w:val="00386B67"/>
    <w:rsid w:val="003938CA"/>
    <w:rsid w:val="00397E18"/>
    <w:rsid w:val="003A2C6A"/>
    <w:rsid w:val="003B1954"/>
    <w:rsid w:val="003B75E2"/>
    <w:rsid w:val="003E0FA0"/>
    <w:rsid w:val="00416A8D"/>
    <w:rsid w:val="00424DCC"/>
    <w:rsid w:val="004C3840"/>
    <w:rsid w:val="004E13BB"/>
    <w:rsid w:val="00570E59"/>
    <w:rsid w:val="006443A8"/>
    <w:rsid w:val="006A59D0"/>
    <w:rsid w:val="006B71A3"/>
    <w:rsid w:val="0072683B"/>
    <w:rsid w:val="00737BD2"/>
    <w:rsid w:val="00872B56"/>
    <w:rsid w:val="0090545C"/>
    <w:rsid w:val="00906452"/>
    <w:rsid w:val="0091727A"/>
    <w:rsid w:val="00922B49"/>
    <w:rsid w:val="0095361E"/>
    <w:rsid w:val="00A24B7A"/>
    <w:rsid w:val="00AA7506"/>
    <w:rsid w:val="00B15FCF"/>
    <w:rsid w:val="00B5068F"/>
    <w:rsid w:val="00B524D1"/>
    <w:rsid w:val="00BC4033"/>
    <w:rsid w:val="00BE29E8"/>
    <w:rsid w:val="00BE2ECC"/>
    <w:rsid w:val="00C1231E"/>
    <w:rsid w:val="00C51C25"/>
    <w:rsid w:val="00CA1D11"/>
    <w:rsid w:val="00CC1F4B"/>
    <w:rsid w:val="00E8441C"/>
    <w:rsid w:val="00E95738"/>
    <w:rsid w:val="00EC3337"/>
    <w:rsid w:val="00F073D5"/>
    <w:rsid w:val="00F23A47"/>
    <w:rsid w:val="00FA2054"/>
    <w:rsid w:val="00FA4284"/>
    <w:rsid w:val="00FD2B89"/>
    <w:rsid w:val="00F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027E1"/>
  <w15:chartTrackingRefBased/>
  <w15:docId w15:val="{1AC517C1-F222-4901-BA16-2FBD3853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5417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97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7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64</cp:revision>
  <cp:lastPrinted>2018-02-05T10:12:00Z</cp:lastPrinted>
  <dcterms:created xsi:type="dcterms:W3CDTF">2018-02-04T15:43:00Z</dcterms:created>
  <dcterms:modified xsi:type="dcterms:W3CDTF">2019-01-12T09:45:00Z</dcterms:modified>
</cp:coreProperties>
</file>