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FD" w:rsidRDefault="00683CFD" w:rsidP="00683C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40"/>
          <w:szCs w:val="40"/>
        </w:rPr>
        <w:t>Спо</w:t>
      </w:r>
      <w:proofErr w:type="gramStart"/>
      <w:r>
        <w:rPr>
          <w:rStyle w:val="c3"/>
          <w:b/>
          <w:bCs/>
          <w:color w:val="000000"/>
          <w:sz w:val="40"/>
          <w:szCs w:val="40"/>
        </w:rPr>
        <w:t>рт в шк</w:t>
      </w:r>
      <w:proofErr w:type="gramEnd"/>
      <w:r>
        <w:rPr>
          <w:rStyle w:val="c3"/>
          <w:b/>
          <w:bCs/>
          <w:color w:val="000000"/>
          <w:sz w:val="40"/>
          <w:szCs w:val="40"/>
        </w:rPr>
        <w:t>оле</w:t>
      </w:r>
    </w:p>
    <w:p w:rsidR="00683CFD" w:rsidRDefault="00683CFD" w:rsidP="00683CF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Занятия физической культурой и спортом полезны и необходимы людям любого возраста. Из разнообразных видов физических упражнений можно выбрать такие, которые будут лучше всего подходить дошкольникам, школьникам, молодым и пожилым людям. И чем раньше начать заниматься физической культурой и спортом, тем больше пользы они принесут. Надо только помнить, что эта польза будет зависеть от того, как проводятся занятия и тренировки. Самое главное правило — занятия должны проводиться систематически, а не от случая к случаю. И второе, не менее важное правило, — обязательный врачебный контроль.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нашей стране особенно серьезное внимание уделяется физическому воспитанию молодежи в вузах, техникумах, школах. Миллионы детей, подростков, юношей и девушек занимаются в различных спортивных секциях и школах, получают спортивные разряды и борются за установление новых рекордов.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За последние годы наша молодежь обновила более 200 всесоюзных юношеских рекордов. Серьезные достижения принесла ранняя спортивная специализация детей и подростков, получающая сейчас все большее распространение.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Физическому развитию должно помогать правильно проводимое и хорошо организованное физическое воспитание. Чередование умственного и физического труда, гимнастики, игр и других физкультурных мероприятии с занятиями в школе и приготовлением уроков, т. е. правильный распорядок дня, способствует высокопроизводительному труду.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День каждого советского человека — взрослого и ребенка — должен начинаться с утренней гигиенической гимнастики. </w:t>
      </w:r>
      <w:proofErr w:type="gramStart"/>
      <w:r>
        <w:rPr>
          <w:rStyle w:val="c1"/>
          <w:color w:val="000000"/>
          <w:sz w:val="28"/>
          <w:szCs w:val="28"/>
        </w:rPr>
        <w:t>Цель утренней гимнастики — приведение организма в бодрое состояние после сна, мобилизация его для предстоящей деятельности в течение дня (подробнее о гигиенической гимнастике.</w:t>
      </w:r>
      <w:proofErr w:type="gramEnd"/>
    </w:p>
    <w:p w:rsidR="00683CFD" w:rsidRDefault="00683CFD" w:rsidP="00683CF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Игры занимают большое место в воспитании детей всех возрастов. А. М. Горький говорил: «Игра есть путь детей к познанию мира, в котором они живут и который призваны изменить».</w:t>
      </w:r>
    </w:p>
    <w:p w:rsidR="00683CFD" w:rsidRDefault="00683CFD" w:rsidP="00683CF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Игра — это подготовка ребенка к труду, и она постепенно заменяется трудом. Поэтому руководить игрой школьника так же необходимо, как и всей его жизнью. В школьном возрасте он уже многое понимает, еще больше познает, но не всегда может самостоятельно справиться с этим потоком знаний. Надо помочь школьнику распределить свое время так, чтобы и школьным занятиям, и общественно полезному труду, и отдыху — спорту, играм, развлечениям — отводилось определенное место в режиме дня.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Удовольствие, которое испытывают ребята во время игры, оказывает на них большое положительное влияние. Прежде </w:t>
      </w:r>
      <w:proofErr w:type="gramStart"/>
      <w:r>
        <w:rPr>
          <w:rStyle w:val="c1"/>
          <w:color w:val="000000"/>
          <w:sz w:val="28"/>
          <w:szCs w:val="28"/>
        </w:rPr>
        <w:t>всего</w:t>
      </w:r>
      <w:proofErr w:type="gramEnd"/>
      <w:r>
        <w:rPr>
          <w:rStyle w:val="c1"/>
          <w:color w:val="000000"/>
          <w:sz w:val="28"/>
          <w:szCs w:val="28"/>
        </w:rPr>
        <w:t xml:space="preserve"> важно гигиеническое значение игр. Радостное настроение всегда предопределяет физиологические изменения и </w:t>
      </w:r>
      <w:proofErr w:type="gramStart"/>
      <w:r>
        <w:rPr>
          <w:rStyle w:val="c1"/>
          <w:color w:val="000000"/>
          <w:sz w:val="28"/>
          <w:szCs w:val="28"/>
        </w:rPr>
        <w:t>организме</w:t>
      </w:r>
      <w:proofErr w:type="gramEnd"/>
      <w:r>
        <w:rPr>
          <w:rStyle w:val="c1"/>
          <w:color w:val="000000"/>
          <w:sz w:val="28"/>
          <w:szCs w:val="28"/>
        </w:rPr>
        <w:t xml:space="preserve"> ребенка — усиливается обмен веществ, повышается деятельность дыхания и кровообращения. Сильное эмоциональное </w:t>
      </w:r>
      <w:r>
        <w:rPr>
          <w:rStyle w:val="c1"/>
          <w:color w:val="000000"/>
          <w:sz w:val="28"/>
          <w:szCs w:val="28"/>
        </w:rPr>
        <w:lastRenderedPageBreak/>
        <w:t>возбуждение в значительной степени влияет на нервную систему.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Активные веселые игры вызывают усиленную деятельность высших отделов головного мозга, связанных с интеллектом и волей.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Эти особенности детских игр делают их могучим средством воспитания. Мы должны обеспечить детям возможность веселых игр в интересах не только их здоровья, но и умственного и нравственного (и, конечно, физического) их развития.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Физические упражнения и игры могут принести пользу детям только в том случае, если они будут ими заниматься регулярно (как правило, на свежем воздухе) и если при этом родители и воспитатели будут заботиться о соответствии этих упражнений силам и возрасту детей.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Для детей 7—8 лет особенно полезны физические упражнения и подвижные игры, укрепляющие мышцы спины, живота и грудной клетки. Чрезвычайно важно, чтобы ребенок, упражняясь и играя, приучался дышать через нос. </w:t>
      </w:r>
      <w:proofErr w:type="gramStart"/>
      <w:r>
        <w:rPr>
          <w:rStyle w:val="c1"/>
          <w:color w:val="000000"/>
          <w:sz w:val="28"/>
          <w:szCs w:val="28"/>
        </w:rPr>
        <w:t>Очень полезны для маленьких школьников игры и упражнения с мячами, обручем, скакалкой, а также «салочки», игра в «классы», «прятки» и т. 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Не рекомендуются подъем и переноска больших грузов, подтягивание на руках, силовые игры.</w:t>
      </w:r>
      <w:proofErr w:type="gramEnd"/>
      <w:r>
        <w:rPr>
          <w:rStyle w:val="c1"/>
          <w:color w:val="000000"/>
          <w:sz w:val="28"/>
          <w:szCs w:val="28"/>
        </w:rPr>
        <w:t xml:space="preserve"> Большая силовая нагрузка ведет к преждевременной остановке роста, к расстройствам сердечной деятельности.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Для детей 9—10 лет можно допускать силовые упражнения, но кратковременные — игры с различными перетягиваниями, «бой петухов» (для мальчиков) и т. п. Особенно можно рекомендовать лыжные прогулки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взрослыми. Можно разрешать занятия </w:t>
      </w:r>
      <w:proofErr w:type="gramStart"/>
      <w:r>
        <w:rPr>
          <w:rStyle w:val="c1"/>
          <w:color w:val="000000"/>
          <w:sz w:val="28"/>
          <w:szCs w:val="28"/>
        </w:rPr>
        <w:t>па</w:t>
      </w:r>
      <w:proofErr w:type="gramEnd"/>
      <w:r>
        <w:rPr>
          <w:rStyle w:val="c1"/>
          <w:color w:val="000000"/>
          <w:sz w:val="28"/>
          <w:szCs w:val="28"/>
        </w:rPr>
        <w:t xml:space="preserve"> так называемых гимнастических городках (качели с лестницами, канатами и шестами для лазания). Занятия на гимнастических снарядах — брусьях, кольцах, перекладине — без специального наблюдения педагога по физической культуре разрешать не надо.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У подростков 12—15 лет уже идет быстрый рост тела в длину. В это время, как правило, наблюдается ухудшение координации движений (угловатость и неловкость подростков). Занятия гимнастикой, спортом и играми помогут ослабить эти явления, сократить время этого периода. Особенно внимательным к реакции организма подростка надо быть при занятиях, связанных с длительным бегом, борьбой, гимнастикой (на снарядах) и в играх с большой физической нагрузкой (футбол, баскетбол).</w:t>
      </w:r>
    </w:p>
    <w:p w:rsidR="00360ADF" w:rsidRDefault="00360ADF">
      <w:bookmarkStart w:id="0" w:name="_GoBack"/>
      <w:bookmarkEnd w:id="0"/>
    </w:p>
    <w:sectPr w:rsidR="0036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FD"/>
    <w:rsid w:val="00360ADF"/>
    <w:rsid w:val="006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3CFD"/>
  </w:style>
  <w:style w:type="character" w:customStyle="1" w:styleId="c1">
    <w:name w:val="c1"/>
    <w:basedOn w:val="a0"/>
    <w:rsid w:val="00683CFD"/>
  </w:style>
  <w:style w:type="paragraph" w:customStyle="1" w:styleId="c5">
    <w:name w:val="c5"/>
    <w:basedOn w:val="a"/>
    <w:rsid w:val="0068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3CFD"/>
  </w:style>
  <w:style w:type="character" w:customStyle="1" w:styleId="c1">
    <w:name w:val="c1"/>
    <w:basedOn w:val="a0"/>
    <w:rsid w:val="00683CFD"/>
  </w:style>
  <w:style w:type="paragraph" w:customStyle="1" w:styleId="c5">
    <w:name w:val="c5"/>
    <w:basedOn w:val="a"/>
    <w:rsid w:val="0068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НС</cp:lastModifiedBy>
  <cp:revision>2</cp:revision>
  <dcterms:created xsi:type="dcterms:W3CDTF">2019-01-19T15:18:00Z</dcterms:created>
  <dcterms:modified xsi:type="dcterms:W3CDTF">2019-01-19T15:19:00Z</dcterms:modified>
</cp:coreProperties>
</file>