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30" w:rsidRPr="00922EF6" w:rsidRDefault="009C532F" w:rsidP="009C532F">
      <w:pPr>
        <w:spacing w:before="75" w:after="225" w:line="240" w:lineRule="auto"/>
        <w:outlineLvl w:val="0"/>
        <w:rPr>
          <w:rFonts w:ascii="Arial" w:eastAsia="Times New Roman" w:hAnsi="Arial" w:cs="Arial"/>
          <w:b/>
          <w:bCs/>
          <w:color w:val="0070C0"/>
          <w:kern w:val="36"/>
          <w:sz w:val="32"/>
          <w:szCs w:val="28"/>
          <w:lang w:eastAsia="ru-RU"/>
        </w:rPr>
      </w:pPr>
      <w:r w:rsidRPr="00922EF6">
        <w:rPr>
          <w:rFonts w:ascii="Arial" w:eastAsia="Times New Roman" w:hAnsi="Arial" w:cs="Arial"/>
          <w:b/>
          <w:bCs/>
          <w:color w:val="0070C0"/>
          <w:kern w:val="36"/>
          <w:sz w:val="32"/>
          <w:szCs w:val="28"/>
          <w:lang w:eastAsia="ru-RU"/>
        </w:rPr>
        <w:t xml:space="preserve">                              </w:t>
      </w:r>
      <w:r w:rsidR="00BD3E30" w:rsidRPr="00922EF6">
        <w:rPr>
          <w:rFonts w:ascii="Arial" w:eastAsia="Times New Roman" w:hAnsi="Arial" w:cs="Arial"/>
          <w:b/>
          <w:bCs/>
          <w:color w:val="0070C0"/>
          <w:kern w:val="36"/>
          <w:sz w:val="32"/>
          <w:szCs w:val="28"/>
          <w:lang w:eastAsia="ru-RU"/>
        </w:rPr>
        <w:t>Рекомендация для родителей:</w:t>
      </w:r>
    </w:p>
    <w:p w:rsidR="009C532F" w:rsidRPr="00922EF6" w:rsidRDefault="00BD3E30" w:rsidP="00BD3E30">
      <w:pPr>
        <w:spacing w:before="75" w:after="225" w:line="240" w:lineRule="auto"/>
        <w:jc w:val="center"/>
        <w:outlineLvl w:val="0"/>
        <w:rPr>
          <w:rFonts w:ascii="Arial" w:eastAsia="Times New Roman" w:hAnsi="Arial" w:cs="Arial"/>
          <w:b/>
          <w:bCs/>
          <w:color w:val="0070C0"/>
          <w:kern w:val="36"/>
          <w:sz w:val="32"/>
          <w:szCs w:val="28"/>
          <w:lang w:eastAsia="ru-RU"/>
        </w:rPr>
      </w:pPr>
      <w:r w:rsidRPr="00922EF6">
        <w:rPr>
          <w:rFonts w:ascii="Arial" w:eastAsia="Times New Roman" w:hAnsi="Arial" w:cs="Arial"/>
          <w:b/>
          <w:bCs/>
          <w:color w:val="0070C0"/>
          <w:kern w:val="36"/>
          <w:sz w:val="32"/>
          <w:szCs w:val="28"/>
          <w:lang w:eastAsia="ru-RU"/>
        </w:rPr>
        <w:t>«</w:t>
      </w:r>
      <w:r w:rsidR="009C532F" w:rsidRPr="00922EF6">
        <w:rPr>
          <w:rFonts w:ascii="Arial" w:eastAsia="Times New Roman" w:hAnsi="Arial" w:cs="Arial"/>
          <w:b/>
          <w:bCs/>
          <w:color w:val="0070C0"/>
          <w:kern w:val="36"/>
          <w:sz w:val="32"/>
          <w:szCs w:val="28"/>
          <w:lang w:eastAsia="ru-RU"/>
        </w:rPr>
        <w:t>Музыкальные игры дома</w:t>
      </w:r>
      <w:r w:rsidRPr="00922EF6">
        <w:rPr>
          <w:rFonts w:ascii="Arial" w:eastAsia="Times New Roman" w:hAnsi="Arial" w:cs="Arial"/>
          <w:b/>
          <w:bCs/>
          <w:color w:val="0070C0"/>
          <w:kern w:val="36"/>
          <w:sz w:val="32"/>
          <w:szCs w:val="28"/>
          <w:lang w:eastAsia="ru-RU"/>
        </w:rPr>
        <w:t>»</w:t>
      </w:r>
    </w:p>
    <w:p w:rsidR="00BD3E30" w:rsidRPr="005C7ECA" w:rsidRDefault="00BD3E30" w:rsidP="00BD3E30">
      <w:pPr>
        <w:spacing w:before="75" w:after="225" w:line="240" w:lineRule="auto"/>
        <w:jc w:val="center"/>
        <w:outlineLvl w:val="0"/>
        <w:rPr>
          <w:rFonts w:ascii="Arial" w:eastAsia="Times New Roman" w:hAnsi="Arial" w:cs="Arial"/>
          <w:bCs/>
          <w:color w:val="FF0000"/>
          <w:kern w:val="36"/>
          <w:sz w:val="32"/>
          <w:szCs w:val="28"/>
          <w:lang w:eastAsia="ru-RU"/>
        </w:rPr>
      </w:pP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Родители часто спрашивают: "В какие музыкальные игры можно поиграть с детьми дома?" Начинать играть можно с самыми маленькими детьми.</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Как только ребенок начнет делать первые шаги, можно осваивать ритм. Поиграйте с малышом в такую игру: хлопайте в ладоши, или топайте ногой ритм музыки. Сначала вы будете делать все движения за ребенка, хлопать его ладошками (рука в руке), помогать топать ножками, сидя на стуле. Постепенно ребенок научится слышать ритм самостоятельно.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Когда малыш научится произносить первые слова, то есть уже на втором году жизни, можно развивать музыкальный слух, знакомить ребенка с высокими и низкими звуками. Для этого, можно использовать или свой голос, или колокольчики, или детские музыкальные инструменты, например, металлофон</w:t>
      </w:r>
      <w:proofErr w:type="gramStart"/>
      <w:r w:rsidRPr="005C7ECA">
        <w:rPr>
          <w:rFonts w:ascii="Times New Roman" w:eastAsia="Times New Roman" w:hAnsi="Times New Roman" w:cs="Times New Roman"/>
          <w:bCs/>
          <w:iCs/>
          <w:sz w:val="28"/>
          <w:szCs w:val="28"/>
          <w:lang w:eastAsia="ru-RU"/>
        </w:rPr>
        <w:t xml:space="preserve"> .</w:t>
      </w:r>
      <w:proofErr w:type="gramEnd"/>
      <w:r w:rsidRPr="005C7ECA">
        <w:rPr>
          <w:rFonts w:ascii="Times New Roman" w:eastAsia="Times New Roman" w:hAnsi="Times New Roman" w:cs="Times New Roman"/>
          <w:bCs/>
          <w:iCs/>
          <w:sz w:val="28"/>
          <w:szCs w:val="28"/>
          <w:lang w:eastAsia="ru-RU"/>
        </w:rPr>
        <w:t xml:space="preserve"> А если у Вас дома есть фортепиано – замечательно. Покажите малышу, как летает и жужжит комарик (очень высокие звуки), как гавкает собачка (звуки средней высоты), как ревет мишка (очень низкие звуки). Пусть Ваш ребенок сопровождает свои звуки движением, например, попросите его показать, как летает комарик (малыш имитирует движение комарика, а также жужжит тонким голосочком) и так далее.</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Длительность звука можно изучать с помощью рисования. Пусть Ваш ребенок, пока звучит нота, рисует на листе бумаги линию, а когда звучание закончится, перестанет рисовать («Посмотри, какой длинный звук», - скажите Вы ребенку). А на короткие звуки линии будут короткими, или превратятся в точки. Очень увлекательная игра!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Для </w:t>
      </w:r>
      <w:proofErr w:type="gramStart"/>
      <w:r w:rsidRPr="005C7ECA">
        <w:rPr>
          <w:rFonts w:ascii="Times New Roman" w:eastAsia="Times New Roman" w:hAnsi="Times New Roman" w:cs="Times New Roman"/>
          <w:bCs/>
          <w:iCs/>
          <w:sz w:val="28"/>
          <w:szCs w:val="28"/>
          <w:lang w:eastAsia="ru-RU"/>
        </w:rPr>
        <w:t>более старших</w:t>
      </w:r>
      <w:proofErr w:type="gramEnd"/>
      <w:r w:rsidRPr="005C7ECA">
        <w:rPr>
          <w:rFonts w:ascii="Times New Roman" w:eastAsia="Times New Roman" w:hAnsi="Times New Roman" w:cs="Times New Roman"/>
          <w:bCs/>
          <w:iCs/>
          <w:sz w:val="28"/>
          <w:szCs w:val="28"/>
          <w:lang w:eastAsia="ru-RU"/>
        </w:rPr>
        <w:t xml:space="preserve"> детей есть интересная игра на развитие слухового восприятия «Угадай что звучит». 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ребенок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с 3-х лет. Постепенно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lastRenderedPageBreak/>
        <w:t xml:space="preserve"> Еще одна игра с предметами направлена на развитие музыкального слуха. Назовем ее «Музыкальные сосуды» (стаканы, бокалы). Для игры нужны какие-либо одинаковые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опишу на примере бутылок. 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Эта игра для </w:t>
      </w:r>
      <w:proofErr w:type="gramStart"/>
      <w:r w:rsidRPr="005C7ECA">
        <w:rPr>
          <w:rFonts w:ascii="Times New Roman" w:eastAsia="Times New Roman" w:hAnsi="Times New Roman" w:cs="Times New Roman"/>
          <w:bCs/>
          <w:iCs/>
          <w:sz w:val="28"/>
          <w:szCs w:val="28"/>
          <w:lang w:eastAsia="ru-RU"/>
        </w:rPr>
        <w:t>более старших</w:t>
      </w:r>
      <w:proofErr w:type="gramEnd"/>
      <w:r w:rsidRPr="005C7ECA">
        <w:rPr>
          <w:rFonts w:ascii="Times New Roman" w:eastAsia="Times New Roman" w:hAnsi="Times New Roman" w:cs="Times New Roman"/>
          <w:bCs/>
          <w:iCs/>
          <w:sz w:val="28"/>
          <w:szCs w:val="28"/>
          <w:lang w:eastAsia="ru-RU"/>
        </w:rPr>
        <w:t xml:space="preserve"> детей (с 5-6 лет). Далее с теми же предметами можно сочинять простые мелодии. Предложите ребенку набрать в бутылки различное количество воды и выстроить их по звуку. </w:t>
      </w:r>
      <w:proofErr w:type="gramStart"/>
      <w:r w:rsidRPr="005C7ECA">
        <w:rPr>
          <w:rFonts w:ascii="Times New Roman" w:eastAsia="Times New Roman" w:hAnsi="Times New Roman" w:cs="Times New Roman"/>
          <w:bCs/>
          <w:iCs/>
          <w:sz w:val="28"/>
          <w:szCs w:val="28"/>
          <w:lang w:eastAsia="ru-RU"/>
        </w:rPr>
        <w:t>То есть, бутылки, которые звучат низким звуком – слева, и, соответственно, которые звучат высоким – справа.</w:t>
      </w:r>
      <w:proofErr w:type="gramEnd"/>
      <w:r w:rsidRPr="005C7ECA">
        <w:rPr>
          <w:rFonts w:ascii="Times New Roman" w:eastAsia="Times New Roman" w:hAnsi="Times New Roman" w:cs="Times New Roman"/>
          <w:bCs/>
          <w:iCs/>
          <w:sz w:val="28"/>
          <w:szCs w:val="28"/>
          <w:lang w:eastAsia="ru-RU"/>
        </w:rPr>
        <w:t xml:space="preserve"> Поверьте, ребенку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ребенку.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 </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Есть еще одна игра, которая поможет Вам развить у Вашего ребенка чувство ритма. Назовем эту игру «Угадай песенку». Играть в нее можно при любом удобном случае. Правила игры очень просты. Задумайте какую-либо хорошо известную Вашему ребенку песенку, и </w:t>
      </w:r>
      <w:proofErr w:type="gramStart"/>
      <w:r w:rsidRPr="005C7ECA">
        <w:rPr>
          <w:rFonts w:ascii="Times New Roman" w:eastAsia="Times New Roman" w:hAnsi="Times New Roman" w:cs="Times New Roman"/>
          <w:bCs/>
          <w:iCs/>
          <w:sz w:val="28"/>
          <w:szCs w:val="28"/>
          <w:lang w:eastAsia="ru-RU"/>
        </w:rPr>
        <w:t>прохлопайте</w:t>
      </w:r>
      <w:proofErr w:type="gramEnd"/>
      <w:r w:rsidRPr="005C7ECA">
        <w:rPr>
          <w:rFonts w:ascii="Times New Roman" w:eastAsia="Times New Roman" w:hAnsi="Times New Roman" w:cs="Times New Roman"/>
          <w:bCs/>
          <w:iCs/>
          <w:sz w:val="28"/>
          <w:szCs w:val="28"/>
          <w:lang w:eastAsia="ru-RU"/>
        </w:rPr>
        <w:t xml:space="preserve"> её ритм. Пусть он угадает песню, а затем загадает свою. Но не забывайте, что ребенку 4-6 лет трудно удержать в памяти большой отрывок мелодии, поэтому в игре загадывайте только припев песенки, вернее всего несколько строчек.</w:t>
      </w:r>
    </w:p>
    <w:p w:rsidR="009C532F" w:rsidRPr="005C7ECA" w:rsidRDefault="009C532F" w:rsidP="009C532F">
      <w:pPr>
        <w:spacing w:after="0" w:line="240" w:lineRule="auto"/>
        <w:jc w:val="both"/>
        <w:rPr>
          <w:rFonts w:ascii="Times New Roman" w:eastAsia="Times New Roman" w:hAnsi="Times New Roman" w:cs="Times New Roman"/>
          <w:sz w:val="28"/>
          <w:szCs w:val="28"/>
          <w:lang w:eastAsia="ru-RU"/>
        </w:rPr>
      </w:pPr>
      <w:r w:rsidRPr="005C7ECA">
        <w:rPr>
          <w:rFonts w:ascii="Times New Roman" w:eastAsia="Times New Roman" w:hAnsi="Times New Roman" w:cs="Times New Roman"/>
          <w:bCs/>
          <w:iCs/>
          <w:sz w:val="28"/>
          <w:szCs w:val="28"/>
          <w:lang w:eastAsia="ru-RU"/>
        </w:rPr>
        <w:t xml:space="preserve"> А еще под музыку можно очень хорошо фантазировать и расслабляться. Лучше всего это делать перед сном, или когда ребенка нужно успокоить. Для этого выберите легкую спокойную мелодию, попросите ребенка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ребенок расскажет, что он видит, и что чувствует. 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w:t>
      </w:r>
      <w:r w:rsidR="00594F6A" w:rsidRPr="005C7ECA">
        <w:rPr>
          <w:rFonts w:ascii="Times New Roman" w:eastAsia="Times New Roman" w:hAnsi="Times New Roman" w:cs="Times New Roman"/>
          <w:bCs/>
          <w:iCs/>
          <w:sz w:val="28"/>
          <w:szCs w:val="28"/>
          <w:lang w:eastAsia="ru-RU"/>
        </w:rPr>
        <w:t>ставить себя красивой бабочкой,</w:t>
      </w:r>
      <w:r w:rsidRPr="005C7ECA">
        <w:rPr>
          <w:rFonts w:ascii="Times New Roman" w:eastAsia="Times New Roman" w:hAnsi="Times New Roman" w:cs="Times New Roman"/>
          <w:bCs/>
          <w:iCs/>
          <w:sz w:val="28"/>
          <w:szCs w:val="28"/>
          <w:lang w:eastAsia="ru-RU"/>
        </w:rPr>
        <w:t xml:space="preserve"> порхающей над цветами или плыть на лодочке. В общем, фантазируйте, играйте, сочиняйте, и у Вас обязательно получится замечательная игра и продуктивное общение с Вашим ребенком.</w:t>
      </w:r>
    </w:p>
    <w:p w:rsidR="009C532F" w:rsidRDefault="009C532F" w:rsidP="009C532F">
      <w:pPr>
        <w:rPr>
          <w:rFonts w:ascii="Times New Roman" w:hAnsi="Times New Roman" w:cs="Times New Roman"/>
          <w:sz w:val="28"/>
          <w:szCs w:val="28"/>
        </w:rPr>
      </w:pPr>
    </w:p>
    <w:p w:rsidR="0033414F" w:rsidRDefault="0033414F"/>
    <w:sectPr w:rsidR="0033414F" w:rsidSect="00334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C532F"/>
    <w:rsid w:val="0033414F"/>
    <w:rsid w:val="00594F6A"/>
    <w:rsid w:val="005C7ECA"/>
    <w:rsid w:val="00766930"/>
    <w:rsid w:val="00922EF6"/>
    <w:rsid w:val="009C532F"/>
    <w:rsid w:val="00BD3E30"/>
    <w:rsid w:val="00BE0749"/>
    <w:rsid w:val="00FE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32F"/>
    <w:pPr>
      <w:spacing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9C532F"/>
    <w:rPr>
      <w:b/>
      <w:bCs/>
    </w:rPr>
  </w:style>
  <w:style w:type="character" w:styleId="a5">
    <w:name w:val="Emphasis"/>
    <w:basedOn w:val="a0"/>
    <w:uiPriority w:val="20"/>
    <w:qFormat/>
    <w:rsid w:val="009C532F"/>
    <w:rPr>
      <w:i/>
      <w:iCs/>
    </w:rPr>
  </w:style>
</w:styles>
</file>

<file path=word/webSettings.xml><?xml version="1.0" encoding="utf-8"?>
<w:webSettings xmlns:r="http://schemas.openxmlformats.org/officeDocument/2006/relationships" xmlns:w="http://schemas.openxmlformats.org/wordprocessingml/2006/main">
  <w:divs>
    <w:div w:id="214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Company>CtrlSoft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Ольга</cp:lastModifiedBy>
  <cp:revision>2</cp:revision>
  <dcterms:created xsi:type="dcterms:W3CDTF">2013-09-17T07:58:00Z</dcterms:created>
  <dcterms:modified xsi:type="dcterms:W3CDTF">2013-09-17T07:58:00Z</dcterms:modified>
</cp:coreProperties>
</file>