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18" w:rsidRPr="00F04A03" w:rsidRDefault="00E75118">
      <w:pPr>
        <w:rPr>
          <w:lang w:val="en-US"/>
        </w:rPr>
      </w:pPr>
    </w:p>
    <w:tbl>
      <w:tblPr>
        <w:tblpPr w:leftFromText="180" w:rightFromText="180" w:vertAnchor="text" w:horzAnchor="margin" w:tblpXSpec="center" w:tblpY="-187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3578"/>
        <w:gridCol w:w="3404"/>
      </w:tblGrid>
      <w:tr w:rsidR="00E75118" w:rsidRPr="008E6284" w:rsidTr="00BA324F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8" w:rsidRDefault="00E75118" w:rsidP="00E75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118" w:rsidRDefault="00E75118" w:rsidP="00E75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школа № 5»</w:t>
            </w:r>
          </w:p>
          <w:p w:rsidR="00E75118" w:rsidRPr="00E75118" w:rsidRDefault="00E75118" w:rsidP="00E75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75118" w:rsidRPr="008E6284" w:rsidTr="007C0457">
        <w:trPr>
          <w:trHeight w:val="1830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8" w:rsidRPr="001D6AF6" w:rsidRDefault="00E75118" w:rsidP="00E7511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6AF6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E75118" w:rsidRPr="001D6AF6" w:rsidRDefault="00E75118" w:rsidP="00E75118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</w:rPr>
            </w:pPr>
            <w:r w:rsidRPr="001D6AF6">
              <w:rPr>
                <w:rFonts w:ascii="Times New Roman" w:hAnsi="Times New Roman" w:cs="Times New Roman"/>
              </w:rPr>
              <w:t>Руководитель ШМО</w:t>
            </w:r>
          </w:p>
          <w:p w:rsidR="00E75118" w:rsidRPr="001D6AF6" w:rsidRDefault="00CA1B4B" w:rsidP="00E7511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D6AF6">
              <w:rPr>
                <w:rFonts w:ascii="Times New Roman" w:hAnsi="Times New Roman" w:cs="Times New Roman"/>
              </w:rPr>
              <w:t>_____________/Э.З. Сафина</w:t>
            </w:r>
            <w:r w:rsidR="00E75118" w:rsidRPr="001D6AF6">
              <w:rPr>
                <w:rFonts w:ascii="Times New Roman" w:hAnsi="Times New Roman" w:cs="Times New Roman"/>
              </w:rPr>
              <w:t>/</w:t>
            </w:r>
          </w:p>
          <w:p w:rsidR="00E75118" w:rsidRPr="001D6AF6" w:rsidRDefault="001D6AF6" w:rsidP="007F0B7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</w:rPr>
              <w:t xml:space="preserve">№ </w:t>
            </w:r>
            <w:r w:rsidR="007F0B77" w:rsidRPr="001D6A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</w:t>
            </w:r>
            <w:r w:rsidR="007F0B77" w:rsidRPr="001D6AF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</w:t>
            </w:r>
            <w:r w:rsidR="00E75118" w:rsidRPr="001D6A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8" w:rsidRPr="001D6AF6" w:rsidRDefault="00E75118" w:rsidP="00E75118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</w:rPr>
            </w:pPr>
            <w:r w:rsidRPr="001D6AF6">
              <w:rPr>
                <w:rFonts w:ascii="Times New Roman" w:hAnsi="Times New Roman" w:cs="Times New Roman"/>
                <w:b/>
                <w:bCs/>
              </w:rPr>
              <w:t>«Рекомендовать к утверждению»</w:t>
            </w:r>
          </w:p>
          <w:p w:rsidR="00E75118" w:rsidRPr="001D6AF6" w:rsidRDefault="00E75118" w:rsidP="00E7511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  <w:p w:rsidR="00E75118" w:rsidRPr="001D6AF6" w:rsidRDefault="00E75118" w:rsidP="00E7511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D6AF6">
              <w:rPr>
                <w:rFonts w:ascii="Times New Roman" w:hAnsi="Times New Roman" w:cs="Times New Roman"/>
              </w:rPr>
              <w:t xml:space="preserve">Педагогический совет </w:t>
            </w:r>
          </w:p>
          <w:p w:rsidR="00E75118" w:rsidRPr="001D6AF6" w:rsidRDefault="00746935" w:rsidP="007F0B7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D6AF6">
              <w:rPr>
                <w:rFonts w:ascii="Times New Roman" w:hAnsi="Times New Roman" w:cs="Times New Roman"/>
              </w:rPr>
              <w:t xml:space="preserve">Протокол № </w:t>
            </w:r>
            <w:r w:rsidR="001D6AF6">
              <w:rPr>
                <w:rFonts w:ascii="Times New Roman" w:hAnsi="Times New Roman" w:cs="Times New Roman"/>
              </w:rPr>
              <w:t xml:space="preserve">_____ </w:t>
            </w:r>
            <w:proofErr w:type="gramStart"/>
            <w:r w:rsidR="001D6AF6">
              <w:rPr>
                <w:rFonts w:ascii="Times New Roman" w:hAnsi="Times New Roman" w:cs="Times New Roman"/>
              </w:rPr>
              <w:t>от  _</w:t>
            </w:r>
            <w:proofErr w:type="gramEnd"/>
            <w:r w:rsidR="001D6AF6">
              <w:rPr>
                <w:rFonts w:ascii="Times New Roman" w:hAnsi="Times New Roman" w:cs="Times New Roman"/>
              </w:rPr>
              <w:t>_______</w:t>
            </w:r>
            <w:r w:rsidR="00E75118" w:rsidRPr="001D6A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8" w:rsidRPr="001D6AF6" w:rsidRDefault="00E75118" w:rsidP="00E7511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6AF6">
              <w:rPr>
                <w:rFonts w:ascii="Times New Roman" w:hAnsi="Times New Roman" w:cs="Times New Roman"/>
                <w:b/>
                <w:bCs/>
              </w:rPr>
              <w:t>«Утверждено»</w:t>
            </w:r>
          </w:p>
          <w:p w:rsidR="00E75118" w:rsidRPr="001D6AF6" w:rsidRDefault="00E75118" w:rsidP="00E7511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  <w:p w:rsidR="00E75118" w:rsidRPr="001D6AF6" w:rsidRDefault="00E75118" w:rsidP="00E7511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D6AF6">
              <w:rPr>
                <w:rFonts w:ascii="Times New Roman" w:hAnsi="Times New Roman" w:cs="Times New Roman"/>
              </w:rPr>
              <w:t>Директор МБОУ «СШ № 5»</w:t>
            </w:r>
          </w:p>
          <w:p w:rsidR="00E75118" w:rsidRPr="001D6AF6" w:rsidRDefault="00746935" w:rsidP="007F0B7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D6AF6">
              <w:rPr>
                <w:rFonts w:ascii="Times New Roman" w:hAnsi="Times New Roman" w:cs="Times New Roman"/>
              </w:rPr>
              <w:t>Приказ №</w:t>
            </w:r>
            <w:r w:rsidR="001D6AF6">
              <w:rPr>
                <w:rFonts w:ascii="Times New Roman" w:hAnsi="Times New Roman" w:cs="Times New Roman"/>
              </w:rPr>
              <w:t>___</w:t>
            </w:r>
            <w:proofErr w:type="gramStart"/>
            <w:r w:rsidR="001D6AF6">
              <w:rPr>
                <w:rFonts w:ascii="Times New Roman" w:hAnsi="Times New Roman" w:cs="Times New Roman"/>
              </w:rPr>
              <w:t>_</w:t>
            </w:r>
            <w:r w:rsidRPr="001D6AF6">
              <w:rPr>
                <w:rFonts w:ascii="Times New Roman" w:hAnsi="Times New Roman" w:cs="Times New Roman"/>
              </w:rPr>
              <w:t xml:space="preserve"> </w:t>
            </w:r>
            <w:r w:rsidR="007F0B77" w:rsidRPr="001D6AF6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="007F0B77" w:rsidRPr="001D6AF6">
              <w:rPr>
                <w:rFonts w:ascii="Times New Roman" w:hAnsi="Times New Roman" w:cs="Times New Roman"/>
              </w:rPr>
              <w:t xml:space="preserve"> </w:t>
            </w:r>
            <w:r w:rsidR="001D6AF6">
              <w:rPr>
                <w:rFonts w:ascii="Times New Roman" w:hAnsi="Times New Roman" w:cs="Times New Roman"/>
              </w:rPr>
              <w:t>___________</w:t>
            </w:r>
            <w:r w:rsidR="00E75118" w:rsidRPr="001D6AF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A1CAD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349" w:rsidRDefault="00A17349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49" w:rsidRDefault="00A17349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49" w:rsidRDefault="00A17349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118" w:rsidRDefault="00E75118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общеразвивающая программа</w:t>
      </w:r>
    </w:p>
    <w:p w:rsidR="00E41753" w:rsidRPr="005B630D" w:rsidRDefault="00E41753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118" w:rsidRPr="005B630D" w:rsidRDefault="005B630D" w:rsidP="005B6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«Дошколята»</w:t>
      </w:r>
    </w:p>
    <w:p w:rsidR="005B630D" w:rsidRDefault="005B630D" w:rsidP="005B6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30D" w:rsidRDefault="005B630D" w:rsidP="005B6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30D" w:rsidRDefault="005B630D" w:rsidP="005B6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30D" w:rsidRDefault="005B630D" w:rsidP="005B6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349" w:rsidRDefault="00A17349" w:rsidP="005B6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30D" w:rsidRDefault="005B630D" w:rsidP="005B6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45B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</w:t>
      </w:r>
      <w:r w:rsidR="001D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1D5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1D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Сафина</w:t>
      </w:r>
      <w:r w:rsidR="001D5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Эльмира </w:t>
      </w:r>
      <w:proofErr w:type="spellStart"/>
      <w:r w:rsidR="001D5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Зинатулловна</w:t>
      </w:r>
      <w:proofErr w:type="spellEnd"/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6-7- лет</w:t>
      </w:r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Направленность социально-педагогическая</w:t>
      </w:r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30D" w:rsidRPr="00F96F31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реализации </w:t>
      </w:r>
      <w:r w:rsidR="00F96F31" w:rsidRPr="00F96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</w:t>
      </w:r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количество часов по плану</w:t>
      </w:r>
      <w:r w:rsidR="00CA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7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</w:t>
      </w:r>
      <w:r w:rsidR="00CA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0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часов</w:t>
      </w:r>
    </w:p>
    <w:p w:rsid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30D" w:rsidRDefault="00E67BB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в неделю 2</w:t>
      </w:r>
      <w:r w:rsidR="005B6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</w:t>
      </w:r>
    </w:p>
    <w:p w:rsidR="005B630D" w:rsidRPr="005B630D" w:rsidRDefault="005B630D" w:rsidP="0060074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CAD" w:rsidRPr="005B630D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CAD" w:rsidRPr="005B630D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CAD" w:rsidRPr="005B630D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CAD" w:rsidRPr="005B630D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CAD" w:rsidRPr="00E75118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CAD" w:rsidRPr="00E75118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CAD" w:rsidRDefault="002A1CAD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349" w:rsidRPr="00E75118" w:rsidRDefault="00A17349" w:rsidP="003D4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CAD" w:rsidRDefault="002A1CAD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BBD" w:rsidRDefault="00E67BBD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BBD" w:rsidRDefault="00E67BBD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BBD" w:rsidRDefault="00E67BBD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BBD" w:rsidRDefault="00E67BBD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5A2" w:rsidRDefault="007045A2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349" w:rsidRDefault="00A17349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AF6" w:rsidRDefault="001D6AF6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6449" w:rsidRPr="00581049" w:rsidRDefault="00846449" w:rsidP="00A17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E0A" w:rsidRDefault="00E51E0A" w:rsidP="007C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D7357" w:rsidRDefault="002D7357" w:rsidP="007C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357" w:rsidRPr="002D7357" w:rsidRDefault="002D7357" w:rsidP="002D7357">
      <w:pPr>
        <w:widowControl w:val="0"/>
        <w:spacing w:after="0" w:line="274" w:lineRule="exact"/>
        <w:ind w:left="260" w:firstLine="700"/>
        <w:jc w:val="both"/>
        <w:rPr>
          <w:rFonts w:ascii="Times New Roman" w:eastAsia="Times New Roman" w:hAnsi="Times New Roman" w:cs="Times New Roman"/>
        </w:rPr>
      </w:pPr>
      <w:r w:rsidRPr="007C04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Дополнительная общеразвивающая программа </w:t>
      </w:r>
      <w:r w:rsidRPr="007C04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«Дошколята»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подготовки детей 6-7 лет к школе и разработана </w:t>
      </w:r>
      <w:r w:rsidRPr="002D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основе нормативных и нормативно-методических документов:</w:t>
      </w:r>
    </w:p>
    <w:p w:rsidR="002D7357" w:rsidRPr="002D7357" w:rsidRDefault="002D7357" w:rsidP="002D7357">
      <w:pPr>
        <w:widowControl w:val="0"/>
        <w:tabs>
          <w:tab w:val="left" w:pos="961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2D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1.Федеральный закон от 29 декабря 2012 г. № 273-Ф3 «Об образовании в Российской Федерации»;</w:t>
      </w:r>
    </w:p>
    <w:p w:rsidR="002D7357" w:rsidRPr="002D7357" w:rsidRDefault="002D7357" w:rsidP="002D7357">
      <w:pPr>
        <w:widowControl w:val="0"/>
        <w:tabs>
          <w:tab w:val="left" w:pos="961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2D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2.Распоряжение Правительства Российской Федерации от 4 сентября 2014 г. № 1726 - р «Об утверждении Концепции развития дополнительного образования детей»;</w:t>
      </w:r>
    </w:p>
    <w:p w:rsidR="002D7357" w:rsidRPr="002D7357" w:rsidRDefault="002D7357" w:rsidP="002D7357">
      <w:pPr>
        <w:widowControl w:val="0"/>
        <w:tabs>
          <w:tab w:val="left" w:pos="961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Pr="002D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2D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2D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D7357" w:rsidRPr="002D7357" w:rsidRDefault="002D7357" w:rsidP="002D7357">
      <w:pPr>
        <w:widowControl w:val="0"/>
        <w:tabs>
          <w:tab w:val="left" w:pos="961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«Преемственность» (программа по подготовке к школе детей 5-7 лет, научный руководитель Н. А. Федосова, Е.В. Коваленко, И.А. </w:t>
      </w:r>
      <w:proofErr w:type="spell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(М.: Просвещение, 2015), рекомендованной Министерством образования РФ.</w:t>
      </w:r>
    </w:p>
    <w:p w:rsidR="00D726C1" w:rsidRPr="007C0457" w:rsidRDefault="00D726C1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726C1" w:rsidRPr="007C0457" w:rsidRDefault="00D726C1" w:rsidP="00D726C1">
      <w:pPr>
        <w:spacing w:after="0" w:line="238" w:lineRule="auto"/>
        <w:ind w:firstLine="54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новой школы России предусматривает включение в систему общего образования еще одного уровня, а именно уровня дошкольного образования, рассчитанной на детей 6 -7 лет.</w:t>
      </w:r>
    </w:p>
    <w:p w:rsidR="00D726C1" w:rsidRPr="007C0457" w:rsidRDefault="00D726C1" w:rsidP="00D726C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26C1" w:rsidRPr="007C0457" w:rsidRDefault="00D726C1" w:rsidP="00D726C1">
      <w:pPr>
        <w:spacing w:after="0" w:line="24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Это объясняется необходимостью </w:t>
      </w: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построения дошкольного образования как</w:t>
      </w:r>
      <w:r w:rsidR="00CA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полноценного уровня целостной системы образования, обеспечивающей равные стартовые возможности детям старшего дошкольного возраста.</w:t>
      </w:r>
    </w:p>
    <w:p w:rsidR="00D726C1" w:rsidRPr="007C0457" w:rsidRDefault="00D726C1" w:rsidP="00D726C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26C1" w:rsidRPr="007C0457" w:rsidRDefault="00D726C1" w:rsidP="00D726C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Обращаясь к проблеме преемственности различных этапов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школьное) и в период перехода обучающихся из начальной школы в среднюю.</w:t>
      </w:r>
    </w:p>
    <w:p w:rsidR="00D726C1" w:rsidRPr="007C0457" w:rsidRDefault="00D726C1" w:rsidP="00D726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нацеленного на формирование предметной и психологической готовности ребенка к успешному обучению в школе.</w:t>
      </w:r>
    </w:p>
    <w:p w:rsidR="00255FC8" w:rsidRPr="00D86D9A" w:rsidRDefault="00255FC8" w:rsidP="00255F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70C4F" w:rsidRPr="00D86D9A" w:rsidRDefault="00670C4F" w:rsidP="00670C4F">
      <w:pPr>
        <w:pStyle w:val="Pa2"/>
        <w:ind w:left="360"/>
        <w:jc w:val="center"/>
        <w:rPr>
          <w:rFonts w:ascii="Times New Roman" w:hAnsi="Times New Roman"/>
        </w:rPr>
      </w:pPr>
      <w:r w:rsidRPr="00D86D9A">
        <w:rPr>
          <w:rFonts w:ascii="Times New Roman" w:hAnsi="Times New Roman"/>
          <w:b/>
          <w:bCs/>
        </w:rPr>
        <w:t>Направленность образовательной программы</w:t>
      </w:r>
    </w:p>
    <w:p w:rsidR="00A6300A" w:rsidRPr="007C0457" w:rsidRDefault="00F04A03" w:rsidP="00E8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</w:t>
      </w:r>
      <w:proofErr w:type="spellStart"/>
      <w:r w:rsidRPr="007C0457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D86D9A">
        <w:rPr>
          <w:rFonts w:ascii="Times New Roman" w:hAnsi="Times New Roman" w:cs="Times New Roman"/>
          <w:sz w:val="24"/>
          <w:szCs w:val="24"/>
          <w:lang w:eastAsia="ru-RU"/>
        </w:rPr>
        <w:t>щеразвивающия</w:t>
      </w:r>
      <w:proofErr w:type="spellEnd"/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A6300A"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6– 7 </w:t>
      </w:r>
      <w:proofErr w:type="gramStart"/>
      <w:r w:rsidR="00A6300A"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лет </w:t>
      </w:r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 обеспе</w:t>
      </w:r>
      <w:r w:rsidR="00A6300A" w:rsidRPr="007C0457">
        <w:rPr>
          <w:rFonts w:ascii="Times New Roman" w:hAnsi="Times New Roman" w:cs="Times New Roman"/>
          <w:sz w:val="24"/>
          <w:szCs w:val="24"/>
          <w:lang w:eastAsia="ru-RU"/>
        </w:rPr>
        <w:t>чивает</w:t>
      </w:r>
      <w:proofErr w:type="gramEnd"/>
      <w:r w:rsidR="00E67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социально-педагогиче</w:t>
      </w:r>
      <w:r w:rsidR="00A6300A" w:rsidRPr="007C04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скую</w:t>
      </w:r>
      <w:r w:rsidRPr="007C04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направленность</w:t>
      </w:r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D86D9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позволяет обеспечить удовлетворение образовательных запросов родителей (законных представителей), чьи дети посещают дошкольное учреждение.  </w:t>
      </w:r>
    </w:p>
    <w:p w:rsidR="00A6300A" w:rsidRPr="007C0457" w:rsidRDefault="00F04A03" w:rsidP="00E8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на:  </w:t>
      </w:r>
    </w:p>
    <w:p w:rsidR="00A6300A" w:rsidRPr="007C0457" w:rsidRDefault="00A6300A" w:rsidP="00E8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F04A03"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</w:t>
      </w:r>
      <w:proofErr w:type="gramStart"/>
      <w:r w:rsidR="00F04A03" w:rsidRPr="007C0457">
        <w:rPr>
          <w:rFonts w:ascii="Times New Roman" w:hAnsi="Times New Roman" w:cs="Times New Roman"/>
          <w:sz w:val="24"/>
          <w:szCs w:val="24"/>
          <w:lang w:eastAsia="ru-RU"/>
        </w:rPr>
        <w:t>и  соответствующим</w:t>
      </w:r>
      <w:proofErr w:type="gramEnd"/>
      <w:r w:rsidR="00F04A03"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возрасту видам деятельности;</w:t>
      </w:r>
    </w:p>
    <w:p w:rsidR="00A6300A" w:rsidRPr="007C0457" w:rsidRDefault="00F04A03" w:rsidP="00E8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  -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86D9A" w:rsidRPr="00D86D9A" w:rsidRDefault="00A6300A" w:rsidP="00D8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учитывает </w:t>
      </w:r>
      <w:r w:rsidR="00F04A03" w:rsidRPr="007C0457">
        <w:rPr>
          <w:rFonts w:ascii="Times New Roman" w:hAnsi="Times New Roman" w:cs="Times New Roman"/>
          <w:sz w:val="24"/>
          <w:szCs w:val="24"/>
          <w:lang w:eastAsia="ru-RU"/>
        </w:rPr>
        <w:t>индивидуальные потребно</w:t>
      </w:r>
      <w:r w:rsidR="00D86D9A">
        <w:rPr>
          <w:rFonts w:ascii="Times New Roman" w:hAnsi="Times New Roman" w:cs="Times New Roman"/>
          <w:sz w:val="24"/>
          <w:szCs w:val="24"/>
          <w:lang w:eastAsia="ru-RU"/>
        </w:rPr>
        <w:t>сти ребёнка, связанные с его ж</w:t>
      </w:r>
      <w:r w:rsidR="00F04A03" w:rsidRPr="007C0457">
        <w:rPr>
          <w:rFonts w:ascii="Times New Roman" w:hAnsi="Times New Roman" w:cs="Times New Roman"/>
          <w:sz w:val="24"/>
          <w:szCs w:val="24"/>
          <w:lang w:eastAsia="ru-RU"/>
        </w:rPr>
        <w:t>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</w:t>
      </w:r>
      <w:r w:rsidRPr="007C0457">
        <w:rPr>
          <w:rFonts w:ascii="Times New Roman" w:hAnsi="Times New Roman" w:cs="Times New Roman"/>
          <w:sz w:val="24"/>
          <w:szCs w:val="24"/>
          <w:lang w:eastAsia="ru-RU"/>
        </w:rPr>
        <w:t>ченными возможностями здоровья.</w:t>
      </w:r>
    </w:p>
    <w:p w:rsidR="00EB740A" w:rsidRPr="00D86D9A" w:rsidRDefault="00670C4F" w:rsidP="00EB740A">
      <w:pPr>
        <w:pStyle w:val="Pa2"/>
        <w:ind w:firstLine="280"/>
        <w:jc w:val="center"/>
        <w:rPr>
          <w:rFonts w:ascii="Times New Roman" w:hAnsi="Times New Roman"/>
          <w:b/>
          <w:bCs/>
          <w:color w:val="000000"/>
        </w:rPr>
      </w:pPr>
      <w:r w:rsidRPr="00D86D9A">
        <w:rPr>
          <w:rFonts w:ascii="Times New Roman" w:hAnsi="Times New Roman"/>
          <w:b/>
          <w:bCs/>
          <w:color w:val="000000"/>
        </w:rPr>
        <w:t>Новизна, актуальность, педагогическая целесообразность</w:t>
      </w:r>
    </w:p>
    <w:p w:rsidR="005B00E3" w:rsidRPr="007C0457" w:rsidRDefault="005B00E3" w:rsidP="005B00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Новизна</w:t>
      </w:r>
      <w:r w:rsidR="001D6A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D86D9A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7C0457">
        <w:rPr>
          <w:rFonts w:ascii="Times New Roman" w:hAnsi="Times New Roman" w:cs="Times New Roman"/>
          <w:sz w:val="24"/>
          <w:szCs w:val="24"/>
          <w:lang w:eastAsia="en-US"/>
        </w:rPr>
        <w:t>рограммы заключается в том, что она предполагает</w:t>
      </w:r>
      <w:r w:rsidR="00E67B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C0457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современных педагогических технологий, позволяющих активизировать </w:t>
      </w:r>
      <w:proofErr w:type="spellStart"/>
      <w:r w:rsidRPr="007C0457">
        <w:rPr>
          <w:rFonts w:ascii="Times New Roman" w:hAnsi="Times New Roman" w:cs="Times New Roman"/>
          <w:sz w:val="24"/>
          <w:szCs w:val="24"/>
          <w:lang w:eastAsia="en-US"/>
        </w:rPr>
        <w:t>деятельностные</w:t>
      </w:r>
      <w:proofErr w:type="spellEnd"/>
      <w:r w:rsidRPr="007C0457">
        <w:rPr>
          <w:rFonts w:ascii="Times New Roman" w:hAnsi="Times New Roman" w:cs="Times New Roman"/>
          <w:sz w:val="24"/>
          <w:szCs w:val="24"/>
          <w:lang w:eastAsia="en-US"/>
        </w:rPr>
        <w:t xml:space="preserve"> и мыслительные процессы ребенка, включить его в изменившуюся социальную среду. Программа представляет систему взаимосвязанных занятий, выстроенных в определенной логике, направленных на формирование у дошкольников необходимого уровня психологической готовности к школе, общение со сверстниками и педагогами, мотивационной готовности к школе.</w:t>
      </w:r>
    </w:p>
    <w:p w:rsidR="005B00E3" w:rsidRPr="007C0457" w:rsidRDefault="005B00E3" w:rsidP="00E84E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lastRenderedPageBreak/>
        <w:t xml:space="preserve">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Не подготовленный к школе ребенок не всегда может сосредоточиться на уроке, часто отвлекается, он не в состоянии включиться в общий ритм работы класса. В настоящее время школа решает сложную задачу образования и воспитания подрастающего поколения - личностное развитие ребенка (готовность и способность к саморазвитию, </w:t>
      </w:r>
      <w:proofErr w:type="spellStart"/>
      <w:r w:rsidRPr="007C04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457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познанию) на основе освоения им универсальных учебных действий (регулятивных, познавательных, коммуникативных), познания и освоения мира. В сфере экономических и политических преобразований нашего общества от учителя начальных классов требуется совершенствование всей</w:t>
      </w:r>
      <w:r w:rsidR="00E67BBD">
        <w:rPr>
          <w:rFonts w:ascii="Times New Roman" w:hAnsi="Times New Roman" w:cs="Times New Roman"/>
          <w:sz w:val="24"/>
          <w:szCs w:val="24"/>
        </w:rPr>
        <w:t xml:space="preserve"> </w:t>
      </w:r>
      <w:r w:rsidRPr="007C0457">
        <w:rPr>
          <w:rFonts w:ascii="Times New Roman" w:hAnsi="Times New Roman" w:cs="Times New Roman"/>
          <w:sz w:val="24"/>
          <w:szCs w:val="24"/>
        </w:rPr>
        <w:t xml:space="preserve">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7C0457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7C0457">
        <w:rPr>
          <w:rFonts w:ascii="Times New Roman" w:hAnsi="Times New Roman" w:cs="Times New Roman"/>
          <w:sz w:val="24"/>
          <w:szCs w:val="24"/>
        </w:rPr>
        <w:t xml:space="preserve"> подготовка.</w:t>
      </w:r>
      <w:r w:rsidR="00A54DEA">
        <w:rPr>
          <w:rFonts w:ascii="Times New Roman" w:hAnsi="Times New Roman" w:cs="Times New Roman"/>
          <w:sz w:val="24"/>
          <w:szCs w:val="24"/>
        </w:rPr>
        <w:t xml:space="preserve"> </w:t>
      </w:r>
      <w:r w:rsidRPr="007C0457">
        <w:rPr>
          <w:rFonts w:ascii="Times New Roman" w:hAnsi="Times New Roman" w:cs="Times New Roman"/>
          <w:sz w:val="24"/>
          <w:szCs w:val="24"/>
        </w:rPr>
        <w:t>От того, как ребенок подготовлен к школе, зависит успешность его адаптации, вхождения в режим школьной жизни, его учебные успехи, психическое самочувствие.</w:t>
      </w:r>
    </w:p>
    <w:p w:rsidR="00670C4F" w:rsidRPr="007C0457" w:rsidRDefault="00670C4F" w:rsidP="00670C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CCF" w:rsidRPr="007C0457" w:rsidRDefault="00114CCF" w:rsidP="00AC5B8A">
      <w:pPr>
        <w:tabs>
          <w:tab w:val="left" w:pos="93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Актуальность программы</w:t>
      </w:r>
      <w:r w:rsidRPr="007C0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обусловлена положениями нового Федерального закона «Об образовании в Российской Федерации», согласно которому дошкольное образование направлено на формирование общей культуры, развити</w:t>
      </w:r>
      <w:r w:rsidR="00AC5B8A" w:rsidRPr="007C0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физических, интеллектуальных, </w:t>
      </w:r>
      <w:r w:rsidRPr="007C0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A4B54" w:rsidRPr="007C0457" w:rsidRDefault="004A4B54" w:rsidP="004A4B54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1E0A" w:rsidRPr="007C0457" w:rsidRDefault="004A4B54" w:rsidP="0083215A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момент, уровень готовности будущих первоклассников к систематическому обучению различен. Это затрудняет адаптацию детей к школе, их успешность в обучении и усложняет работу учителя с такими обучающимися.</w:t>
      </w:r>
      <w:r w:rsidR="00A5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E0A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255FC8" w:rsidRPr="007C0457" w:rsidRDefault="00255FC8" w:rsidP="003F644E">
      <w:pPr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E3" w:rsidRPr="007C0457" w:rsidRDefault="005B00E3" w:rsidP="002D486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 программы</w:t>
      </w:r>
      <w:r w:rsidR="00EB740A" w:rsidRPr="007C04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C0457">
        <w:rPr>
          <w:rFonts w:ascii="Times New Roman" w:hAnsi="Times New Roman" w:cs="Times New Roman"/>
          <w:sz w:val="24"/>
          <w:szCs w:val="24"/>
        </w:rPr>
        <w:t xml:space="preserve"> Одной из наиболее острых проблем современной школы является рост количества </w:t>
      </w:r>
      <w:r w:rsidR="003A3613" w:rsidRPr="007C0457">
        <w:rPr>
          <w:rFonts w:ascii="Times New Roman" w:hAnsi="Times New Roman" w:cs="Times New Roman"/>
          <w:sz w:val="24"/>
          <w:szCs w:val="24"/>
        </w:rPr>
        <w:t>обучающихся</w:t>
      </w:r>
      <w:r w:rsidR="00A54DEA">
        <w:rPr>
          <w:rFonts w:ascii="Times New Roman" w:hAnsi="Times New Roman" w:cs="Times New Roman"/>
          <w:sz w:val="24"/>
          <w:szCs w:val="24"/>
        </w:rPr>
        <w:t xml:space="preserve"> </w:t>
      </w:r>
      <w:r w:rsidRPr="007C0457">
        <w:rPr>
          <w:rFonts w:ascii="Times New Roman" w:hAnsi="Times New Roman" w:cs="Times New Roman"/>
          <w:sz w:val="24"/>
          <w:szCs w:val="24"/>
        </w:rPr>
        <w:t xml:space="preserve">со школьной </w:t>
      </w:r>
      <w:proofErr w:type="spellStart"/>
      <w:r w:rsidRPr="007C0457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7C0457">
        <w:rPr>
          <w:rFonts w:ascii="Times New Roman" w:hAnsi="Times New Roman" w:cs="Times New Roman"/>
          <w:sz w:val="24"/>
          <w:szCs w:val="24"/>
        </w:rPr>
        <w:t xml:space="preserve"> уже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 Первый год обучения очень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Более неблагоприятно адаптация протекает у детей с нарушениями физического и психологического здоровья, а также у тех дошкольников, которые не посещали детские дошкольные учреждения. 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r w:rsidR="00A5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457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7C0457">
        <w:rPr>
          <w:rFonts w:ascii="Times New Roman" w:hAnsi="Times New Roman" w:cs="Times New Roman"/>
          <w:sz w:val="24"/>
          <w:szCs w:val="24"/>
        </w:rPr>
        <w:t xml:space="preserve"> подготовка создает равные стартовые условия для получения начального образования, делает доступным качественное обучение на уровне начального общего образования.</w:t>
      </w:r>
    </w:p>
    <w:p w:rsidR="002D486D" w:rsidRPr="007C0457" w:rsidRDefault="002D486D" w:rsidP="002D486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0C4F" w:rsidRPr="007C0457" w:rsidRDefault="00670C4F" w:rsidP="00670C4F">
      <w:pPr>
        <w:pStyle w:val="Pa2"/>
        <w:ind w:firstLine="280"/>
        <w:jc w:val="center"/>
        <w:rPr>
          <w:rFonts w:ascii="Times New Roman" w:hAnsi="Times New Roman"/>
          <w:color w:val="000000"/>
        </w:rPr>
      </w:pPr>
      <w:r w:rsidRPr="007C0457">
        <w:rPr>
          <w:rFonts w:ascii="Times New Roman" w:hAnsi="Times New Roman"/>
          <w:b/>
          <w:bCs/>
          <w:color w:val="000000"/>
        </w:rPr>
        <w:t xml:space="preserve">Цель и задачи </w:t>
      </w:r>
    </w:p>
    <w:p w:rsidR="00670C4F" w:rsidRPr="007C0457" w:rsidRDefault="00670C4F" w:rsidP="00670C4F">
      <w:pPr>
        <w:spacing w:after="0" w:line="238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1E0A" w:rsidRPr="007C0457" w:rsidRDefault="00E51E0A" w:rsidP="0084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5B60D3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28E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</w:t>
      </w:r>
      <w:r w:rsidR="000B525D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</w:t>
      </w:r>
      <w:r w:rsidR="005B60D3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программы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114CCF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600748" w:rsidRPr="007C0457" w:rsidRDefault="00E51E0A" w:rsidP="0067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потенциальных возможностей ребенка посредством овладения УУД, предложенными федеральными </w:t>
      </w:r>
      <w:r w:rsidR="003A3613" w:rsidRPr="007C0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государственными </w:t>
      </w:r>
      <w:r w:rsidRPr="007C0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</w:t>
      </w:r>
      <w:r w:rsidR="00846449" w:rsidRPr="007C0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менее важной целью программы.</w:t>
      </w:r>
    </w:p>
    <w:p w:rsidR="00600748" w:rsidRPr="007C0457" w:rsidRDefault="00600748" w:rsidP="00831073">
      <w:pPr>
        <w:spacing w:after="0" w:line="240" w:lineRule="auto"/>
        <w:ind w:left="2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1073" w:rsidRPr="007C0457" w:rsidRDefault="00831073" w:rsidP="00831073">
      <w:pPr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831073" w:rsidRPr="007C0457" w:rsidRDefault="00831073" w:rsidP="00831073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073" w:rsidRPr="007C0457" w:rsidRDefault="00831073" w:rsidP="0083107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и развивать у каждого ребёнка:</w:t>
      </w:r>
    </w:p>
    <w:p w:rsidR="00831073" w:rsidRPr="007C0457" w:rsidRDefault="00831073" w:rsidP="003A3613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284"/>
        <w:rPr>
          <w:rFonts w:ascii="Times New Roman" w:eastAsia="Wingdings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себе и окружающему миру;</w:t>
      </w:r>
    </w:p>
    <w:p w:rsidR="00831073" w:rsidRPr="007C0457" w:rsidRDefault="00831073" w:rsidP="003A3613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284"/>
        <w:rPr>
          <w:rFonts w:ascii="Times New Roman" w:eastAsia="Wingdings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и социальную мотивацию;</w:t>
      </w:r>
    </w:p>
    <w:p w:rsidR="00831073" w:rsidRPr="007C0457" w:rsidRDefault="00831073" w:rsidP="003A3613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284"/>
        <w:rPr>
          <w:rFonts w:ascii="Times New Roman" w:eastAsia="Wingdings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инициативность;</w:t>
      </w:r>
    </w:p>
    <w:p w:rsidR="00831073" w:rsidRPr="007C0457" w:rsidRDefault="00831073" w:rsidP="003A3613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284"/>
        <w:rPr>
          <w:rFonts w:ascii="Times New Roman" w:eastAsia="Wingdings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831073" w:rsidRPr="007C0457" w:rsidRDefault="00831073" w:rsidP="003A3613">
      <w:pPr>
        <w:spacing w:after="0" w:line="244" w:lineRule="auto"/>
        <w:ind w:hanging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2.Обеспечить преемственность между дошкольным и начальным школьным образованием, содействовать развитию умений и навыков, необходимых для успешного обучения в начальной школе:</w:t>
      </w:r>
    </w:p>
    <w:p w:rsidR="00831073" w:rsidRPr="007C0457" w:rsidRDefault="00831073" w:rsidP="003A3613">
      <w:pPr>
        <w:spacing w:after="0" w:line="4" w:lineRule="exact"/>
        <w:ind w:hanging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073" w:rsidRPr="007C0457" w:rsidRDefault="00831073" w:rsidP="003A3613">
      <w:pPr>
        <w:numPr>
          <w:ilvl w:val="0"/>
          <w:numId w:val="18"/>
        </w:numPr>
        <w:tabs>
          <w:tab w:val="left" w:pos="708"/>
        </w:tabs>
        <w:spacing w:after="0" w:line="240" w:lineRule="auto"/>
        <w:ind w:hanging="284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детей, формирование ценностного отношения к здоровому образу жизни;</w:t>
      </w:r>
    </w:p>
    <w:p w:rsidR="00831073" w:rsidRPr="007C0457" w:rsidRDefault="00831073" w:rsidP="003A3613">
      <w:pPr>
        <w:numPr>
          <w:ilvl w:val="0"/>
          <w:numId w:val="18"/>
        </w:num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</w:t>
      </w:r>
    </w:p>
    <w:p w:rsidR="00831073" w:rsidRPr="007C0457" w:rsidRDefault="00831073" w:rsidP="003A3613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284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инициативу, любознательность, способность к творческому самовыражению;</w:t>
      </w:r>
    </w:p>
    <w:p w:rsidR="00831073" w:rsidRPr="007C0457" w:rsidRDefault="00831073" w:rsidP="003A3613">
      <w:pPr>
        <w:spacing w:after="0" w:line="12" w:lineRule="exact"/>
        <w:ind w:hanging="284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10B34" w:rsidRPr="007C0457" w:rsidRDefault="00831073" w:rsidP="003A3613">
      <w:pPr>
        <w:numPr>
          <w:ilvl w:val="0"/>
          <w:numId w:val="18"/>
        </w:numPr>
        <w:tabs>
          <w:tab w:val="left" w:pos="708"/>
        </w:tabs>
        <w:spacing w:after="0" w:line="229" w:lineRule="auto"/>
        <w:ind w:hanging="284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компетентность в сфере отношений к миру, людям, к себе, включать детей в</w:t>
      </w:r>
      <w:r w:rsidR="00110B34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сотрудничества.</w:t>
      </w:r>
    </w:p>
    <w:p w:rsidR="008C594E" w:rsidRPr="007C0457" w:rsidRDefault="008C594E" w:rsidP="008C594E">
      <w:pPr>
        <w:tabs>
          <w:tab w:val="left" w:pos="708"/>
        </w:tabs>
        <w:spacing w:after="0" w:line="22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55FC8" w:rsidRPr="007C0457" w:rsidRDefault="00255FC8" w:rsidP="00110B34">
      <w:pPr>
        <w:tabs>
          <w:tab w:val="left" w:pos="708"/>
        </w:tabs>
        <w:spacing w:after="0" w:line="22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255FC8" w:rsidRPr="007C0457" w:rsidRDefault="00255FC8" w:rsidP="008C594E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положения программы: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со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инвариантна и готовит к любой системе школьного образования.</w:t>
      </w:r>
    </w:p>
    <w:p w:rsidR="00255FC8" w:rsidRPr="007C0457" w:rsidRDefault="00255FC8" w:rsidP="008C594E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 построения программы: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развитие с учётом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3A3613" w:rsidRPr="007C0457" w:rsidRDefault="00255FC8" w:rsidP="008C594E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подготовки к обучению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строится на таких принципах: учёт возрастных и индивидуальных особенностей ребёнка;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255FC8" w:rsidRPr="007C0457" w:rsidRDefault="00255FC8" w:rsidP="003A3613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 деятельность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игра; продуктивная, творческая деятельность.</w:t>
      </w:r>
    </w:p>
    <w:p w:rsidR="00886832" w:rsidRPr="007C0457" w:rsidRDefault="00886832" w:rsidP="008C594E">
      <w:pPr>
        <w:pStyle w:val="a6"/>
        <w:ind w:hanging="568"/>
        <w:jc w:val="both"/>
        <w:rPr>
          <w:rStyle w:val="FontStyle14"/>
          <w:b/>
          <w:i/>
          <w:sz w:val="24"/>
          <w:szCs w:val="24"/>
        </w:rPr>
      </w:pPr>
      <w:r w:rsidRPr="007C0457">
        <w:rPr>
          <w:rStyle w:val="FontStyle14"/>
          <w:b/>
          <w:sz w:val="24"/>
          <w:szCs w:val="24"/>
        </w:rPr>
        <w:t>К концу дошкольного возраста</w:t>
      </w:r>
      <w:r w:rsidRPr="007C0457">
        <w:rPr>
          <w:rStyle w:val="FontStyle14"/>
          <w:sz w:val="24"/>
          <w:szCs w:val="24"/>
        </w:rPr>
        <w:t xml:space="preserve"> у детей должна быть сформирована физиологическая, социальная и психологическая готовность к школе.</w:t>
      </w:r>
    </w:p>
    <w:p w:rsidR="00886832" w:rsidRPr="007C0457" w:rsidRDefault="00886832" w:rsidP="008C594E">
      <w:pPr>
        <w:pStyle w:val="Style6"/>
        <w:widowControl/>
        <w:numPr>
          <w:ilvl w:val="0"/>
          <w:numId w:val="18"/>
        </w:numPr>
        <w:tabs>
          <w:tab w:val="left" w:pos="567"/>
        </w:tabs>
        <w:spacing w:line="240" w:lineRule="auto"/>
        <w:ind w:firstLine="38"/>
        <w:rPr>
          <w:rStyle w:val="FontStyle14"/>
          <w:sz w:val="24"/>
          <w:szCs w:val="24"/>
        </w:rPr>
      </w:pPr>
      <w:r w:rsidRPr="007C0457">
        <w:rPr>
          <w:rStyle w:val="FontStyle15"/>
          <w:sz w:val="24"/>
          <w:szCs w:val="24"/>
        </w:rPr>
        <w:t xml:space="preserve">Физиологическая готовность </w:t>
      </w:r>
      <w:r w:rsidRPr="007C0457">
        <w:rPr>
          <w:rStyle w:val="FontStyle14"/>
          <w:sz w:val="24"/>
          <w:szCs w:val="24"/>
        </w:rPr>
        <w:t>к обучению в школе выражается в общем состоянии здоровья ребёнка и отдельных функциональных систем организма. В основе физиологической готовности лежит способность ребёнка переносить нагрузки, связанные с систематической учёбой.</w:t>
      </w:r>
    </w:p>
    <w:p w:rsidR="00886832" w:rsidRPr="007C0457" w:rsidRDefault="00886832" w:rsidP="008C594E">
      <w:pPr>
        <w:pStyle w:val="Style6"/>
        <w:widowControl/>
        <w:numPr>
          <w:ilvl w:val="0"/>
          <w:numId w:val="18"/>
        </w:numPr>
        <w:tabs>
          <w:tab w:val="left" w:pos="567"/>
        </w:tabs>
        <w:spacing w:line="240" w:lineRule="auto"/>
        <w:ind w:firstLine="42"/>
        <w:rPr>
          <w:rStyle w:val="FontStyle14"/>
          <w:sz w:val="24"/>
          <w:szCs w:val="24"/>
        </w:rPr>
      </w:pPr>
      <w:r w:rsidRPr="007C0457">
        <w:rPr>
          <w:rStyle w:val="FontStyle15"/>
          <w:sz w:val="24"/>
          <w:szCs w:val="24"/>
        </w:rPr>
        <w:lastRenderedPageBreak/>
        <w:t xml:space="preserve">Социальная готовность </w:t>
      </w:r>
      <w:r w:rsidRPr="007C0457">
        <w:rPr>
          <w:rStyle w:val="FontStyle14"/>
          <w:sz w:val="24"/>
          <w:szCs w:val="24"/>
        </w:rPr>
        <w:t>к обучению в школе — готовность ребёнка к новым формам общения с окружающими. При сравнении себя с другими у ребёнка появляется самооценка. Сюда также относится понимание своей внешней и внутренней позиции.</w:t>
      </w:r>
    </w:p>
    <w:p w:rsidR="00886832" w:rsidRPr="007C0457" w:rsidRDefault="00886832" w:rsidP="008C594E">
      <w:pPr>
        <w:pStyle w:val="Style6"/>
        <w:widowControl/>
        <w:numPr>
          <w:ilvl w:val="0"/>
          <w:numId w:val="18"/>
        </w:numPr>
        <w:tabs>
          <w:tab w:val="left" w:pos="567"/>
        </w:tabs>
        <w:spacing w:line="240" w:lineRule="auto"/>
        <w:ind w:right="5" w:firstLine="47"/>
        <w:rPr>
          <w:rStyle w:val="FontStyle14"/>
          <w:sz w:val="24"/>
          <w:szCs w:val="24"/>
        </w:rPr>
      </w:pPr>
      <w:r w:rsidRPr="007C0457">
        <w:rPr>
          <w:rStyle w:val="FontStyle15"/>
          <w:sz w:val="24"/>
          <w:szCs w:val="24"/>
        </w:rPr>
        <w:t xml:space="preserve">Психологическая готовность </w:t>
      </w:r>
      <w:r w:rsidRPr="007C0457">
        <w:rPr>
          <w:rStyle w:val="FontStyle14"/>
          <w:sz w:val="24"/>
          <w:szCs w:val="24"/>
        </w:rPr>
        <w:t>к обучению в школе определяется уровнем психического развития ребёнка и уровнем развития качеств, необх</w:t>
      </w:r>
      <w:r w:rsidR="00634AC2" w:rsidRPr="007C0457">
        <w:rPr>
          <w:rStyle w:val="FontStyle14"/>
          <w:sz w:val="24"/>
          <w:szCs w:val="24"/>
        </w:rPr>
        <w:t>одимых для учения. В возрасте</w:t>
      </w:r>
      <w:r w:rsidR="00634AC2" w:rsidRPr="007C0457">
        <w:rPr>
          <w:rStyle w:val="FontStyle14"/>
          <w:sz w:val="24"/>
          <w:szCs w:val="24"/>
        </w:rPr>
        <w:br/>
        <w:t>6-</w:t>
      </w:r>
      <w:r w:rsidRPr="007C0457">
        <w:rPr>
          <w:rStyle w:val="FontStyle14"/>
          <w:sz w:val="24"/>
          <w:szCs w:val="24"/>
        </w:rPr>
        <w:t xml:space="preserve">7 лет у ребёнка возникает новая структура переживаний, при которой он начинает понимать, что значит «Я радуюсь», «Я голоден», «Я сердит», «Я добрый», «Я </w:t>
      </w:r>
      <w:proofErr w:type="gramStart"/>
      <w:r w:rsidRPr="007C0457">
        <w:rPr>
          <w:rStyle w:val="FontStyle14"/>
          <w:sz w:val="24"/>
          <w:szCs w:val="24"/>
        </w:rPr>
        <w:t>злой»</w:t>
      </w:r>
      <w:r w:rsidRPr="007C0457">
        <w:rPr>
          <w:rStyle w:val="FontStyle14"/>
          <w:sz w:val="24"/>
          <w:szCs w:val="24"/>
        </w:rPr>
        <w:br/>
        <w:t>и</w:t>
      </w:r>
      <w:proofErr w:type="gramEnd"/>
      <w:r w:rsidRPr="007C0457">
        <w:rPr>
          <w:rStyle w:val="FontStyle14"/>
          <w:sz w:val="24"/>
          <w:szCs w:val="24"/>
        </w:rPr>
        <w:t xml:space="preserve"> т. д. Ребёнок открывает сам факт своих переживаний. Отсюда вытекают некоторые особенности, характер</w:t>
      </w:r>
      <w:r w:rsidR="00634AC2" w:rsidRPr="007C0457">
        <w:rPr>
          <w:rStyle w:val="FontStyle14"/>
          <w:sz w:val="24"/>
          <w:szCs w:val="24"/>
        </w:rPr>
        <w:t>изующие кризис 6-</w:t>
      </w:r>
      <w:r w:rsidRPr="007C0457">
        <w:rPr>
          <w:rStyle w:val="FontStyle14"/>
          <w:sz w:val="24"/>
          <w:szCs w:val="24"/>
        </w:rPr>
        <w:t>7 лет. Также кризис связан с потерей детской</w:t>
      </w:r>
      <w:r w:rsidRPr="007C0457">
        <w:rPr>
          <w:rStyle w:val="FontStyle14"/>
          <w:sz w:val="24"/>
          <w:szCs w:val="24"/>
        </w:rPr>
        <w:br/>
        <w:t>непосредственности. Если принять во внимание смену ведущей деятельности, одним из критериев психологической готовности будет появление позиции школьника. В э</w:t>
      </w:r>
      <w:r w:rsidR="00634AC2" w:rsidRPr="007C0457">
        <w:rPr>
          <w:rStyle w:val="FontStyle14"/>
          <w:sz w:val="24"/>
          <w:szCs w:val="24"/>
        </w:rPr>
        <w:t>том</w:t>
      </w:r>
      <w:r w:rsidR="00634AC2" w:rsidRPr="007C0457">
        <w:rPr>
          <w:rStyle w:val="FontStyle14"/>
          <w:sz w:val="24"/>
          <w:szCs w:val="24"/>
        </w:rPr>
        <w:br/>
        <w:t>смысле проявление кризиса 6-</w:t>
      </w:r>
      <w:r w:rsidRPr="007C0457">
        <w:rPr>
          <w:rStyle w:val="FontStyle14"/>
          <w:sz w:val="24"/>
          <w:szCs w:val="24"/>
        </w:rPr>
        <w:t>7 лет является одним из показателей готовности ребёнка к школе.</w:t>
      </w:r>
    </w:p>
    <w:p w:rsidR="00531A4E" w:rsidRPr="007C0457" w:rsidRDefault="00531A4E" w:rsidP="008C59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«Дошколята» предлагает систему адаптационных занятий и состоит из следующих курсов:</w:t>
      </w:r>
    </w:p>
    <w:p w:rsidR="00531A4E" w:rsidRPr="007C0457" w:rsidRDefault="00531A4E" w:rsidP="00531A4E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слова к букве»;</w:t>
      </w:r>
    </w:p>
    <w:p w:rsidR="00531A4E" w:rsidRPr="007C0457" w:rsidRDefault="00531A4E" w:rsidP="00531A4E">
      <w:pPr>
        <w:numPr>
          <w:ilvl w:val="0"/>
          <w:numId w:val="3"/>
        </w:numPr>
        <w:tabs>
          <w:tab w:val="clear" w:pos="720"/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ступеньки»;</w:t>
      </w:r>
    </w:p>
    <w:p w:rsidR="00886832" w:rsidRPr="007C0457" w:rsidRDefault="00886832" w:rsidP="00531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</w:rPr>
        <w:t>        </w:t>
      </w:r>
      <w:r w:rsidRPr="007C045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7C0457">
        <w:rPr>
          <w:rFonts w:ascii="Times New Roman" w:hAnsi="Times New Roman" w:cs="Times New Roman"/>
          <w:b/>
          <w:sz w:val="24"/>
          <w:szCs w:val="24"/>
        </w:rPr>
        <w:t>«От слова к букве»</w:t>
      </w:r>
      <w:r w:rsidRPr="007C0457">
        <w:rPr>
          <w:rFonts w:ascii="Times New Roman" w:hAnsi="Times New Roman" w:cs="Times New Roman"/>
          <w:sz w:val="24"/>
          <w:szCs w:val="24"/>
        </w:rPr>
        <w:t xml:space="preserve"> (автор -  </w:t>
      </w:r>
      <w:proofErr w:type="spellStart"/>
      <w:r w:rsidRPr="007C0457">
        <w:rPr>
          <w:rFonts w:ascii="Times New Roman" w:hAnsi="Times New Roman" w:cs="Times New Roman"/>
          <w:sz w:val="24"/>
          <w:szCs w:val="24"/>
        </w:rPr>
        <w:t>Н.А.Федосова</w:t>
      </w:r>
      <w:proofErr w:type="spellEnd"/>
      <w:proofErr w:type="gramStart"/>
      <w:r w:rsidRPr="007C0457">
        <w:rPr>
          <w:rFonts w:ascii="Times New Roman" w:hAnsi="Times New Roman" w:cs="Times New Roman"/>
          <w:sz w:val="24"/>
          <w:szCs w:val="24"/>
        </w:rPr>
        <w:t>)  помогает</w:t>
      </w:r>
      <w:proofErr w:type="gramEnd"/>
      <w:r w:rsidRPr="007C0457">
        <w:rPr>
          <w:rFonts w:ascii="Times New Roman" w:hAnsi="Times New Roman" w:cs="Times New Roman"/>
          <w:sz w:val="24"/>
          <w:szCs w:val="24"/>
        </w:rPr>
        <w:t xml:space="preserve"> практически подготовить детей к обучению чтению, письму и совершенствовать их устную речь. Содержание курса направлено на общее развитие ребенка, посредством которого создается прочная основа для успешного изучения русского</w:t>
      </w:r>
      <w:r w:rsidR="00E67BBD">
        <w:rPr>
          <w:rFonts w:ascii="Times New Roman" w:hAnsi="Times New Roman" w:cs="Times New Roman"/>
          <w:sz w:val="24"/>
          <w:szCs w:val="24"/>
        </w:rPr>
        <w:t xml:space="preserve"> </w:t>
      </w:r>
      <w:r w:rsidRPr="007C0457">
        <w:rPr>
          <w:rFonts w:ascii="Times New Roman" w:hAnsi="Times New Roman" w:cs="Times New Roman"/>
          <w:sz w:val="24"/>
          <w:szCs w:val="24"/>
        </w:rPr>
        <w:t>языка.</w:t>
      </w:r>
    </w:p>
    <w:p w:rsidR="00886832" w:rsidRPr="007C0457" w:rsidRDefault="00886832" w:rsidP="00531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 xml:space="preserve">         Курс </w:t>
      </w:r>
      <w:r w:rsidRPr="007C0457">
        <w:rPr>
          <w:rFonts w:ascii="Times New Roman" w:hAnsi="Times New Roman" w:cs="Times New Roman"/>
          <w:b/>
          <w:sz w:val="24"/>
          <w:szCs w:val="24"/>
        </w:rPr>
        <w:t xml:space="preserve">«Математические </w:t>
      </w:r>
      <w:proofErr w:type="gramStart"/>
      <w:r w:rsidRPr="007C0457">
        <w:rPr>
          <w:rFonts w:ascii="Times New Roman" w:hAnsi="Times New Roman" w:cs="Times New Roman"/>
          <w:b/>
          <w:sz w:val="24"/>
          <w:szCs w:val="24"/>
        </w:rPr>
        <w:t>ступеньки»</w:t>
      </w:r>
      <w:r w:rsidRPr="007C0457">
        <w:rPr>
          <w:rFonts w:ascii="Times New Roman" w:hAnsi="Times New Roman" w:cs="Times New Roman"/>
          <w:sz w:val="24"/>
          <w:szCs w:val="24"/>
        </w:rPr>
        <w:t xml:space="preserve">  направлен</w:t>
      </w:r>
      <w:proofErr w:type="gramEnd"/>
      <w:r w:rsidRPr="007C0457">
        <w:rPr>
          <w:rFonts w:ascii="Times New Roman" w:hAnsi="Times New Roman" w:cs="Times New Roman"/>
          <w:sz w:val="24"/>
          <w:szCs w:val="24"/>
        </w:rPr>
        <w:t xml:space="preserve">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выводы.</w:t>
      </w:r>
    </w:p>
    <w:p w:rsidR="00634AC2" w:rsidRPr="007C0457" w:rsidRDefault="00634AC2" w:rsidP="00531A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5FC8" w:rsidRPr="007C0457" w:rsidRDefault="00670C4F" w:rsidP="00255FC8">
      <w:pPr>
        <w:pStyle w:val="Pa2"/>
        <w:ind w:firstLine="280"/>
        <w:jc w:val="center"/>
        <w:rPr>
          <w:rFonts w:ascii="Times New Roman" w:hAnsi="Times New Roman"/>
          <w:b/>
          <w:bCs/>
        </w:rPr>
      </w:pPr>
      <w:r w:rsidRPr="007C0457">
        <w:rPr>
          <w:rFonts w:ascii="Times New Roman" w:hAnsi="Times New Roman"/>
          <w:b/>
          <w:bCs/>
        </w:rPr>
        <w:t>Отличительные особенности данной программы от уже существующих образовательных программ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то, что она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 Программа «</w:t>
      </w:r>
      <w:r w:rsidR="00EC115F" w:rsidRPr="007C0457">
        <w:rPr>
          <w:rFonts w:ascii="Times New Roman" w:hAnsi="Times New Roman" w:cs="Times New Roman"/>
          <w:sz w:val="24"/>
          <w:szCs w:val="24"/>
        </w:rPr>
        <w:t>Дошколята</w:t>
      </w:r>
      <w:r w:rsidRPr="007C0457">
        <w:rPr>
          <w:rFonts w:ascii="Times New Roman" w:hAnsi="Times New Roman" w:cs="Times New Roman"/>
          <w:sz w:val="24"/>
          <w:szCs w:val="24"/>
        </w:rPr>
        <w:t>»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(бесконфликтного и комфортного) перехода с одного образовательного уровня на другой, целью которого становится успешная адаптация к новым образовательным условиям.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Важнейшей составляющей педагогического процесса является личностно-ориентированный подход, развитие личностных компетенций.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Программа базируется на следующих принципах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непрерывности развития ребенка;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общего развития ребенка на основе его индивидуальных возможностей и способностей;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развития творческих способностей у детей;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развития личностных компетенций ребенка как субъекта творческой деятельности, как активного субъекта познания;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развития и укрепления здоровья личности;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развития духовно-нравственных убеждений личности;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развития устойчивой психологической адаптации к новым условиям образования.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Основаниями для реализации принципа преемственности между дошкольным и школьным образованием являются: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ориентация не на уровень знаний, а на потенциальные возможности ребенка, на его «зону ближайшего развития»;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включения ребенка в новые социальные формы общения;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организация и сочетание в единой смысловой последовательности продуктивных видов деятельности;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подготовка перехода от игровой деятельности к учебной;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обеспечение постепенного перехода от непосредственности к произвольности.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 xml:space="preserve">Основными принципами подготовки к обучению являются: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единство развития, обучения и воспитания;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учет возрастных и индивидуальных особенностей и возможностей детей;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уважение к личности ребенка, к процессу и результатам его деятельности в сочетании с разумной требовательностью;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комплексный подход при разработке занятий,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вариативность содержания и форм проведения занятий; </w:t>
      </w:r>
    </w:p>
    <w:p w:rsidR="005B00E3" w:rsidRPr="007C0457" w:rsidRDefault="005B00E3" w:rsidP="005B00E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 xml:space="preserve">систематичность и последовательность занятий; </w:t>
      </w:r>
    </w:p>
    <w:p w:rsidR="005B00E3" w:rsidRPr="007C0457" w:rsidRDefault="005B00E3" w:rsidP="00EC11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57">
        <w:rPr>
          <w:rFonts w:ascii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hAnsi="Times New Roman" w:cs="Times New Roman"/>
          <w:sz w:val="24"/>
          <w:szCs w:val="24"/>
        </w:rPr>
        <w:tab/>
        <w:t>наглядность.</w:t>
      </w:r>
    </w:p>
    <w:p w:rsidR="00670C4F" w:rsidRPr="007C0457" w:rsidRDefault="00670C4F" w:rsidP="00255FC8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:rsidR="00255FC8" w:rsidRPr="007C0457" w:rsidRDefault="00670C4F" w:rsidP="001D545B">
      <w:pPr>
        <w:pStyle w:val="Pa2"/>
        <w:spacing w:line="240" w:lineRule="auto"/>
        <w:ind w:firstLine="280"/>
        <w:jc w:val="center"/>
        <w:rPr>
          <w:rFonts w:ascii="Times New Roman" w:hAnsi="Times New Roman"/>
          <w:b/>
          <w:bCs/>
          <w:color w:val="000000"/>
        </w:rPr>
      </w:pPr>
      <w:r w:rsidRPr="007C0457">
        <w:rPr>
          <w:rFonts w:ascii="Times New Roman" w:hAnsi="Times New Roman"/>
          <w:b/>
          <w:bCs/>
          <w:color w:val="000000"/>
        </w:rPr>
        <w:t>Возраст детей, у</w:t>
      </w:r>
      <w:r w:rsidR="00783A82" w:rsidRPr="007C0457">
        <w:rPr>
          <w:rFonts w:ascii="Times New Roman" w:hAnsi="Times New Roman"/>
          <w:b/>
          <w:bCs/>
          <w:color w:val="000000"/>
        </w:rPr>
        <w:t xml:space="preserve">частвующих в реализации данной </w:t>
      </w:r>
      <w:r w:rsidRPr="007C0457">
        <w:rPr>
          <w:rFonts w:ascii="Times New Roman" w:hAnsi="Times New Roman"/>
          <w:b/>
          <w:bCs/>
          <w:color w:val="000000"/>
        </w:rPr>
        <w:t>программы</w:t>
      </w:r>
    </w:p>
    <w:p w:rsidR="00670C4F" w:rsidRPr="007C0457" w:rsidRDefault="00670C4F" w:rsidP="00255FC8">
      <w:pPr>
        <w:tabs>
          <w:tab w:val="left" w:pos="935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Дополнительная общеразвивающая программа </w:t>
      </w:r>
      <w:r w:rsidRPr="007C0457">
        <w:rPr>
          <w:rFonts w:ascii="Times New Roman" w:eastAsia="Calibri" w:hAnsi="Times New Roman" w:cs="Times New Roman"/>
          <w:sz w:val="24"/>
          <w:szCs w:val="24"/>
          <w:lang w:eastAsia="ar-SA"/>
        </w:rPr>
        <w:t>«Дошколята»</w:t>
      </w:r>
      <w:r w:rsidR="001D6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подготовки детей 6-7 лет к школе и разработана в соответствии с требованиями Федерального государственного стандарта дошкольного образования, на основе программы «Преемственность» (программа по подготовке к школе детей 5-7 лет, научный руководитель Н. А. Федосова, Е.В. Коваленко, И.А. </w:t>
      </w:r>
      <w:proofErr w:type="spell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</w:t>
      </w:r>
      <w:r w:rsidR="001D545B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1D545B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(М.: Просвещение, 2015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рекомендованной Министерством образования РФ.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«Преемственность» представляет личностно ориентированную модель подготовки детей дошкольного возраста к обучению. </w:t>
      </w:r>
      <w:r w:rsidR="00255FC8" w:rsidRPr="007C0457">
        <w:rPr>
          <w:rFonts w:ascii="Times New Roman" w:hAnsi="Times New Roman" w:cs="Times New Roman"/>
        </w:rPr>
        <w:t>Условия набора детей в коллектив: принимаются все желающие.</w:t>
      </w:r>
    </w:p>
    <w:p w:rsidR="00670C4F" w:rsidRPr="007C0457" w:rsidRDefault="00670C4F" w:rsidP="00670C4F">
      <w:pPr>
        <w:tabs>
          <w:tab w:val="left" w:pos="9356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ориентирована на учебные пособия:</w:t>
      </w:r>
    </w:p>
    <w:p w:rsidR="00670C4F" w:rsidRPr="007C0457" w:rsidRDefault="00670C4F" w:rsidP="00670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Федосова. От слова к букве. Пособие для детей 5 – 7 лет. – М: Просвещение, 201</w:t>
      </w:r>
      <w:r w:rsidR="001D545B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C4F" w:rsidRPr="00E67BBD" w:rsidRDefault="00670C4F" w:rsidP="00E67B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Волкова. Математические ступеньки. Пособие для детей 5</w:t>
      </w:r>
      <w:r w:rsidR="001D545B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лет. – М: Просвещение, 2017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C4F" w:rsidRPr="007C0457" w:rsidRDefault="00670C4F" w:rsidP="00670C4F">
      <w:pPr>
        <w:tabs>
          <w:tab w:val="left" w:pos="708"/>
        </w:tabs>
        <w:spacing w:after="0" w:line="22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670C4F" w:rsidRPr="007C0457" w:rsidRDefault="00670C4F" w:rsidP="00255FC8">
      <w:pPr>
        <w:autoSpaceDE w:val="0"/>
        <w:autoSpaceDN w:val="0"/>
        <w:adjustRightInd w:val="0"/>
        <w:spacing w:after="0" w:line="22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</w:t>
      </w: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граммы</w:t>
      </w:r>
    </w:p>
    <w:p w:rsidR="00110B34" w:rsidRPr="007C0457" w:rsidRDefault="00682ED1" w:rsidP="0068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Срок реализации </w:t>
      </w:r>
      <w:r w:rsidR="001D545B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</w:t>
      </w: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Адаптационные занятия организуются на базе МБОУ «СШ № 5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имеют следующую структуру: 2</w:t>
      </w:r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день, 1 раз в неделю</w:t>
      </w:r>
      <w:r w:rsidR="00CE4D10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субботу</w:t>
      </w:r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11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</w:t>
      </w:r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занятий – 54</w:t>
      </w:r>
      <w:r w:rsidR="001D545B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0B34" w:rsidRPr="007C0457" w:rsidRDefault="00110B34" w:rsidP="0068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букве» - 26</w:t>
      </w:r>
      <w:r w:rsidR="00682ED1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110B34" w:rsidRPr="007C0457" w:rsidRDefault="00110B34" w:rsidP="0068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ступ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еньки» - 26</w:t>
      </w:r>
      <w:r w:rsidR="00682ED1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255FC8" w:rsidRPr="007C0457" w:rsidRDefault="00110B34" w:rsidP="0068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диалог» - 2 занятия  («Правила поведения. Происхождение и назначение правил поведения» - 1час (первое занятие); «Мой возраст. Дошкольники и школьники. «Маленькие» и «большие» - 1 час (последнее занятие).</w:t>
      </w:r>
    </w:p>
    <w:p w:rsidR="00670C4F" w:rsidRPr="007C0457" w:rsidRDefault="00670C4F" w:rsidP="00670C4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5FC8" w:rsidRPr="007C0457" w:rsidRDefault="00670C4F" w:rsidP="00255FC8">
      <w:pPr>
        <w:autoSpaceDE w:val="0"/>
        <w:autoSpaceDN w:val="0"/>
        <w:adjustRightInd w:val="0"/>
        <w:spacing w:after="0" w:line="22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255FC8" w:rsidRPr="007C0457" w:rsidRDefault="00255FC8" w:rsidP="00D91C2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C0457">
        <w:rPr>
          <w:rFonts w:ascii="Times New Roman" w:eastAsia="Times New Roman" w:hAnsi="Times New Roman" w:cs="Times New Roman"/>
          <w:lang w:eastAsia="ru-RU"/>
        </w:rPr>
        <w:t xml:space="preserve">Обучение строится на </w:t>
      </w:r>
      <w:r w:rsidRPr="007C0457">
        <w:rPr>
          <w:rFonts w:ascii="Times New Roman" w:eastAsia="Times New Roman" w:hAnsi="Times New Roman" w:cs="Times New Roman"/>
          <w:i/>
          <w:iCs/>
          <w:lang w:eastAsia="ru-RU"/>
        </w:rPr>
        <w:t xml:space="preserve">игровой деятельности </w:t>
      </w:r>
      <w:r w:rsidRPr="007C0457">
        <w:rPr>
          <w:rFonts w:ascii="Times New Roman" w:eastAsia="Times New Roman" w:hAnsi="Times New Roman" w:cs="Times New Roman"/>
          <w:lang w:eastAsia="ru-RU"/>
        </w:rPr>
        <w:t xml:space="preserve">и носит </w:t>
      </w:r>
      <w:r w:rsidRPr="007C0457">
        <w:rPr>
          <w:rFonts w:ascii="Times New Roman" w:eastAsia="Times New Roman" w:hAnsi="Times New Roman" w:cs="Times New Roman"/>
          <w:i/>
          <w:iCs/>
          <w:lang w:eastAsia="ru-RU"/>
        </w:rPr>
        <w:t xml:space="preserve">практический </w:t>
      </w:r>
      <w:r w:rsidRPr="007C0457">
        <w:rPr>
          <w:rFonts w:ascii="Times New Roman" w:eastAsia="Times New Roman" w:hAnsi="Times New Roman" w:cs="Times New Roman"/>
          <w:lang w:eastAsia="ru-RU"/>
        </w:rPr>
        <w:t>характер.</w:t>
      </w:r>
      <w:r w:rsidRPr="007C0457">
        <w:rPr>
          <w:rFonts w:ascii="Times New Roman" w:eastAsia="Times New Roman" w:hAnsi="Times New Roman" w:cs="Times New Roman"/>
          <w:lang w:eastAsia="ru-RU"/>
        </w:rPr>
        <w:br/>
        <w:t xml:space="preserve">Особое значение при подготовке детей к обучению родному языку приобретают </w:t>
      </w:r>
      <w:r w:rsidRPr="007C0457">
        <w:rPr>
          <w:rFonts w:ascii="Times New Roman" w:eastAsia="Times New Roman" w:hAnsi="Times New Roman" w:cs="Times New Roman"/>
          <w:i/>
          <w:iCs/>
          <w:lang w:eastAsia="ru-RU"/>
        </w:rPr>
        <w:t>речевые игры, конструирование, работа по формированию тонкой моторики и развитию координации движений.</w:t>
      </w:r>
    </w:p>
    <w:p w:rsidR="00255FC8" w:rsidRPr="007C0457" w:rsidRDefault="00255FC8" w:rsidP="00255FC8">
      <w:pPr>
        <w:numPr>
          <w:ilvl w:val="0"/>
          <w:numId w:val="25"/>
        </w:num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lang w:eastAsia="ru-RU"/>
        </w:rPr>
      </w:pPr>
      <w:r w:rsidRPr="007C0457">
        <w:rPr>
          <w:rFonts w:ascii="Times New Roman" w:eastAsia="Times New Roman" w:hAnsi="Times New Roman" w:cs="Times New Roman"/>
          <w:lang w:eastAsia="ru-RU"/>
        </w:rPr>
        <w:t>инсценировка;</w:t>
      </w:r>
    </w:p>
    <w:p w:rsidR="00255FC8" w:rsidRPr="007C0457" w:rsidRDefault="00255FC8" w:rsidP="00255FC8">
      <w:pPr>
        <w:numPr>
          <w:ilvl w:val="0"/>
          <w:numId w:val="25"/>
        </w:num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lang w:eastAsia="ru-RU"/>
        </w:rPr>
      </w:pPr>
      <w:r w:rsidRPr="007C0457">
        <w:rPr>
          <w:rFonts w:ascii="Times New Roman" w:eastAsia="Times New Roman" w:hAnsi="Times New Roman" w:cs="Times New Roman"/>
          <w:lang w:eastAsia="ru-RU"/>
        </w:rPr>
        <w:t>ролевая игра;</w:t>
      </w:r>
    </w:p>
    <w:p w:rsidR="00255FC8" w:rsidRPr="007C0457" w:rsidRDefault="00255FC8" w:rsidP="00255FC8">
      <w:pPr>
        <w:numPr>
          <w:ilvl w:val="0"/>
          <w:numId w:val="25"/>
        </w:num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lang w:eastAsia="ru-RU"/>
        </w:rPr>
      </w:pPr>
      <w:r w:rsidRPr="007C0457">
        <w:rPr>
          <w:rFonts w:ascii="Times New Roman" w:eastAsia="Times New Roman" w:hAnsi="Times New Roman" w:cs="Times New Roman"/>
          <w:lang w:eastAsia="ru-RU"/>
        </w:rPr>
        <w:t>конкурс;</w:t>
      </w:r>
    </w:p>
    <w:p w:rsidR="00255FC8" w:rsidRPr="007C0457" w:rsidRDefault="00255FC8" w:rsidP="00255FC8">
      <w:pPr>
        <w:numPr>
          <w:ilvl w:val="0"/>
          <w:numId w:val="25"/>
        </w:num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lang w:eastAsia="ru-RU"/>
        </w:rPr>
      </w:pPr>
      <w:r w:rsidRPr="007C0457">
        <w:rPr>
          <w:rFonts w:ascii="Times New Roman" w:eastAsia="Times New Roman" w:hAnsi="Times New Roman" w:cs="Times New Roman"/>
          <w:lang w:eastAsia="ru-RU"/>
        </w:rPr>
        <w:t>предметная игра;</w:t>
      </w:r>
    </w:p>
    <w:p w:rsidR="00255FC8" w:rsidRPr="007C0457" w:rsidRDefault="00255FC8" w:rsidP="00255FC8">
      <w:pPr>
        <w:numPr>
          <w:ilvl w:val="0"/>
          <w:numId w:val="25"/>
        </w:num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lang w:eastAsia="ru-RU"/>
        </w:rPr>
      </w:pPr>
      <w:r w:rsidRPr="007C0457">
        <w:rPr>
          <w:rFonts w:ascii="Times New Roman" w:eastAsia="Times New Roman" w:hAnsi="Times New Roman" w:cs="Times New Roman"/>
          <w:lang w:eastAsia="ru-RU"/>
        </w:rPr>
        <w:t>сочетание всех элементов на одном уроке.</w:t>
      </w:r>
    </w:p>
    <w:p w:rsidR="00255FC8" w:rsidRDefault="00255FC8" w:rsidP="00670C4F">
      <w:pPr>
        <w:autoSpaceDE w:val="0"/>
        <w:autoSpaceDN w:val="0"/>
        <w:adjustRightInd w:val="0"/>
        <w:spacing w:after="0" w:line="221" w:lineRule="atLeast"/>
        <w:ind w:firstLine="280"/>
        <w:jc w:val="center"/>
        <w:rPr>
          <w:rFonts w:ascii="BannikovaAP" w:eastAsia="Times New Roman" w:hAnsi="BannikovaAP" w:cs="BannikovaAP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53"/>
        <w:gridCol w:w="4442"/>
      </w:tblGrid>
      <w:tr w:rsidR="00255FC8" w:rsidRPr="00255FC8" w:rsidTr="00EB760C">
        <w:trPr>
          <w:trHeight w:val="486"/>
        </w:trPr>
        <w:tc>
          <w:tcPr>
            <w:tcW w:w="2376" w:type="dxa"/>
          </w:tcPr>
          <w:p w:rsidR="00255FC8" w:rsidRPr="00255FC8" w:rsidRDefault="00255FC8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753" w:type="dxa"/>
          </w:tcPr>
          <w:p w:rsidR="00255FC8" w:rsidRPr="00255FC8" w:rsidRDefault="00255FC8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442" w:type="dxa"/>
          </w:tcPr>
          <w:p w:rsidR="00255FC8" w:rsidRPr="00255FC8" w:rsidRDefault="00255FC8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255FC8" w:rsidRPr="00255FC8" w:rsidTr="00EB760C">
        <w:tc>
          <w:tcPr>
            <w:tcW w:w="2376" w:type="dxa"/>
          </w:tcPr>
          <w:p w:rsidR="00255FC8" w:rsidRPr="00255FC8" w:rsidRDefault="00255FC8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«Социально-</w:t>
            </w:r>
          </w:p>
          <w:p w:rsidR="00255FC8" w:rsidRPr="00255FC8" w:rsidRDefault="00D91C2F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255FC8"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оммуникативная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3" w:type="dxa"/>
          </w:tcPr>
          <w:p w:rsidR="00255FC8" w:rsidRPr="00255FC8" w:rsidRDefault="00255FC8" w:rsidP="00D91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Игровая, коммуникативная, трудовая, познавательно-</w:t>
            </w:r>
          </w:p>
          <w:p w:rsidR="00255FC8" w:rsidRPr="00255FC8" w:rsidRDefault="00255FC8" w:rsidP="00D91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исследовательская,</w:t>
            </w:r>
          </w:p>
          <w:p w:rsidR="00255FC8" w:rsidRPr="00255FC8" w:rsidRDefault="00255FC8" w:rsidP="00D91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музыкальная, </w:t>
            </w: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восприятие художественной литературы, изобразительная, двигательная</w:t>
            </w:r>
          </w:p>
        </w:tc>
        <w:tc>
          <w:tcPr>
            <w:tcW w:w="4442" w:type="dxa"/>
          </w:tcPr>
          <w:p w:rsidR="00255FC8" w:rsidRPr="00255FC8" w:rsidRDefault="00255FC8" w:rsidP="00A5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с правилами, дидактические и творческие </w:t>
            </w:r>
            <w:proofErr w:type="gramStart"/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 беседы</w:t>
            </w:r>
            <w:proofErr w:type="gramEnd"/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досуги, праздники и развлечения, игровые и бытовые проблемные ситуации, рассматривание картин, иллюстраций, заучивание стихотворений, слушание и </w:t>
            </w: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обсуждение произведений,  обсуждение мультфильмов и телепередач, театрализация, отгадывание загадок, 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</w:tr>
      <w:tr w:rsidR="00255FC8" w:rsidRPr="00255FC8" w:rsidTr="00EB760C">
        <w:tc>
          <w:tcPr>
            <w:tcW w:w="2376" w:type="dxa"/>
          </w:tcPr>
          <w:p w:rsidR="00255FC8" w:rsidRPr="00255FC8" w:rsidRDefault="00255FC8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«Познавательное </w:t>
            </w:r>
          </w:p>
          <w:p w:rsidR="00255FC8" w:rsidRPr="00255FC8" w:rsidRDefault="00D91C2F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255FC8"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азвитие»</w:t>
            </w:r>
          </w:p>
        </w:tc>
        <w:tc>
          <w:tcPr>
            <w:tcW w:w="2753" w:type="dxa"/>
          </w:tcPr>
          <w:p w:rsidR="00255FC8" w:rsidRPr="00255FC8" w:rsidRDefault="00255FC8" w:rsidP="00D91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255FC8" w:rsidRPr="00255FC8" w:rsidRDefault="00255FC8" w:rsidP="00D91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</w:p>
        </w:tc>
        <w:tc>
          <w:tcPr>
            <w:tcW w:w="4442" w:type="dxa"/>
          </w:tcPr>
          <w:p w:rsidR="00255FC8" w:rsidRPr="00255FC8" w:rsidRDefault="00255FC8" w:rsidP="00A5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</w:p>
        </w:tc>
      </w:tr>
      <w:tr w:rsidR="00255FC8" w:rsidRPr="00255FC8" w:rsidTr="00EB760C">
        <w:tc>
          <w:tcPr>
            <w:tcW w:w="2376" w:type="dxa"/>
          </w:tcPr>
          <w:p w:rsidR="00255FC8" w:rsidRPr="00255FC8" w:rsidRDefault="00255FC8" w:rsidP="00255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753" w:type="dxa"/>
          </w:tcPr>
          <w:p w:rsidR="00255FC8" w:rsidRPr="00255FC8" w:rsidRDefault="00255FC8" w:rsidP="00D91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55FC8" w:rsidRPr="00255FC8" w:rsidRDefault="00255FC8" w:rsidP="00D91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</w:t>
            </w:r>
          </w:p>
          <w:p w:rsidR="00255FC8" w:rsidRPr="00255FC8" w:rsidRDefault="00255FC8" w:rsidP="00D91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исследовательская, игровая, восприятие художественной литературы, музыкальная, изобразительная, </w:t>
            </w:r>
          </w:p>
          <w:p w:rsidR="00255FC8" w:rsidRPr="00255FC8" w:rsidRDefault="00255FC8" w:rsidP="00D91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4442" w:type="dxa"/>
          </w:tcPr>
          <w:p w:rsidR="00255FC8" w:rsidRPr="00255FC8" w:rsidRDefault="00255FC8" w:rsidP="00A5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Беседы, игровые проблемные ситуации, викторины, творческие, </w:t>
            </w:r>
            <w:proofErr w:type="gramStart"/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 и</w:t>
            </w:r>
            <w:proofErr w:type="gramEnd"/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подвижные игры, рассматривание картин и иллюстраций, слушание </w:t>
            </w:r>
          </w:p>
          <w:p w:rsidR="00255FC8" w:rsidRPr="00255FC8" w:rsidRDefault="00255FC8" w:rsidP="00A5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художественных произведений</w:t>
            </w:r>
            <w:r w:rsidRPr="00255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театрализация, драматизация, составление и отгадывание загадок, разучивание стихотворений, досуги, праздники и развлечения</w:t>
            </w:r>
          </w:p>
        </w:tc>
      </w:tr>
    </w:tbl>
    <w:p w:rsidR="005B00E3" w:rsidRPr="00110B34" w:rsidRDefault="00670C4F" w:rsidP="00110B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F">
        <w:rPr>
          <w:rFonts w:ascii="BannikovaAP" w:eastAsia="Times New Roman" w:hAnsi="BannikovaAP" w:cs="Times New Roman"/>
          <w:b/>
          <w:color w:val="FF0000"/>
          <w:sz w:val="24"/>
          <w:szCs w:val="24"/>
        </w:rPr>
        <w:tab/>
      </w:r>
    </w:p>
    <w:p w:rsidR="005B00E3" w:rsidRPr="007C0457" w:rsidRDefault="005B00E3" w:rsidP="005B00E3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работы школы будущих первоклассников:</w:t>
      </w:r>
    </w:p>
    <w:p w:rsidR="005B00E3" w:rsidRPr="007C0457" w:rsidRDefault="005B00E3" w:rsidP="005B00E3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продолжительность занятий - 30 минут; </w:t>
      </w:r>
    </w:p>
    <w:p w:rsidR="005B00E3" w:rsidRPr="007C0457" w:rsidRDefault="005B00E3" w:rsidP="005B00E3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форма проведения занятий - групповая; </w:t>
      </w:r>
    </w:p>
    <w:p w:rsidR="005B00E3" w:rsidRPr="007C0457" w:rsidRDefault="005B00E3" w:rsidP="005B00E3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начало занятий </w:t>
      </w:r>
      <w:r w:rsidR="00EB760C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7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67BBD" w:rsidRP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4DEA" w:rsidRP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BBD" w:rsidRP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ктября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учебного года; </w:t>
      </w:r>
    </w:p>
    <w:p w:rsidR="005B00E3" w:rsidRPr="007C0457" w:rsidRDefault="005B00E3" w:rsidP="005B00E3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окончание занятий – </w:t>
      </w:r>
      <w:r w:rsidR="00E67BBD" w:rsidRP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gramStart"/>
      <w:r w:rsidR="00E67BBD" w:rsidRP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текущего</w:t>
      </w:r>
      <w:proofErr w:type="gramEnd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года; </w:t>
      </w:r>
    </w:p>
    <w:p w:rsidR="00255FC8" w:rsidRPr="007C0457" w:rsidRDefault="005B00E3" w:rsidP="00EC115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занятий: 1 раз в неделю (</w:t>
      </w:r>
      <w:r w:rsidR="00D91C2F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30 минут с перерывами на отдых</w:t>
      </w:r>
      <w:r w:rsidR="006D0911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0911" w:rsidRPr="007C0457" w:rsidRDefault="006D0911" w:rsidP="006D0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10.00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10.30-1 занятие</w:t>
      </w:r>
    </w:p>
    <w:p w:rsidR="006D0911" w:rsidRPr="007C0457" w:rsidRDefault="006D0911" w:rsidP="006D0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10.30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10.40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</w:t>
      </w:r>
    </w:p>
    <w:p w:rsidR="006D0911" w:rsidRPr="007C0457" w:rsidRDefault="006D0911" w:rsidP="00E67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10.40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11.10-2 занятие</w:t>
      </w:r>
    </w:p>
    <w:p w:rsidR="00DF7383" w:rsidRPr="007C0457" w:rsidRDefault="00DF7383" w:rsidP="00EC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4F" w:rsidRPr="00D86D9A" w:rsidRDefault="00670C4F" w:rsidP="00670C4F">
      <w:pPr>
        <w:autoSpaceDE w:val="0"/>
        <w:autoSpaceDN w:val="0"/>
        <w:adjustRightInd w:val="0"/>
        <w:spacing w:after="0" w:line="22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способы определения их результа</w:t>
      </w:r>
      <w:r w:rsidRPr="00D8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тивности</w:t>
      </w:r>
    </w:p>
    <w:p w:rsidR="00DF7383" w:rsidRPr="007C045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DF7383" w:rsidRPr="007C0457" w:rsidRDefault="00DF7383" w:rsidP="00DF73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единых стартовых возможностей будущих первоклассников,</w:t>
      </w:r>
    </w:p>
    <w:p w:rsidR="00DF7383" w:rsidRPr="007C0457" w:rsidRDefault="00DF7383" w:rsidP="00DF73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ребенка старшего дошкольного возраста, </w:t>
      </w:r>
    </w:p>
    <w:p w:rsidR="00DF7383" w:rsidRPr="007C0457" w:rsidRDefault="00DF7383" w:rsidP="00DF73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его готовности к систематическому обучению.</w:t>
      </w:r>
    </w:p>
    <w:p w:rsidR="00DF7383" w:rsidRPr="007C0457" w:rsidRDefault="00DF7383" w:rsidP="00DF738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383" w:rsidRPr="007C0457" w:rsidRDefault="00C75D70" w:rsidP="00DF738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  <w:r w:rsidR="00EC115F"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gramStart"/>
      <w:r w:rsidR="00EC115F"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курсу  «</w:t>
      </w:r>
      <w:proofErr w:type="gramEnd"/>
      <w:r w:rsidR="00EC115F"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слова к букве»: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произносить все звуки</w:t>
      </w:r>
      <w:r w:rsidR="00EC115F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</w:t>
      </w:r>
      <w:r w:rsidR="00EC115F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ливо и ясно произносить слова; </w:t>
      </w:r>
    </w:p>
    <w:p w:rsidR="00DF7383" w:rsidRPr="007C0457" w:rsidRDefault="00EC115F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из слов звуки;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находить слова с определённым звуком;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115F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пределять место звука в слове;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орфоэпические нормы произношения;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составлять </w:t>
      </w:r>
      <w:proofErr w:type="gramStart"/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по опорным словам</w:t>
      </w:r>
      <w:proofErr w:type="gramEnd"/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заданной теме;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составлять рассказы, сказки</w:t>
      </w:r>
      <w:r w:rsidR="00EC115F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картинке, по серии картин;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пересказывать по опорным иллюстрациям небольшие п</w:t>
      </w:r>
      <w:r w:rsidR="00EC115F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содержанию сказки, рассказы; </w:t>
      </w:r>
    </w:p>
    <w:p w:rsidR="00DF7383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элеме</w:t>
      </w:r>
      <w:r w:rsidR="00EC115F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нтарные гигиенические правила; </w:t>
      </w:r>
    </w:p>
    <w:p w:rsidR="00C75D70" w:rsidRPr="007C0457" w:rsidRDefault="00C75D70" w:rsidP="007045A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ориентироваться на странице тетради. </w:t>
      </w:r>
    </w:p>
    <w:p w:rsidR="00C75D70" w:rsidRPr="007C0457" w:rsidRDefault="00C75D70" w:rsidP="00DF738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383" w:rsidRPr="007C0457" w:rsidRDefault="00C75D70" w:rsidP="00DF738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результат по </w:t>
      </w:r>
      <w:proofErr w:type="gramStart"/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курсу  «</w:t>
      </w:r>
      <w:proofErr w:type="gramEnd"/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ступеньки»:</w:t>
      </w:r>
    </w:p>
    <w:p w:rsidR="00DF7383" w:rsidRPr="007C0457" w:rsidRDefault="00C75D70" w:rsidP="007045A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различие между цифрой и однозначным числом; </w:t>
      </w:r>
    </w:p>
    <w:p w:rsidR="00DF7383" w:rsidRPr="007C0457" w:rsidRDefault="00EC115F" w:rsidP="007045A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названия однозначных чисел; </w:t>
      </w:r>
    </w:p>
    <w:p w:rsidR="00DF7383" w:rsidRPr="007C0457" w:rsidRDefault="00C75D70" w:rsidP="007045A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название основных геометрических фигур (треугольник, четырёхугольник, </w:t>
      </w:r>
    </w:p>
    <w:p w:rsidR="00DF7383" w:rsidRPr="007C0457" w:rsidRDefault="00C75D70" w:rsidP="007045A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прямоугольник, квадрат, круг); </w:t>
      </w:r>
    </w:p>
    <w:p w:rsidR="00DF7383" w:rsidRPr="007C0457" w:rsidRDefault="00C75D70" w:rsidP="007045A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различать их, находить их прообразы </w:t>
      </w:r>
      <w:r w:rsidR="00EC115F"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окружающей действительности; </w:t>
      </w:r>
    </w:p>
    <w:p w:rsidR="00EC115F" w:rsidRPr="007C0457" w:rsidRDefault="00C75D70" w:rsidP="007045A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уметь считать до10 в прямом и обратном порядке, сравнивать количество предметов (больше – меньше), определять число предметов заданной совокупности и устно обозначать результат числом; </w:t>
      </w:r>
    </w:p>
    <w:p w:rsidR="00C75D70" w:rsidRPr="007C0457" w:rsidRDefault="00C75D70" w:rsidP="007045A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 простейшие логические рассуждения и простейшие мыслительные операции (сравнивать объекты, указывать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 </w:t>
      </w:r>
    </w:p>
    <w:p w:rsidR="00C75D70" w:rsidRPr="007C0457" w:rsidRDefault="00C75D70" w:rsidP="00DF738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C4F" w:rsidRPr="00D86D9A" w:rsidRDefault="00670C4F" w:rsidP="00670C4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определения результативности</w:t>
      </w:r>
    </w:p>
    <w:p w:rsidR="005B00E3" w:rsidRPr="007C0457" w:rsidRDefault="005B00E3" w:rsidP="00EC115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детьми, беседы индивидуальные и групповые, а также беседы с родителями; </w:t>
      </w:r>
    </w:p>
    <w:p w:rsidR="005B00E3" w:rsidRPr="007C0457" w:rsidRDefault="005B00E3" w:rsidP="00EC115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слушателя: ответы на вопросы по тексту, иллюстрирование текста; </w:t>
      </w:r>
    </w:p>
    <w:p w:rsidR="005B00E3" w:rsidRPr="007C0457" w:rsidRDefault="005B00E3" w:rsidP="00EC115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 коллективе: игры, наблюдение, беседы с родителями. </w:t>
      </w:r>
    </w:p>
    <w:p w:rsidR="005B00E3" w:rsidRPr="007C0457" w:rsidRDefault="005B00E3" w:rsidP="005B00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3" w:rsidRPr="007C0457" w:rsidRDefault="005B00E3" w:rsidP="005B00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ab/>
        <w:t>Экспертами в оценке уровня освоения программы, которая осуществляется с помощью метода наблюдения и метода включения детей в деятельность по освоению программы, выступают педагоги и педагог-психолог.</w:t>
      </w:r>
    </w:p>
    <w:p w:rsidR="005B00E3" w:rsidRPr="007C0457" w:rsidRDefault="005B00E3" w:rsidP="00670C4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освоении курса предусмотрена начальная, промежуточная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</w:t>
      </w:r>
      <w:proofErr w:type="spellStart"/>
      <w:r w:rsidRPr="007C045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7C0457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-образовательного процесса. Для этого разработаны тестовые методики и диагностические карты. 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Мониторинг образовательно</w:t>
      </w:r>
      <w:r w:rsidR="00D93B75" w:rsidRPr="007C04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деятельности</w:t>
      </w: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(мониторинг освоения программы) проводится педагогом, ведущим занятия с дошкольниками. С помощью мониторинга образовательно</w:t>
      </w:r>
      <w:r w:rsidR="00CC0E72"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й деятельности</w:t>
      </w: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степень продвижения дошкольника в усвоении </w:t>
      </w:r>
      <w:r w:rsidR="00CC0E72"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программы. Проведение мониторинга предполагает:</w:t>
      </w: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- наблюдение за активностью ребенка в различные периоды пребывания в группе;</w:t>
      </w: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-анализ продуктов детской деятельностью;</w:t>
      </w: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- специальные педагогические пробы, организуемые педагогом.</w:t>
      </w: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о результатах мониторинга заносятся в </w:t>
      </w:r>
      <w:r w:rsidR="002D7357">
        <w:rPr>
          <w:rFonts w:ascii="Times New Roman" w:eastAsia="Calibri" w:hAnsi="Times New Roman" w:cs="Times New Roman"/>
          <w:sz w:val="24"/>
          <w:szCs w:val="24"/>
          <w:lang w:eastAsia="ru-RU"/>
        </w:rPr>
        <w:t>карту развития ребенка</w:t>
      </w: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, которая ведется в рамках реализации программы. Анализ карт развития позволяет оценить эффективность программы и организацию образовательно</w:t>
      </w:r>
      <w:r w:rsidR="00CC0E72"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й деятельности</w:t>
      </w: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группе.</w:t>
      </w: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Мониторинг детского </w:t>
      </w:r>
      <w:proofErr w:type="gramStart"/>
      <w:r w:rsidRPr="007C04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развития</w:t>
      </w: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проводится</w:t>
      </w:r>
      <w:proofErr w:type="gramEnd"/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задача - выявить 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255FC8" w:rsidRPr="007C0457" w:rsidRDefault="00255FC8" w:rsidP="0025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критериальных</w:t>
      </w:r>
      <w:proofErr w:type="spellEnd"/>
      <w:r w:rsidRPr="007C0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670C4F" w:rsidRPr="007C0457" w:rsidRDefault="00670C4F" w:rsidP="00670C4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B00E3" w:rsidRPr="007C0457" w:rsidRDefault="00670C4F" w:rsidP="00CC0E7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реализации 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</w:t>
      </w:r>
      <w:r w:rsidR="004B06BB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</w:t>
      </w:r>
      <w:r w:rsidR="00CC0E72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4B06BB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86832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00E3" w:rsidRPr="007C0457" w:rsidRDefault="005B00E3" w:rsidP="00CC0E7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3" w:rsidRPr="007C0457" w:rsidRDefault="005B00E3" w:rsidP="00CC0E7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проведение «Дня открытых дверей» для родителей; </w:t>
      </w:r>
    </w:p>
    <w:p w:rsidR="005B00E3" w:rsidRPr="007C0457" w:rsidRDefault="005B00E3" w:rsidP="00CC0E7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C0457">
        <w:rPr>
          <w:rFonts w:ascii="Times New Roman" w:eastAsia="Times New Roman" w:hAnsi="Times New Roman" w:cs="Times New Roman"/>
          <w:sz w:val="24"/>
          <w:szCs w:val="24"/>
        </w:rPr>
        <w:tab/>
        <w:t xml:space="preserve">итоговая выставка творческих работ детей. </w:t>
      </w:r>
    </w:p>
    <w:p w:rsidR="00886832" w:rsidRPr="007C0457" w:rsidRDefault="00886832" w:rsidP="00CC0E7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832" w:rsidRPr="007C0457" w:rsidRDefault="00886832" w:rsidP="00CC0E7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условиями проведения занятий являются: </w:t>
      </w:r>
    </w:p>
    <w:p w:rsidR="00886832" w:rsidRPr="007C0457" w:rsidRDefault="00886832" w:rsidP="00CC0E7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Использование игровых методов преподавания. Ведущей деятельностью при подготовке детей к школе является игра. В игре ребенок постигает возможность замены реального предмета игрушкой или схематическим изображением. Игра на этом этапе становится символической по своему существу. Символическая игра – употребление ребенком символов, является одной из ступеней в развитии его мышления. Благодаря использованию символов у ребенка формируется классифицирующее восприятие, развивается содержательная сторона интеллекта. Игровая деятельность способствует развитию произвольного внимания и произвольной памяти. Виды игр: сюжетно-ролевые, театрализованные, подвижные, дидактические. В своей работе мы опираемся на известное положение психологии об особом значении игровой деятельности в развитии интеллектуальных способностей и личностных качеств дошкольников, которые обеспечат развитие предпосылок ведущей для младших школьников деятельности - учебной. Реализация игрового подхода, будет удовлетворять возрастной потребности дошкольников в игре и поможет избежать превращения процесса обучения на </w:t>
      </w:r>
      <w:r w:rsidR="00CC0E72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A5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дублирование содержания обучения в начальной школе. </w:t>
      </w:r>
    </w:p>
    <w:p w:rsidR="00886832" w:rsidRPr="007C0457" w:rsidRDefault="00886832" w:rsidP="00CC0E7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Смена видов деятельности. </w:t>
      </w:r>
    </w:p>
    <w:p w:rsidR="00886832" w:rsidRPr="007C0457" w:rsidRDefault="00886832" w:rsidP="00CC0E7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Положительная оценка личных достижений каждого </w:t>
      </w:r>
      <w:r w:rsidR="00CC0E72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0E3" w:rsidRPr="007C0457" w:rsidRDefault="005B00E3" w:rsidP="0088683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C4F" w:rsidRPr="007C0457" w:rsidRDefault="00670C4F" w:rsidP="00670C4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Учебный план</w:t>
      </w:r>
    </w:p>
    <w:p w:rsidR="00670C4F" w:rsidRPr="007C0457" w:rsidRDefault="00670C4F" w:rsidP="0067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670C4F" w:rsidRPr="007C0457" w:rsidTr="00C75D70">
        <w:tc>
          <w:tcPr>
            <w:tcW w:w="6204" w:type="dxa"/>
          </w:tcPr>
          <w:p w:rsidR="00670C4F" w:rsidRPr="007C0457" w:rsidRDefault="00670C4F" w:rsidP="00C75D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  <w:p w:rsidR="00670C4F" w:rsidRPr="007C0457" w:rsidRDefault="00670C4F" w:rsidP="00C7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0393C" w:rsidRPr="007C0457" w:rsidRDefault="00670C4F" w:rsidP="00C75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занятий </w:t>
            </w:r>
          </w:p>
          <w:p w:rsidR="00670C4F" w:rsidRPr="007C0457" w:rsidRDefault="00670C4F" w:rsidP="00C75D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670C4F" w:rsidRPr="007C0457" w:rsidTr="00C75D70">
        <w:tc>
          <w:tcPr>
            <w:tcW w:w="6204" w:type="dxa"/>
          </w:tcPr>
          <w:p w:rsidR="00670C4F" w:rsidRPr="007C0457" w:rsidRDefault="00670C4F" w:rsidP="00C7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слова к букве»</w:t>
            </w:r>
          </w:p>
        </w:tc>
        <w:tc>
          <w:tcPr>
            <w:tcW w:w="3260" w:type="dxa"/>
          </w:tcPr>
          <w:p w:rsidR="00670C4F" w:rsidRPr="007C0457" w:rsidRDefault="00670C4F" w:rsidP="00C75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C4F" w:rsidRPr="007C0457" w:rsidTr="00C75D70">
        <w:tc>
          <w:tcPr>
            <w:tcW w:w="6204" w:type="dxa"/>
          </w:tcPr>
          <w:p w:rsidR="00670C4F" w:rsidRPr="007C0457" w:rsidRDefault="00670C4F" w:rsidP="00C7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ступеньки»</w:t>
            </w:r>
          </w:p>
        </w:tc>
        <w:tc>
          <w:tcPr>
            <w:tcW w:w="3260" w:type="dxa"/>
          </w:tcPr>
          <w:p w:rsidR="00670C4F" w:rsidRPr="007C0457" w:rsidRDefault="00670C4F" w:rsidP="00C75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C4F" w:rsidRPr="007C0457" w:rsidTr="00C75D70">
        <w:tc>
          <w:tcPr>
            <w:tcW w:w="6204" w:type="dxa"/>
          </w:tcPr>
          <w:p w:rsidR="00670C4F" w:rsidRPr="007C0457" w:rsidRDefault="00670C4F" w:rsidP="00C75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670C4F" w:rsidRPr="007C0457" w:rsidRDefault="00E67BBD" w:rsidP="00C75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86D9A" w:rsidRPr="007C0457" w:rsidRDefault="00D86D9A" w:rsidP="00255F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E0A" w:rsidRPr="007C0457" w:rsidRDefault="00E51E0A" w:rsidP="00EC1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программы</w:t>
      </w:r>
    </w:p>
    <w:p w:rsidR="003D4952" w:rsidRPr="007C0457" w:rsidRDefault="003D4952" w:rsidP="003D49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Ребенок, поступающий в первый класс, обладает следующими качествами: 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 развит; владеет основными культурно-гигиеническими навыками: самостоятельно одевается, раздевается, ухаживает за одеждой и обувью; соблюдает элементарные правила здорового образа жизни; ухаживает за растениями, животными, игрушками, книгами; знает первичные сведения о себе, семье, обществе, государстве, мире и природе; владеет средствами общения и способами взаимодействия со взрослыми и сверстниками; использует вербальные и невербальные способы общения; владеет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содержания программы </w:t>
      </w:r>
      <w:r w:rsidR="003808D1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28E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43CE5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7728E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7C009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</w:t>
      </w:r>
      <w:r w:rsidR="00D4544A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08D1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обеспечение условий для достижения обучающимися следующих личностных, </w:t>
      </w:r>
      <w:proofErr w:type="spell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мотивационные и коммуникативные, формирование </w:t>
      </w:r>
      <w:proofErr w:type="gram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концепции и самооценки при подготовке к обучению в школе, положительное отношение к школьному обучению.</w:t>
      </w:r>
    </w:p>
    <w:p w:rsidR="003808D1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 </w:t>
      </w:r>
    </w:p>
    <w:p w:rsidR="00E51E0A" w:rsidRPr="007C0457" w:rsidRDefault="00E51E0A" w:rsidP="003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 научится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первый звук в словах;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литературные произведения;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персонажей, основные события;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 по содержанию, делать элементарные выводы;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произведение близко к тексту, по ролям, по частям;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элементарный рассказ по серии картинок;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нравственные стороны поступков людей;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коллективных разговорах;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нормы вежливого речевого общения;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E51E0A" w:rsidRPr="007C0457" w:rsidRDefault="0057728E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от 0 до 10</w:t>
      </w:r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обратном направлении;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предметов в пределах 10, соотносить количество с цифрами;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тетради в клетку;</w:t>
      </w:r>
    </w:p>
    <w:p w:rsidR="00E51E0A" w:rsidRPr="007C0457" w:rsidRDefault="00E51E0A" w:rsidP="003D49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элементарные рисунки на клетчатой бумаге.</w:t>
      </w:r>
    </w:p>
    <w:p w:rsidR="00255FC8" w:rsidRPr="007C0457" w:rsidRDefault="00255FC8" w:rsidP="00255F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усвоенные знания и способы деятельности для решения новых познавательных задач, предлагать собственный замысел конструктивной деятельности и воплощать его в рисунке, поделке, модели и т.д.;</w:t>
      </w:r>
    </w:p>
    <w:p w:rsidR="00E51E0A" w:rsidRPr="007C0457" w:rsidRDefault="00E51E0A" w:rsidP="003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 получит возможность научиться:</w:t>
      </w:r>
    </w:p>
    <w:p w:rsidR="00E51E0A" w:rsidRPr="007C0457" w:rsidRDefault="00E51E0A" w:rsidP="003808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E51E0A" w:rsidRPr="007C0457" w:rsidRDefault="00E51E0A" w:rsidP="003D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соотносить их с буквами;</w:t>
      </w:r>
    </w:p>
    <w:p w:rsidR="00E51E0A" w:rsidRPr="007C0457" w:rsidRDefault="00E51E0A" w:rsidP="003D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малые фольклорные жанры (загадки, скороговорки, </w:t>
      </w:r>
      <w:proofErr w:type="spell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колыбельные песенки, </w:t>
      </w:r>
      <w:proofErr w:type="spell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51E0A" w:rsidRPr="007C0457" w:rsidRDefault="00E51E0A" w:rsidP="003D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количественные отношения в натуральном ряду чисел в прямом и обратном направлении;</w:t>
      </w:r>
    </w:p>
    <w:p w:rsidR="00E51E0A" w:rsidRPr="007C0457" w:rsidRDefault="00E51E0A" w:rsidP="003D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присчитывать и отсчитывать по одному, по два.</w:t>
      </w:r>
    </w:p>
    <w:p w:rsidR="00255FC8" w:rsidRPr="00D86D9A" w:rsidRDefault="00255FC8" w:rsidP="00255FC8">
      <w:pPr>
        <w:pStyle w:val="Pa4"/>
        <w:ind w:left="720"/>
        <w:jc w:val="center"/>
        <w:rPr>
          <w:rFonts w:ascii="Times New Roman" w:hAnsi="Times New Roman"/>
          <w:color w:val="000000"/>
        </w:rPr>
      </w:pPr>
      <w:r w:rsidRPr="00D86D9A">
        <w:rPr>
          <w:rStyle w:val="A00"/>
          <w:rFonts w:ascii="Times New Roman" w:hAnsi="Times New Roman" w:cs="Times New Roman"/>
          <w:sz w:val="24"/>
          <w:szCs w:val="24"/>
        </w:rPr>
        <w:t>4. Содержание программы</w:t>
      </w:r>
    </w:p>
    <w:p w:rsidR="0083215A" w:rsidRPr="007C0457" w:rsidRDefault="00846449" w:rsidP="0083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</w:t>
      </w:r>
      <w:r w:rsidR="00E51E0A"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«От слова к букве»</w:t>
      </w:r>
    </w:p>
    <w:p w:rsidR="00E51E0A" w:rsidRPr="007C0457" w:rsidRDefault="00E51E0A" w:rsidP="0010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«От слова к букве» помогает практически подготовить детей к обучению чтению, письму и совершенствовать их устную речь.</w:t>
      </w:r>
    </w:p>
    <w:p w:rsidR="00E51E0A" w:rsidRPr="007C0457" w:rsidRDefault="00E51E0A" w:rsidP="0010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общее развитие ребёнка, посредством которого создаётся прочная основа для успешного изучения русского языка.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ориентировано на решение следующих задач:</w:t>
      </w:r>
    </w:p>
    <w:p w:rsidR="00E51E0A" w:rsidRPr="007C0457" w:rsidRDefault="00E51E0A" w:rsidP="003D49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многосторонне развитой личности ребёнка (интеллектуальное, духовно-нравственное, эстетическое, эмоциональное развитие), </w:t>
      </w:r>
      <w:proofErr w:type="spellStart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длясоздания</w:t>
      </w:r>
      <w:proofErr w:type="spellEnd"/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положительной мотивации учения в школе;</w:t>
      </w:r>
    </w:p>
    <w:p w:rsidR="00E51E0A" w:rsidRPr="007C0457" w:rsidRDefault="00E51E0A" w:rsidP="003D49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детей к обучению чтению и письму;</w:t>
      </w:r>
    </w:p>
    <w:p w:rsidR="00E51E0A" w:rsidRPr="007C0457" w:rsidRDefault="00E51E0A" w:rsidP="003D49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элементарной культуры речи, совершенствование на доступном уровне навыков связной устной речи детей.</w:t>
      </w:r>
    </w:p>
    <w:p w:rsidR="00E51E0A" w:rsidRPr="007C0457" w:rsidRDefault="00E51E0A" w:rsidP="003D4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данного курса является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интеграции работы по подготовке детей к обучению чтению с работой по развитию их устной связной речи и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подготовкой к обучению письму.</w:t>
      </w:r>
    </w:p>
    <w:p w:rsidR="00E51E0A" w:rsidRPr="007C0457" w:rsidRDefault="00E51E0A" w:rsidP="00D9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 развития речи на подготовительном этапе являются:</w:t>
      </w:r>
    </w:p>
    <w:p w:rsidR="00E51E0A" w:rsidRPr="007C0457" w:rsidRDefault="00E51E0A" w:rsidP="00D935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расширение, обогащение и активизация словарного запаса детей;</w:t>
      </w:r>
    </w:p>
    <w:p w:rsidR="00E51E0A" w:rsidRPr="007C0457" w:rsidRDefault="003D4952" w:rsidP="00D935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грамматического строя речи ребёнка;</w:t>
      </w:r>
    </w:p>
    <w:p w:rsidR="00E51E0A" w:rsidRPr="007C0457" w:rsidRDefault="00E51E0A" w:rsidP="00D935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 д.);</w:t>
      </w:r>
    </w:p>
    <w:p w:rsidR="00E51E0A" w:rsidRPr="007C0457" w:rsidRDefault="00E51E0A" w:rsidP="003D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речевых высказываний различных типов: описания (человека, животных, предметов, помещения); рассуждения (прочитай своё любимое стихотворение. Чем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тебе нравится? Расскажи свою любимую сказку. Почему она тебе нравится больше других? И т. д.); повествования (различные виды пересказа, рассказа).</w:t>
      </w:r>
    </w:p>
    <w:p w:rsidR="00E51E0A" w:rsidRPr="007C0457" w:rsidRDefault="00D935F1" w:rsidP="003D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детей 6-7</w:t>
      </w:r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</w:p>
    <w:p w:rsidR="00E51E0A" w:rsidRPr="007C0457" w:rsidRDefault="00E51E0A" w:rsidP="003D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 и задавать вопросы по содержанию прочитанных текстов, пересказывают прочитанное, выразительно читают выученные наизусть стихотворения, составляют по иллюстрациям загадки, сказки, рассказы.</w:t>
      </w:r>
    </w:p>
    <w:p w:rsidR="00E51E0A" w:rsidRPr="007C0457" w:rsidRDefault="00E51E0A" w:rsidP="003D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</w:t>
      </w:r>
      <w:r w:rsidR="00A5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торопясь, отчётливо произнося каждое слово.</w:t>
      </w:r>
    </w:p>
    <w:p w:rsidR="00E51E0A" w:rsidRPr="007C0457" w:rsidRDefault="00E51E0A" w:rsidP="003D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подготовки к обучению чтению 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E51E0A" w:rsidRPr="007C0457" w:rsidRDefault="00E51E0A" w:rsidP="003D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чтения (слушания) произведений устного народного творчества и литературных произведений происходит интенсивное разностороннее развитие ребёнка: социально-личностное, познавательно-речевое, художественно-эстетическое; у детей формируется стабильное внимание к слову в художественном тексте (что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</w:p>
    <w:p w:rsidR="00E51E0A" w:rsidRPr="007C0457" w:rsidRDefault="00E51E0A" w:rsidP="003D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дошкольном возрасте важно воспитывать у детей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работу по формированию умения ребёнка эмоционально осмысливать художественное произведение, выражать собственное восприятие прочитанного, отношение к произведению и его героям.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произведениям художественной литературы. Это достигается несколькими путями. Прежде всего, тщательно продуманным отбором произведений для чтения: это должны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разные литературные жанры (сказки, рассказы, стихотворения, загадки, пословицы, поговорки).</w:t>
      </w:r>
    </w:p>
    <w:p w:rsidR="00E51E0A" w:rsidRPr="007C0457" w:rsidRDefault="00E51E0A" w:rsidP="00D9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работы по подготовке детей к обучению чтению входит:</w:t>
      </w:r>
    </w:p>
    <w:p w:rsidR="00E51E0A" w:rsidRPr="007C0457" w:rsidRDefault="00E51E0A" w:rsidP="00EC11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культуры речи в целях подготовки</w:t>
      </w:r>
      <w:r w:rsidR="001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обучению грамоте и чтению (умение вслушиваться в речь, в отдельные звуки, работа по правильному произнесению звуков, обучение правильному интонированию, управлению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E51E0A" w:rsidRPr="007C0457" w:rsidRDefault="00E51E0A" w:rsidP="003D49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стихотворений русских и зарубежных поэтов, сказок, рассказов, пословиц, поговорок, загадок;</w:t>
      </w:r>
    </w:p>
    <w:p w:rsidR="00E51E0A" w:rsidRPr="007C0457" w:rsidRDefault="00E51E0A" w:rsidP="003D49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прочитанном по вопросам воспитателя (ответы на вопросы, связанные с эмоциональным восприятием произведения, понимание сюжета, характеров основных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действующих лиц, умение услышать, воспринять на слух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выразительные языковые средства — эпитеты, сравнения, разумеется, без использования терминологии);</w:t>
      </w:r>
    </w:p>
    <w:p w:rsidR="00E51E0A" w:rsidRPr="007C0457" w:rsidRDefault="003D4952" w:rsidP="003D49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наизусть и выразительное чтение.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обучению чтению формируется готовность связно говорить на определённые темы, осознавать на элементарном уровне, что такое речь, каково её </w:t>
      </w:r>
      <w:r w:rsidR="00D935F1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особенности.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коррекции и развитию фонематического слуха, по выработке отчётливого и ясного произношения звуков, слогов, слов.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письму — процесс довольно сложный, так как, кроме развитых слуховых ощущений, у ребёнка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курс предлагает тщательно продуманную систему упражнений для подготовки к письму.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курс «От слова к букве» решает задачи подготовки детей к обучению чтению, письму и совершенствует их речь.</w:t>
      </w:r>
    </w:p>
    <w:p w:rsidR="00E51E0A" w:rsidRPr="007C0457" w:rsidRDefault="00E51E0A" w:rsidP="003D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строится на игровой деятельности и носит практический характер.</w:t>
      </w:r>
    </w:p>
    <w:p w:rsidR="00E51E0A" w:rsidRPr="007C0457" w:rsidRDefault="00E51E0A" w:rsidP="00E5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E51E0A" w:rsidRPr="007C0457" w:rsidRDefault="00E51E0A" w:rsidP="00E51E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звуки;</w:t>
      </w:r>
    </w:p>
    <w:p w:rsidR="00E51E0A" w:rsidRPr="007C0457" w:rsidRDefault="00E51E0A" w:rsidP="00E51E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звуков по их произношению;</w:t>
      </w:r>
    </w:p>
    <w:p w:rsidR="00E51E0A" w:rsidRPr="007C0457" w:rsidRDefault="00E51E0A" w:rsidP="00E51E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печатных букв по их элементам;</w:t>
      </w:r>
    </w:p>
    <w:p w:rsidR="00E51E0A" w:rsidRPr="007C0457" w:rsidRDefault="00E51E0A" w:rsidP="00E51E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орфоэпические нормы произношения;</w:t>
      </w:r>
    </w:p>
    <w:p w:rsidR="00E51E0A" w:rsidRPr="007C0457" w:rsidRDefault="00E51E0A" w:rsidP="00E51E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рассказы, сказки по картине, по серии картин;</w:t>
      </w:r>
    </w:p>
    <w:p w:rsidR="00E51E0A" w:rsidRPr="007C0457" w:rsidRDefault="00E51E0A" w:rsidP="00E51E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сказку, рассказ по опорным иллюстрациям;</w:t>
      </w:r>
    </w:p>
    <w:p w:rsidR="00E51E0A" w:rsidRPr="007C0457" w:rsidRDefault="00E51E0A" w:rsidP="00E51E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гигиенические правила;</w:t>
      </w:r>
    </w:p>
    <w:p w:rsidR="00985B14" w:rsidRPr="00985B14" w:rsidRDefault="00E51E0A" w:rsidP="00985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на странице тетради.</w:t>
      </w:r>
    </w:p>
    <w:p w:rsidR="00B42698" w:rsidRPr="007C0457" w:rsidRDefault="00B42698" w:rsidP="00B42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«От слова к букве»</w:t>
      </w:r>
    </w:p>
    <w:tbl>
      <w:tblPr>
        <w:tblStyle w:val="a4"/>
        <w:tblW w:w="9956" w:type="dxa"/>
        <w:tblLook w:val="04A0" w:firstRow="1" w:lastRow="0" w:firstColumn="1" w:lastColumn="0" w:noHBand="0" w:noVBand="1"/>
      </w:tblPr>
      <w:tblGrid>
        <w:gridCol w:w="2376"/>
        <w:gridCol w:w="7580"/>
      </w:tblGrid>
      <w:tr w:rsidR="00B42698" w:rsidTr="00C04D17">
        <w:tc>
          <w:tcPr>
            <w:tcW w:w="2376" w:type="dxa"/>
          </w:tcPr>
          <w:p w:rsidR="00B42698" w:rsidRPr="00B42698" w:rsidRDefault="00B42698" w:rsidP="00B42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разделы курса</w:t>
            </w:r>
          </w:p>
        </w:tc>
        <w:tc>
          <w:tcPr>
            <w:tcW w:w="7580" w:type="dxa"/>
          </w:tcPr>
          <w:p w:rsidR="00B42698" w:rsidRPr="00B42698" w:rsidRDefault="00B42698" w:rsidP="00B42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42698" w:rsidTr="00C04D17">
        <w:tc>
          <w:tcPr>
            <w:tcW w:w="2376" w:type="dxa"/>
          </w:tcPr>
          <w:p w:rsidR="00B42698" w:rsidRPr="00B42698" w:rsidRDefault="00B42698" w:rsidP="00B42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26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Текст, предложение, слово</w:t>
            </w:r>
          </w:p>
        </w:tc>
        <w:tc>
          <w:tcPr>
            <w:tcW w:w="7580" w:type="dxa"/>
          </w:tcPr>
          <w:p w:rsidR="00B42698" w:rsidRDefault="00B42698" w:rsidP="00C04D17">
            <w:pPr>
              <w:ind w:right="1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предложение, слово – средства языка и речи, проводники мыслей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чувств. Определение темы и цели высказывания с помощью вопросов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типа: о чём, о ком сообщается, спрашивается?</w:t>
            </w:r>
          </w:p>
          <w:p w:rsidR="00B42698" w:rsidRPr="00B42698" w:rsidRDefault="00B42698" w:rsidP="00C04D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Членение устных и письменных высказываний-текстов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предложения,предложений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слова. Использование графических опор-схем для анализа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восстановления предложений и небольших по объёму текстов</w:t>
            </w:r>
          </w:p>
        </w:tc>
      </w:tr>
      <w:tr w:rsidR="00B42698" w:rsidTr="00C04D17">
        <w:tc>
          <w:tcPr>
            <w:tcW w:w="2376" w:type="dxa"/>
          </w:tcPr>
          <w:p w:rsidR="00B42698" w:rsidRPr="00B42698" w:rsidRDefault="00B42698" w:rsidP="00B42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26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Слово, слог, ударение</w:t>
            </w:r>
          </w:p>
        </w:tc>
        <w:tc>
          <w:tcPr>
            <w:tcW w:w="7580" w:type="dxa"/>
            <w:vAlign w:val="bottom"/>
          </w:tcPr>
          <w:p w:rsidR="00B42698" w:rsidRDefault="00B42698" w:rsidP="00C04D17">
            <w:pPr>
              <w:ind w:right="1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 слог, ударение. Наблюдение над значениями слов и их звуковой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структурой.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 изменения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(искажения)  значения  слова  от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состава или порядка звуков (даже одного). Деление слов на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слогов на звуки. Ударен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 слове (выделение голосом,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длительное</w:t>
            </w:r>
          </w:p>
          <w:p w:rsidR="00B42698" w:rsidRDefault="00B42698" w:rsidP="00C04D1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более сильное произнесение одного из слогов в слове).</w:t>
            </w:r>
          </w:p>
          <w:p w:rsidR="00B42698" w:rsidRDefault="00B42698" w:rsidP="00C04D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графических опор-схем для слогового анализа слов типа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мама, роза, аист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т.п.</w:t>
            </w:r>
          </w:p>
          <w:p w:rsidR="00B42698" w:rsidRDefault="00B42698" w:rsidP="00C04D17">
            <w:pPr>
              <w:ind w:right="1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составлении  слов  из  слогов,  в  дополнении  слогов  до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подбор слов с разным количеством слогов, с ударением на разных слогах.</w:t>
            </w:r>
          </w:p>
        </w:tc>
      </w:tr>
      <w:tr w:rsidR="00B42698" w:rsidTr="00C04D17">
        <w:tc>
          <w:tcPr>
            <w:tcW w:w="2376" w:type="dxa"/>
          </w:tcPr>
          <w:p w:rsidR="00B42698" w:rsidRPr="00B42698" w:rsidRDefault="00B42698" w:rsidP="00B42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7580" w:type="dxa"/>
            <w:vAlign w:val="bottom"/>
          </w:tcPr>
          <w:p w:rsidR="00B42698" w:rsidRDefault="00B42698" w:rsidP="00B42698">
            <w:pPr>
              <w:tabs>
                <w:tab w:val="left" w:pos="6186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Звуки природы и звуки речи. Гласные и согласные звуки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  Различение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слух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при  произношении  гласных,  согласных(твёрдых, мягких, звонких и глухих) звуков.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структура слова. Слогообразующая роль гласных. Ударные и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слоги. Ударные и безударные гласные.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-звуковой анализ</w:t>
            </w:r>
            <w:r w:rsidR="00A54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  количества   звуков   в   слове,   их   характера,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последовательности) с опорой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-звуковые схемы.</w:t>
            </w:r>
          </w:p>
          <w:p w:rsidR="00B42698" w:rsidRDefault="00B42698" w:rsidP="00C04D17">
            <w:pPr>
              <w:tabs>
                <w:tab w:val="left" w:pos="6186"/>
              </w:tabs>
              <w:ind w:left="3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 слышимого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произносимого  слова  со  схемой-моделью,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отражающей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-звуковую структуру.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установлении  на  слух  места  (начало,  середина,  конец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слова; порядковый номер слога) контрольного звука, безударных гласных;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самостоятельном подборе слов с заданным звуком.</w:t>
            </w:r>
          </w:p>
        </w:tc>
      </w:tr>
      <w:tr w:rsidR="00C04D17" w:rsidTr="00C04D17">
        <w:trPr>
          <w:trHeight w:val="282"/>
        </w:trPr>
        <w:tc>
          <w:tcPr>
            <w:tcW w:w="2376" w:type="dxa"/>
          </w:tcPr>
          <w:p w:rsidR="00C04D17" w:rsidRDefault="00C04D17" w:rsidP="00C04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Буквы, как значки звуков</w:t>
            </w:r>
          </w:p>
        </w:tc>
        <w:tc>
          <w:tcPr>
            <w:tcW w:w="7580" w:type="dxa"/>
            <w:vAlign w:val="bottom"/>
          </w:tcPr>
          <w:p w:rsidR="00C04D17" w:rsidRDefault="00C04D17" w:rsidP="00C04D17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как значки звуков. Общее представление о печатных буквенных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кодах.</w:t>
            </w:r>
          </w:p>
          <w:p w:rsidR="00C04D17" w:rsidRDefault="00C04D17" w:rsidP="00C04D17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</w:rPr>
              <w:t>в чтении слогов,</w:t>
            </w:r>
            <w:r w:rsidR="001D6A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слов,</w:t>
            </w:r>
            <w:r w:rsidR="001D6A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предложений,</w:t>
            </w:r>
            <w:r w:rsidR="001D6A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небольших текстов.</w:t>
            </w:r>
          </w:p>
        </w:tc>
      </w:tr>
    </w:tbl>
    <w:p w:rsidR="00E67BBD" w:rsidRPr="00846449" w:rsidRDefault="001015DA" w:rsidP="00E6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51E0A" w:rsidRPr="00E51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 курса «От слова к букве»</w:t>
      </w:r>
    </w:p>
    <w:tbl>
      <w:tblPr>
        <w:tblpPr w:leftFromText="180" w:rightFromText="180" w:vertAnchor="text" w:horzAnchor="margin" w:tblpXSpec="center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</w:tblGrid>
      <w:tr w:rsidR="004B44A9" w:rsidRPr="00C04D17" w:rsidTr="004B44A9">
        <w:trPr>
          <w:trHeight w:val="557"/>
        </w:trPr>
        <w:tc>
          <w:tcPr>
            <w:tcW w:w="8472" w:type="dxa"/>
          </w:tcPr>
          <w:p w:rsidR="004B44A9" w:rsidRPr="00C04D17" w:rsidRDefault="004B44A9" w:rsidP="00600748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D17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</w:tcPr>
          <w:p w:rsidR="004B44A9" w:rsidRPr="00C04D17" w:rsidRDefault="004B44A9" w:rsidP="0060074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D1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B44A9" w:rsidRPr="00C04D17" w:rsidTr="004B44A9">
        <w:trPr>
          <w:trHeight w:val="616"/>
        </w:trPr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Развитие связной речи. Рассказ по картинке. Раскрашивание пространства около контура. Сравнение и сопоставление формы предметов.</w:t>
            </w:r>
          </w:p>
        </w:tc>
        <w:tc>
          <w:tcPr>
            <w:tcW w:w="1134" w:type="dxa"/>
          </w:tcPr>
          <w:p w:rsidR="004B44A9" w:rsidRPr="00C04D17" w:rsidRDefault="004B44A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Речь. В мире безмолвия и неведомых звуков. Для чего мы говорим. Прямые и наклонные линии (палочки), полуовалы, овалы. Нахождение предложенных форм в нарисованных предметах.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Описание картинки. Слово. Предложение.  Прямые и наклонные линии (палочки), полуовалы, овалы. Нахождение предложенных форм в нарисованных предметах.</w:t>
            </w:r>
          </w:p>
        </w:tc>
        <w:tc>
          <w:tcPr>
            <w:tcW w:w="1134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Текст. Игры «Опиши предмет», «Кто больше назовет слов на темы «Семья», «Дом». Прямые и наклонные линии (палочки), полуовалы, овалы. Нахождение предложенных форм в нарисованных предметах.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Обобщение, его формы (словесные и несловесные). Игра «Догадайся, что показал». Прямые и наклонные линии (палочки), полуовалы, овалы. Нахождение предложенных форм в нарисованных предметах.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Гласные звуки и буквы. Игра «Сочини сказку о предмете». Условные знаки и обозначения.  Прямые и наклонные линии (палочки), полуовалы, овалы. Нахождение предложенных форм в нарисованных предметах.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rPr>
          <w:trHeight w:val="524"/>
        </w:trPr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  <w:r w:rsidR="00E6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D17">
              <w:rPr>
                <w:rFonts w:ascii="Times New Roman" w:hAnsi="Times New Roman"/>
                <w:sz w:val="24"/>
                <w:szCs w:val="24"/>
              </w:rPr>
              <w:t xml:space="preserve">Противоположные по значению слова. Игра «День-ночь» Прямые и наклонные линии (палочки), полуовалы, овалы. 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 xml:space="preserve">Страна «Алфавит». В мире волшебных слов. Игра «Идем в гости». 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347A01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Дорога к письменности. Древние письмена.</w:t>
            </w:r>
          </w:p>
        </w:tc>
        <w:tc>
          <w:tcPr>
            <w:tcW w:w="1134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К</w:t>
            </w:r>
            <w:r w:rsidR="00A5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D17">
              <w:rPr>
                <w:rFonts w:ascii="Times New Roman" w:hAnsi="Times New Roman"/>
                <w:sz w:val="24"/>
                <w:szCs w:val="24"/>
              </w:rPr>
              <w:t>тайнам звуков и букв. Особые обязанности звуков.</w:t>
            </w:r>
          </w:p>
        </w:tc>
        <w:tc>
          <w:tcPr>
            <w:tcW w:w="1134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 xml:space="preserve">Временные </w:t>
            </w:r>
            <w:proofErr w:type="gramStart"/>
            <w:r w:rsidRPr="00C04D17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="00A54DEA">
              <w:rPr>
                <w:rFonts w:ascii="Times New Roman" w:hAnsi="Times New Roman"/>
                <w:sz w:val="24"/>
                <w:szCs w:val="24"/>
              </w:rPr>
              <w:t>и:  «</w:t>
            </w:r>
            <w:proofErr w:type="gramEnd"/>
            <w:r w:rsidR="00A54DEA">
              <w:rPr>
                <w:rFonts w:ascii="Times New Roman" w:hAnsi="Times New Roman"/>
                <w:sz w:val="24"/>
                <w:szCs w:val="24"/>
              </w:rPr>
              <w:t>раньше», «позже», «потом».</w:t>
            </w:r>
            <w:r w:rsidRPr="00C04D17">
              <w:rPr>
                <w:rFonts w:ascii="Times New Roman" w:hAnsi="Times New Roman"/>
                <w:sz w:val="24"/>
                <w:szCs w:val="24"/>
              </w:rPr>
              <w:t xml:space="preserve"> Игра «Разложи по порядку»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Согласные звуки: твердые и мягкие. Игра «Сказочные владения радуги». Игра «Доскажи словечко»</w:t>
            </w:r>
          </w:p>
        </w:tc>
        <w:tc>
          <w:tcPr>
            <w:tcW w:w="1134" w:type="dxa"/>
          </w:tcPr>
          <w:p w:rsidR="004B44A9" w:rsidRPr="00C04D17" w:rsidRDefault="004B44A9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В стране слов и слогов. Господин Слогораздел. Игра «Раздели слово на части»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 xml:space="preserve">Ударение. Обозначение ударения. Игра: «Молоточки». 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В стране зеркал. Буква и её отражение.</w:t>
            </w:r>
          </w:p>
        </w:tc>
        <w:tc>
          <w:tcPr>
            <w:tcW w:w="1134" w:type="dxa"/>
          </w:tcPr>
          <w:p w:rsidR="004B44A9" w:rsidRPr="00C04D17" w:rsidRDefault="00E67BBD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C04D17" w:rsidRDefault="004B44A9" w:rsidP="0084644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звуковых моделей слов. Праздник звуков.</w:t>
            </w:r>
          </w:p>
        </w:tc>
        <w:tc>
          <w:tcPr>
            <w:tcW w:w="1134" w:type="dxa"/>
          </w:tcPr>
          <w:p w:rsidR="004B44A9" w:rsidRPr="00C04D17" w:rsidRDefault="004B44A9" w:rsidP="0084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4A9" w:rsidRPr="00C04D17" w:rsidTr="004B44A9">
        <w:tc>
          <w:tcPr>
            <w:tcW w:w="8472" w:type="dxa"/>
          </w:tcPr>
          <w:p w:rsidR="004B44A9" w:rsidRPr="004B44A9" w:rsidRDefault="004B44A9" w:rsidP="004B44A9">
            <w:pPr>
              <w:tabs>
                <w:tab w:val="left" w:pos="4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4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B44A9" w:rsidRPr="004B44A9" w:rsidRDefault="00E67BBD" w:rsidP="0084644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</w:tbl>
    <w:p w:rsidR="00E51E0A" w:rsidRPr="00255FC8" w:rsidRDefault="00E51E0A" w:rsidP="006D09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5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«Математические ступеньки»</w:t>
      </w:r>
    </w:p>
    <w:p w:rsidR="00E51E0A" w:rsidRPr="00E51E0A" w:rsidRDefault="00E51E0A" w:rsidP="00E2700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цели курса математики подготовительного периода — это формирование начальных математических представлений и развитие на их основе познавательных</w:t>
      </w:r>
      <w:r w:rsidRPr="00E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способностей дошкольников.</w:t>
      </w:r>
    </w:p>
    <w:p w:rsidR="00E51E0A" w:rsidRPr="00E51E0A" w:rsidRDefault="00E51E0A" w:rsidP="00E2700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курса заключается в том, что развитие</w:t>
      </w:r>
      <w:r w:rsidRPr="00E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 способностей у детей будет более эффективным, если в процесс работы с математическим материалом систематически будут включаться задания, направленные</w:t>
      </w:r>
      <w:r w:rsidRPr="00E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развитие логического мышления (проведение сравнений, анализа, разбиение объектов на группы, выделение части и целого, проведение доступных обобщений), пространственного воображения и речи ребёнка.</w:t>
      </w:r>
    </w:p>
    <w:p w:rsidR="00E51E0A" w:rsidRPr="007C0457" w:rsidRDefault="00E51E0A" w:rsidP="00E2700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математическом содержании подготовительного периода объединены три основные линии: арифметическая (цифры и числа от </w:t>
      </w: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0 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9, 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 </w:t>
      </w:r>
      <w:r w:rsidRPr="007C0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10, 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десятками, основные</w:t>
      </w:r>
      <w:r w:rsidR="00A5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чисел натурального ряда; равенство, конкретный смысл арифметических действий</w:t>
      </w:r>
      <w:r w:rsidR="00A5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</w:t>
      </w:r>
      <w:r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вычитание 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обозначение: знаки « + », «-», «=»); г</w:t>
      </w:r>
      <w:r w:rsidR="0083215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еометрическая (пространственные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простейшие геометрические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фигуры и их прообразы в окружающем мире, форма, размер, расположение на плоскости и в пространстве объектов и простейших геометрических фигур, изготовление моделей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геометрических фигур из бумаги и др.); содержательно-логическая (эта линия построена на основе математического материала двух первых линий и создаёт условия для развития внимания, восприятия, воображения, памяти, мышления детей).</w:t>
      </w:r>
    </w:p>
    <w:p w:rsidR="00E51E0A" w:rsidRPr="007C0457" w:rsidRDefault="00E51E0A" w:rsidP="00E2700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методами, используемыми в период подготовки детей к обучению математике в школе, являются практический метод, метод дидактических игр, метод моделирования. Эти методы используются в различном сочетании друг с другом, но ведущим остаётся метод практических действий, который позволяет дошкольникам усваивать и осмысливать математический материал, проводя эксперименты, наблюдения на действиях с предметами, предметными картинками, моделями геометрических фигур, зарисовывая, раскрашивая и т. д.</w:t>
      </w:r>
    </w:p>
    <w:p w:rsidR="00E51E0A" w:rsidRPr="007C0457" w:rsidRDefault="00E51E0A" w:rsidP="00E2700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разнообразных дидактических игр математического содержания позволяет углублять математические знания, способствует формированию умений общаться с преподавателем, развивает навыки сотрудничества со сверстниками, формирует умения оценивать свои действия, работать в одном ритме со всеми, когда это необходимо.</w:t>
      </w:r>
    </w:p>
    <w:p w:rsidR="00E51E0A" w:rsidRPr="007C0457" w:rsidRDefault="00E51E0A" w:rsidP="00E2700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предложенного содержания и описанных методов позволит осуществить </w:t>
      </w:r>
      <w:proofErr w:type="spell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предматематическую</w:t>
      </w:r>
      <w:proofErr w:type="spell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дошкольников и вывести развитие их мышления на уровень, позволяющий успешно усваивать математику в начальной школе.</w:t>
      </w:r>
    </w:p>
    <w:p w:rsidR="00E51E0A" w:rsidRPr="007C0457" w:rsidRDefault="00E51E0A" w:rsidP="00E51E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7009" w:rsidRPr="007C0457" w:rsidRDefault="00E27009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листе бумаги (вверху справа, внизу слева, в центре и др.), на плоскости и в пространстве (передвигаться в заданном направлении: вверх, </w:t>
      </w:r>
      <w:proofErr w:type="gram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вниз,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направо</w:t>
      </w:r>
      <w:proofErr w:type="gram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налево, прямо и т. д.);</w:t>
      </w:r>
    </w:p>
    <w:p w:rsidR="00E27009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взаимное расположение предметов (правее, левее, выше, ниже, между и т. д.);</w:t>
      </w:r>
    </w:p>
    <w:p w:rsidR="00E51E0A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по длине, массе, используя практические действия; упорядочивать их;</w:t>
      </w:r>
    </w:p>
    <w:p w:rsidR="00E51E0A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числа от 1 до 10 в прямом и обратном порядке, начиная с любого числа;</w:t>
      </w:r>
    </w:p>
    <w:p w:rsidR="00E51E0A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количество предметов в двух группах (больше, меньше, столько же);</w:t>
      </w:r>
    </w:p>
    <w:p w:rsidR="00E51E0A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предметов в заданной группе и устно обозначать результат числом;</w:t>
      </w:r>
    </w:p>
    <w:p w:rsidR="00E51E0A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(на предметах, предметных рисунках) конкретный смысл действий сложение</w:t>
      </w:r>
      <w:r w:rsidR="001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вычитание;</w:t>
      </w:r>
    </w:p>
    <w:p w:rsidR="00E51E0A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простейшие геометрические фигуры (отрезок, треугольник, прямоугольник, квадрат, круг), находить их прообразы в окружающем мире;</w:t>
      </w:r>
    </w:p>
    <w:p w:rsidR="00E51E0A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учебно-познавательную задачу и способы её решения;</w:t>
      </w:r>
    </w:p>
    <w:p w:rsidR="00C04D17" w:rsidRPr="007C0457" w:rsidRDefault="00E51E0A" w:rsidP="00C04D17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мыслительные операции на несложном материале (сравнивать объекты, указывая их сходство и различия, проводить классификацию объектов по заданным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признакам, выявлять закономерности и использовать их для выполнения заданий, проводить простейшие логические рассуждения и др.).</w:t>
      </w:r>
    </w:p>
    <w:p w:rsidR="00C04D17" w:rsidRPr="007C0457" w:rsidRDefault="00C04D17" w:rsidP="00C04D1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«Математические ступеньки»</w:t>
      </w:r>
    </w:p>
    <w:tbl>
      <w:tblPr>
        <w:tblStyle w:val="a4"/>
        <w:tblW w:w="9956" w:type="dxa"/>
        <w:tblLook w:val="04A0" w:firstRow="1" w:lastRow="0" w:firstColumn="1" w:lastColumn="0" w:noHBand="0" w:noVBand="1"/>
      </w:tblPr>
      <w:tblGrid>
        <w:gridCol w:w="2376"/>
        <w:gridCol w:w="7580"/>
      </w:tblGrid>
      <w:tr w:rsidR="00C04D17" w:rsidTr="004160DA">
        <w:tc>
          <w:tcPr>
            <w:tcW w:w="2376" w:type="dxa"/>
          </w:tcPr>
          <w:p w:rsidR="00C04D17" w:rsidRPr="00B42698" w:rsidRDefault="00C04D17" w:rsidP="00416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разделы курса</w:t>
            </w:r>
          </w:p>
        </w:tc>
        <w:tc>
          <w:tcPr>
            <w:tcW w:w="7580" w:type="dxa"/>
          </w:tcPr>
          <w:p w:rsidR="00C04D17" w:rsidRPr="00B42698" w:rsidRDefault="00C04D17" w:rsidP="00416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C04D17" w:rsidTr="004160DA">
        <w:tc>
          <w:tcPr>
            <w:tcW w:w="2376" w:type="dxa"/>
          </w:tcPr>
          <w:p w:rsidR="00C04D17" w:rsidRPr="00C04D17" w:rsidRDefault="00C04D17" w:rsidP="00C04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4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(</w:t>
            </w:r>
            <w:r w:rsidRPr="00C04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C04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7580" w:type="dxa"/>
            <w:vAlign w:val="bottom"/>
          </w:tcPr>
          <w:p w:rsidR="001969FA" w:rsidRPr="001969FA" w:rsidRDefault="00C04D17" w:rsidP="00C04D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(свойства) предметов (цвет, размер, форма). Сравнение трёх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(фигур) по  размеру  (больше-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меньше,длиннее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4D17" w:rsidRDefault="00C04D17" w:rsidP="00C04D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короче, такой же по длине, выше-ниже, шире-уже и др.),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круглый,   некруглый,   треугольный,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нетреугольный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прямоугольный,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квадратный, такой же по форме и др.), по цвету (одного и того же цвета или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цветов).</w:t>
            </w:r>
          </w:p>
          <w:p w:rsidR="00C04D17" w:rsidRDefault="00C04D17" w:rsidP="00C04D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 которому   составлен   предложенный   ряд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предметов,  геометрических  фигур.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продолжение)  ряда  по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 правилу.</w:t>
            </w:r>
          </w:p>
          <w:p w:rsidR="00C04D17" w:rsidRDefault="00C04D17" w:rsidP="00C04D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Упорядочивание  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длине.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Уравнивание  длин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двух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 Подбор предметов по заданной длине.</w:t>
            </w:r>
          </w:p>
          <w:p w:rsidR="00C04D17" w:rsidRDefault="00C04D17" w:rsidP="00C04D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(дополнение) ряда предметов, геометрических фигур (таблиц)по заданному правилу.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 по массе.</w:t>
            </w:r>
          </w:p>
        </w:tc>
      </w:tr>
      <w:tr w:rsidR="001969FA" w:rsidTr="004160DA">
        <w:tc>
          <w:tcPr>
            <w:tcW w:w="2376" w:type="dxa"/>
          </w:tcPr>
          <w:p w:rsidR="001969FA" w:rsidRPr="001969FA" w:rsidRDefault="001969FA" w:rsidP="00196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9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Пространственные отношения</w:t>
            </w:r>
          </w:p>
        </w:tc>
        <w:tc>
          <w:tcPr>
            <w:tcW w:w="7580" w:type="dxa"/>
            <w:vAlign w:val="bottom"/>
          </w:tcPr>
          <w:p w:rsidR="001969FA" w:rsidRDefault="001969FA" w:rsidP="001969FA">
            <w:pPr>
              <w:tabs>
                <w:tab w:val="left" w:pos="7364"/>
              </w:tabs>
              <w:ind w:left="34" w:right="-41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объектов на плоскости и в пространстве (справа,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 в центре, внизу, вверху, правее, левее, выше, ниже, внутри фигуры,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 фигуры и др.).</w:t>
            </w:r>
          </w:p>
        </w:tc>
      </w:tr>
      <w:tr w:rsidR="001969FA" w:rsidTr="004160DA">
        <w:tc>
          <w:tcPr>
            <w:tcW w:w="2376" w:type="dxa"/>
          </w:tcPr>
          <w:p w:rsidR="001969FA" w:rsidRPr="001969FA" w:rsidRDefault="001969FA" w:rsidP="00196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9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7580" w:type="dxa"/>
            <w:vAlign w:val="bottom"/>
          </w:tcPr>
          <w:p w:rsidR="001969FA" w:rsidRDefault="001969FA" w:rsidP="001969F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Раньше-позже, вчера, сегодня, завтра. Неделя. Дни недели. Отсчёт дней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  по   порядку   от   любого   дня   недели.   Времена   года   их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Неделя, месяц, год. Уточнение понятия «месяц».</w:t>
            </w:r>
          </w:p>
          <w:p w:rsidR="001969FA" w:rsidRDefault="001969FA" w:rsidP="001969F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 времени   по   часам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 часовой   стрелке). Простейшее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времени.</w:t>
            </w:r>
          </w:p>
        </w:tc>
      </w:tr>
      <w:tr w:rsidR="001969FA" w:rsidTr="004160DA">
        <w:trPr>
          <w:trHeight w:val="282"/>
        </w:trPr>
        <w:tc>
          <w:tcPr>
            <w:tcW w:w="2376" w:type="dxa"/>
          </w:tcPr>
          <w:p w:rsidR="001969FA" w:rsidRPr="001969FA" w:rsidRDefault="001969FA" w:rsidP="0041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969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Цифры и числа от 1 до 9. Число 0. Число 10.</w:t>
            </w:r>
          </w:p>
        </w:tc>
        <w:tc>
          <w:tcPr>
            <w:tcW w:w="7580" w:type="dxa"/>
            <w:vAlign w:val="bottom"/>
          </w:tcPr>
          <w:p w:rsidR="001969FA" w:rsidRDefault="001969FA" w:rsidP="001969F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Счёт  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 групп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предметов  по  количеству  (больше,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меньше,   столько   же).   Устная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названия,   обозначение   и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 чисел  от  0  до  10.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число.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чисел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первого десятка двумя способами.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последовательности чисел натурального ряда: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первого элемента, связь предыдущего и последующего элементов в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этом ряду, возможность продолжить числовой ряд дальше любого элемента.</w:t>
            </w:r>
          </w:p>
          <w:p w:rsidR="001969FA" w:rsidRDefault="001969FA" w:rsidP="001969F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в прямом и обратном порядке. Независимость количества предметов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от их свойств, способа и порядка пересчёта. Порядковый счёт, его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от счёта количественного.</w:t>
            </w:r>
          </w:p>
          <w:p w:rsidR="001969FA" w:rsidRDefault="001969FA" w:rsidP="00196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цифр из плоскостных элементов.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Десяток. Счёт десятками.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Равенство, неравенство, их обозначение в математике. Знаки «=», «&gt;», «&lt;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».Сложение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вычитание чисел: смысл арифметических операций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сложение</w:t>
            </w:r>
            <w:r w:rsidR="001D6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название и обозначение этих действий (знаки «+», «-»).Целое и часть.</w:t>
            </w:r>
          </w:p>
          <w:p w:rsidR="001969FA" w:rsidRPr="001969FA" w:rsidRDefault="001969FA" w:rsidP="00196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первого десятка из двух слагаемых.</w:t>
            </w:r>
          </w:p>
          <w:p w:rsidR="001969FA" w:rsidRPr="001969FA" w:rsidRDefault="001969FA" w:rsidP="00196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Задача. Отличие задачи от рассказа. Устное составление задач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рисункам. </w:t>
            </w:r>
            <w:r w:rsidRPr="001969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опорой на наглядный материал.</w:t>
            </w:r>
          </w:p>
        </w:tc>
      </w:tr>
      <w:tr w:rsidR="001969FA" w:rsidTr="004160DA">
        <w:trPr>
          <w:trHeight w:val="282"/>
        </w:trPr>
        <w:tc>
          <w:tcPr>
            <w:tcW w:w="2376" w:type="dxa"/>
          </w:tcPr>
          <w:p w:rsidR="001969FA" w:rsidRPr="001969FA" w:rsidRDefault="001969FA" w:rsidP="0041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69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7580" w:type="dxa"/>
            <w:vAlign w:val="bottom"/>
          </w:tcPr>
          <w:p w:rsidR="001969FA" w:rsidRDefault="001969FA" w:rsidP="001969F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Отрезок, круг, многоугольник (треугольник, четырёхугольник, в том числе</w:t>
            </w:r>
            <w:r w:rsidR="001D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квадрат). Отличие многоугольника от круга.</w:t>
            </w:r>
          </w:p>
          <w:p w:rsidR="001969FA" w:rsidRDefault="001969FA" w:rsidP="001969F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отрезка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прямой  сгибанием  бумаги.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 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сторона</w:t>
            </w:r>
          </w:p>
          <w:p w:rsidR="001969FA" w:rsidRDefault="001969FA" w:rsidP="001969F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многоугольника. Линейка – инструмент для вычерчивания отрезка.</w:t>
            </w:r>
          </w:p>
          <w:p w:rsidR="001969FA" w:rsidRDefault="001969FA" w:rsidP="001969F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ряда геометрических фигур по заданному правилу.</w:t>
            </w:r>
          </w:p>
        </w:tc>
      </w:tr>
    </w:tbl>
    <w:p w:rsidR="00E51E0A" w:rsidRDefault="001015DA" w:rsidP="006D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51E0A" w:rsidRPr="00E51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 курса «Математические ступеньки»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047"/>
        <w:gridCol w:w="1841"/>
      </w:tblGrid>
      <w:tr w:rsidR="001015DA" w:rsidTr="007045A2">
        <w:tc>
          <w:tcPr>
            <w:tcW w:w="8047" w:type="dxa"/>
          </w:tcPr>
          <w:p w:rsidR="001015DA" w:rsidRPr="00E51E0A" w:rsidRDefault="001015DA" w:rsidP="00DD03D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1015DA" w:rsidRDefault="001015DA" w:rsidP="00DD0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015DA" w:rsidRDefault="001015DA" w:rsidP="00E27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Пространственные и временные представления</w:t>
            </w:r>
          </w:p>
        </w:tc>
        <w:tc>
          <w:tcPr>
            <w:tcW w:w="1841" w:type="dxa"/>
          </w:tcPr>
          <w:p w:rsidR="001015DA" w:rsidRDefault="00E67BBD" w:rsidP="00DD0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015DA" w:rsidTr="007045A2">
        <w:tc>
          <w:tcPr>
            <w:tcW w:w="8047" w:type="dxa"/>
          </w:tcPr>
          <w:p w:rsidR="001015DA" w:rsidRPr="00E51E0A" w:rsidRDefault="001015DA" w:rsidP="00DD03D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предметов (размер, цвет, форма).</w:t>
            </w:r>
          </w:p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Большой, маленький.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Высокий, низкий. Выше, ниже.</w:t>
            </w:r>
          </w:p>
        </w:tc>
        <w:tc>
          <w:tcPr>
            <w:tcW w:w="1841" w:type="dxa"/>
          </w:tcPr>
          <w:p w:rsidR="001015DA" w:rsidRPr="008E1A2E" w:rsidRDefault="001015DA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Длинный, короткий. Длиннее, короче.</w:t>
            </w:r>
          </w:p>
        </w:tc>
        <w:tc>
          <w:tcPr>
            <w:tcW w:w="1841" w:type="dxa"/>
          </w:tcPr>
          <w:p w:rsidR="001015DA" w:rsidRPr="008E1A2E" w:rsidRDefault="001015DA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Больше? Меньше? Столько же?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 Многоугольник. Прямоугольник. Квадрат.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Справа, слева, вверху, внизу.</w:t>
            </w:r>
          </w:p>
        </w:tc>
        <w:tc>
          <w:tcPr>
            <w:tcW w:w="1841" w:type="dxa"/>
          </w:tcPr>
          <w:p w:rsidR="001015DA" w:rsidRPr="008E1A2E" w:rsidRDefault="001015DA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Позже. Раньше.</w:t>
            </w:r>
          </w:p>
        </w:tc>
        <w:tc>
          <w:tcPr>
            <w:tcW w:w="1841" w:type="dxa"/>
          </w:tcPr>
          <w:p w:rsidR="001015DA" w:rsidRPr="008E1A2E" w:rsidRDefault="001015DA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Лёгкий, тяжёлый. Легче, тяжелее.</w:t>
            </w:r>
          </w:p>
        </w:tc>
        <w:tc>
          <w:tcPr>
            <w:tcW w:w="1841" w:type="dxa"/>
          </w:tcPr>
          <w:p w:rsidR="001015DA" w:rsidRPr="008E1A2E" w:rsidRDefault="001015DA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8E1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Цифры и числа </w:t>
            </w:r>
          </w:p>
          <w:p w:rsidR="001015DA" w:rsidRDefault="001015DA" w:rsidP="008E1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(1, 2, 3, 4, 5, 6, 7, 8, 9,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 </w:t>
            </w:r>
            <w:r w:rsidRPr="00E51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841" w:type="dxa"/>
          </w:tcPr>
          <w:p w:rsidR="001015DA" w:rsidRDefault="00E67BBD" w:rsidP="00DD0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 цифра 1. </w:t>
            </w:r>
          </w:p>
          <w:p w:rsidR="001015D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2. Пара.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 цифра 3. </w:t>
            </w:r>
            <w:r w:rsidR="00350BE8"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4.</w:t>
            </w:r>
          </w:p>
          <w:p w:rsidR="001015DA" w:rsidRPr="00E51E0A" w:rsidRDefault="00350BE8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E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Установления соответствия между числом предметов и цифрой.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5.</w:t>
            </w:r>
            <w:r w:rsidR="00350BE8"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и цифра 6</w:t>
            </w:r>
            <w:r w:rsidR="00350BE8" w:rsidRPr="003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15DA" w:rsidRPr="00E51E0A" w:rsidRDefault="00350BE8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E8">
              <w:rPr>
                <w:rFonts w:ascii="Times New Roman" w:hAnsi="Times New Roman" w:cs="Times New Roman"/>
                <w:sz w:val="24"/>
                <w:szCs w:val="24"/>
              </w:rPr>
              <w:t>Состав чисел.  Игры «Где, чей дом?»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7.</w:t>
            </w:r>
            <w:r w:rsidR="00350BE8"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и цифра 8.</w:t>
            </w:r>
          </w:p>
          <w:p w:rsidR="001015DA" w:rsidRPr="00E51E0A" w:rsidRDefault="00350BE8" w:rsidP="00350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«Математическая рыбалка»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8E1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 цифра 9. </w:t>
            </w:r>
            <w:r w:rsidR="00350BE8"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0.</w:t>
            </w:r>
          </w:p>
          <w:p w:rsidR="001015DA" w:rsidRPr="00E51E0A" w:rsidRDefault="00350BE8" w:rsidP="00350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«Почтальон»</w:t>
            </w:r>
          </w:p>
        </w:tc>
        <w:tc>
          <w:tcPr>
            <w:tcW w:w="1841" w:type="dxa"/>
          </w:tcPr>
          <w:p w:rsidR="001015DA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Pr="00E51E0A" w:rsidRDefault="001015DA" w:rsidP="00350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10.</w:t>
            </w:r>
            <w:r w:rsidR="00350BE8" w:rsidRPr="00350BE8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чисел.  Игры «Где, чей дом?»</w:t>
            </w:r>
          </w:p>
        </w:tc>
        <w:tc>
          <w:tcPr>
            <w:tcW w:w="1841" w:type="dxa"/>
          </w:tcPr>
          <w:p w:rsidR="001015DA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Pr="00E51E0A" w:rsidRDefault="001015DA" w:rsidP="00E27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841" w:type="dxa"/>
          </w:tcPr>
          <w:p w:rsidR="001015DA" w:rsidRDefault="00E67BBD" w:rsidP="00DD0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015DA" w:rsidTr="007045A2">
        <w:tc>
          <w:tcPr>
            <w:tcW w:w="8047" w:type="dxa"/>
          </w:tcPr>
          <w:p w:rsidR="001015DA" w:rsidRDefault="001015DA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Сложение. Знак «+».</w:t>
            </w:r>
          </w:p>
          <w:p w:rsidR="001015DA" w:rsidRDefault="001015DA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Вычитание. Знак «-».</w:t>
            </w:r>
          </w:p>
          <w:p w:rsidR="001015DA" w:rsidRPr="00E51E0A" w:rsidRDefault="001015DA" w:rsidP="00E270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 «=». </w:t>
            </w: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верных равенств.</w:t>
            </w:r>
          </w:p>
        </w:tc>
        <w:tc>
          <w:tcPr>
            <w:tcW w:w="1841" w:type="dxa"/>
          </w:tcPr>
          <w:p w:rsidR="001015DA" w:rsidRPr="008E1A2E" w:rsidRDefault="00E67BBD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5DA" w:rsidTr="007045A2">
        <w:tc>
          <w:tcPr>
            <w:tcW w:w="8047" w:type="dxa"/>
          </w:tcPr>
          <w:p w:rsidR="001015DA" w:rsidRPr="00E51E0A" w:rsidRDefault="001015DA" w:rsidP="00E27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действий сложения и вычитания на наглядном материале с математической записью.</w:t>
            </w:r>
          </w:p>
        </w:tc>
        <w:tc>
          <w:tcPr>
            <w:tcW w:w="1841" w:type="dxa"/>
          </w:tcPr>
          <w:p w:rsidR="001015DA" w:rsidRPr="008E1A2E" w:rsidRDefault="001015DA" w:rsidP="00DD03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4A9" w:rsidTr="007045A2">
        <w:tc>
          <w:tcPr>
            <w:tcW w:w="8047" w:type="dxa"/>
          </w:tcPr>
          <w:p w:rsidR="004B44A9" w:rsidRPr="004B44A9" w:rsidRDefault="004B44A9" w:rsidP="004B44A9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44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1" w:type="dxa"/>
          </w:tcPr>
          <w:p w:rsidR="004B44A9" w:rsidRPr="004B44A9" w:rsidRDefault="00E67BBD" w:rsidP="004B4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B44A9" w:rsidRPr="004B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51E0A" w:rsidRPr="00E51E0A" w:rsidRDefault="00E51E0A" w:rsidP="00DD03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55FC8" w:rsidRPr="007C0457" w:rsidRDefault="00670C4F" w:rsidP="00F056C6">
      <w:pPr>
        <w:pStyle w:val="Pa4"/>
        <w:jc w:val="center"/>
        <w:rPr>
          <w:rFonts w:ascii="Times New Roman" w:hAnsi="Times New Roman"/>
          <w:b/>
          <w:bCs/>
        </w:rPr>
      </w:pPr>
      <w:r w:rsidRPr="007C0457">
        <w:rPr>
          <w:rStyle w:val="A00"/>
          <w:rFonts w:ascii="Times New Roman" w:hAnsi="Times New Roman" w:cs="Times New Roman"/>
          <w:color w:val="auto"/>
          <w:sz w:val="24"/>
          <w:szCs w:val="24"/>
        </w:rPr>
        <w:t>Методическое обеспечение</w:t>
      </w:r>
      <w:r w:rsidR="00E67BBD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0457">
        <w:rPr>
          <w:rStyle w:val="A00"/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83215A" w:rsidRPr="007C0457" w:rsidRDefault="0083215A" w:rsidP="008321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С.И. Математические ступеньки. Пособие для детей 5 </w:t>
      </w:r>
      <w:r w:rsidR="00C53CB4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7 лет. – М.: Просвещение, 2017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15A" w:rsidRPr="007C0457" w:rsidRDefault="0083215A" w:rsidP="008321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Федосова Н.А. От слова к букве. Пособие для детей 5 – 7 лет в 2-х</w:t>
      </w:r>
      <w:r w:rsidR="00C53CB4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частях. – М.: Просвещение, 2017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15A" w:rsidRPr="007C0457" w:rsidRDefault="0083215A" w:rsidP="008321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Федосова Н.А., Коваленко Е.В., </w:t>
      </w:r>
      <w:proofErr w:type="spell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Дядюнова</w:t>
      </w:r>
      <w:proofErr w:type="spell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и др. Программа по подготовке к школе детей </w:t>
      </w:r>
      <w:r w:rsidR="00C53CB4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7 лет. М.: Просвещение, 2015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5A2" w:rsidRPr="007C0457" w:rsidRDefault="00C53CB4" w:rsidP="00C53C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Методические рекомендации к </w:t>
      </w:r>
      <w:proofErr w:type="gram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программе  «</w:t>
      </w:r>
      <w:proofErr w:type="gram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Преемственность</w:t>
      </w:r>
      <w:r w:rsidR="00CD14BC"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D6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пособие для педагогов / [Н. А. Федосова, Т. В. Белова, В. А. Солнцева и др.; науч. </w:t>
      </w:r>
      <w:proofErr w:type="spell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рук.Н</w:t>
      </w:r>
      <w:proofErr w:type="spell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А. Федосова].  — 2-е изд., </w:t>
      </w:r>
      <w:proofErr w:type="spellStart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Просвещение, 2015. - 156 с. - (Преемственность)</w:t>
      </w:r>
      <w:r w:rsidR="0041542F" w:rsidRPr="007C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Электронная версия</w:t>
      </w:r>
    </w:p>
    <w:p w:rsidR="00C53CB4" w:rsidRPr="007C0457" w:rsidRDefault="00C53CB4" w:rsidP="00C53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282" w:rsidRDefault="001C1F7A" w:rsidP="00127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6F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Информационные ресурсы</w:t>
      </w:r>
      <w:r w:rsidR="001272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55FC8" w:rsidRPr="00127282" w:rsidRDefault="00127282" w:rsidP="00127282">
      <w:pPr>
        <w:pStyle w:val="a5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27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компьютерные развивающие задания</w:t>
      </w:r>
      <w:r w:rsidR="00255FC8" w:rsidRPr="00127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комплексной программе развития интеллекта для детей старшего дошкольного возраст</w:t>
      </w:r>
      <w:r w:rsidR="001D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под редакцией Пономаренко А.С.</w:t>
      </w:r>
    </w:p>
    <w:p w:rsidR="00255FC8" w:rsidRPr="007C0457" w:rsidRDefault="001D6AF6" w:rsidP="008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55FC8" w:rsidRPr="007C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http://games-for-kids.ru/</w:t>
        </w:r>
      </w:hyperlink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главная страница</w:t>
      </w:r>
    </w:p>
    <w:p w:rsidR="00255FC8" w:rsidRPr="007C0457" w:rsidRDefault="001D6AF6" w:rsidP="008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55FC8" w:rsidRPr="007C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http://games-for-kids.ru/x/shkola.php</w:t>
        </w:r>
      </w:hyperlink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занимательные уроки для подготовки к школе</w:t>
      </w:r>
    </w:p>
    <w:p w:rsidR="00255FC8" w:rsidRPr="007C0457" w:rsidRDefault="001D6AF6" w:rsidP="008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55FC8" w:rsidRPr="007C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http://games-for-kids.ru/x/matematika.php</w:t>
        </w:r>
      </w:hyperlink>
      <w:r w:rsidR="00255FC8" w:rsidRPr="007C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игры для обучения математике</w:t>
      </w:r>
    </w:p>
    <w:p w:rsidR="0083215A" w:rsidRPr="007C0457" w:rsidRDefault="0083215A" w:rsidP="0083215A">
      <w:pPr>
        <w:pStyle w:val="a5"/>
        <w:numPr>
          <w:ilvl w:val="0"/>
          <w:numId w:val="37"/>
        </w:num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ресурсов. – Режим доступа: http:// scoll-collection/edu.ru</w:t>
      </w:r>
    </w:p>
    <w:p w:rsidR="0083215A" w:rsidRPr="007C0457" w:rsidRDefault="0083215A" w:rsidP="0083215A">
      <w:pPr>
        <w:pStyle w:val="a5"/>
        <w:numPr>
          <w:ilvl w:val="0"/>
          <w:numId w:val="37"/>
        </w:num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 xml:space="preserve">Я иду на урок начальной школы (материалы к уроку). Режим доступа: </w:t>
      </w:r>
      <w:r w:rsidRPr="007C04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http://nsc.1</w:t>
      </w:r>
      <w:r w:rsidRPr="007C0457">
        <w:rPr>
          <w:rFonts w:ascii="Times New Roman" w:eastAsia="Times New Roman" w:hAnsi="Times New Roman" w:cs="Times New Roman"/>
          <w:sz w:val="24"/>
          <w:szCs w:val="24"/>
        </w:rPr>
        <w:t>september.ru|urok</w:t>
      </w:r>
    </w:p>
    <w:p w:rsidR="0083215A" w:rsidRPr="007C0457" w:rsidRDefault="0083215A" w:rsidP="0083215A">
      <w:pPr>
        <w:pStyle w:val="a5"/>
        <w:numPr>
          <w:ilvl w:val="0"/>
          <w:numId w:val="37"/>
        </w:num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>Презентация уроков «Начальная школа». Режим доступа: http:// nachalka.info\</w:t>
      </w:r>
      <w:proofErr w:type="spellStart"/>
      <w:r w:rsidRPr="007C0457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7C0457">
        <w:rPr>
          <w:rFonts w:ascii="Times New Roman" w:eastAsia="Times New Roman" w:hAnsi="Times New Roman" w:cs="Times New Roman"/>
          <w:sz w:val="24"/>
          <w:szCs w:val="24"/>
        </w:rPr>
        <w:t>\193</w:t>
      </w:r>
    </w:p>
    <w:p w:rsidR="0083215A" w:rsidRPr="007C0457" w:rsidRDefault="0083215A" w:rsidP="0083215A">
      <w:pPr>
        <w:pStyle w:val="a5"/>
        <w:numPr>
          <w:ilvl w:val="0"/>
          <w:numId w:val="37"/>
        </w:num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57">
        <w:rPr>
          <w:rFonts w:ascii="Times New Roman" w:eastAsia="Times New Roman" w:hAnsi="Times New Roman" w:cs="Times New Roman"/>
          <w:sz w:val="24"/>
          <w:szCs w:val="24"/>
        </w:rPr>
        <w:t xml:space="preserve">Презентации: «Детские электронные презентации и клипы». Режим доступа: </w:t>
      </w:r>
      <w:r w:rsidRPr="007C04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http://viki.rdf.ru</w:t>
      </w:r>
    </w:p>
    <w:p w:rsidR="0083215A" w:rsidRPr="007C0457" w:rsidRDefault="0083215A" w:rsidP="0083215A">
      <w:pPr>
        <w:pStyle w:val="a5"/>
        <w:numPr>
          <w:ilvl w:val="0"/>
          <w:numId w:val="37"/>
        </w:num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457">
        <w:rPr>
          <w:rFonts w:ascii="Times New Roman" w:eastAsia="Times New Roman" w:hAnsi="Times New Roman" w:cs="Times New Roman"/>
          <w:sz w:val="24"/>
          <w:szCs w:val="24"/>
        </w:rPr>
        <w:t>Презентации  «</w:t>
      </w:r>
      <w:proofErr w:type="gramEnd"/>
      <w:r w:rsidRPr="007C0457">
        <w:rPr>
          <w:rFonts w:ascii="Times New Roman" w:eastAsia="Times New Roman" w:hAnsi="Times New Roman" w:cs="Times New Roman"/>
          <w:sz w:val="24"/>
          <w:szCs w:val="24"/>
        </w:rPr>
        <w:t xml:space="preserve">Школа-АБВ». Режим доступа: </w:t>
      </w:r>
      <w:r w:rsidRPr="007C04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http://www.shkola-abv.ru/katalog_</w:t>
      </w:r>
    </w:p>
    <w:p w:rsidR="0083215A" w:rsidRPr="007C0457" w:rsidRDefault="0083215A" w:rsidP="00255FC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A2" w:rsidRDefault="007045A2" w:rsidP="0070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BD" w:rsidRPr="007C0457" w:rsidRDefault="00E67BBD" w:rsidP="0070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0A" w:rsidRDefault="00670C4F" w:rsidP="001D6AF6">
      <w:pPr>
        <w:pStyle w:val="Default"/>
        <w:jc w:val="center"/>
        <w:rPr>
          <w:rStyle w:val="A00"/>
          <w:rFonts w:ascii="Times New Roman" w:hAnsi="Times New Roman" w:cs="Times New Roman"/>
          <w:sz w:val="24"/>
          <w:szCs w:val="24"/>
        </w:rPr>
      </w:pPr>
      <w:r w:rsidRPr="007C0457">
        <w:rPr>
          <w:rStyle w:val="A00"/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D86D9A" w:rsidRPr="007C0457" w:rsidRDefault="00D86D9A" w:rsidP="00D86D9A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E51E0A" w:rsidRPr="007C0457" w:rsidRDefault="0083215A" w:rsidP="006D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С.И. Математические ступеньки. Пособие для детей 5 – 7 лет. – М.: Просвещение, 2014.</w:t>
      </w:r>
    </w:p>
    <w:p w:rsidR="00E51E0A" w:rsidRPr="007C0457" w:rsidRDefault="00E67BBD" w:rsidP="006D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215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Федосова Н.А. От слова к букве. Пособие для детей 5 – 7 лет в 2-х частях. – М.: Просвещение, 2014.</w:t>
      </w:r>
    </w:p>
    <w:p w:rsidR="00E51E0A" w:rsidRPr="007C0457" w:rsidRDefault="00E67BBD" w:rsidP="006D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215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Федосова Н.А., Коваленко Е.В., </w:t>
      </w:r>
      <w:proofErr w:type="spellStart"/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Дядюнова</w:t>
      </w:r>
      <w:proofErr w:type="spellEnd"/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и др. Программа по подготовке к школе детей 5 – 7 лет. М.: Просвещение, </w:t>
      </w:r>
      <w:r w:rsidR="007D7FA3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E51E0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A3" w:rsidRPr="007C0457" w:rsidRDefault="00E67BBD" w:rsidP="006D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3215A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7FA3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Федосова Н.А., Белова Т.В., Солнцев В.А. и др. Методические рекомендации к программе «Преемственность»: пособие для педагогов.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A3" w:rsidRPr="007C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2015.</w:t>
      </w:r>
    </w:p>
    <w:p w:rsidR="00670C4F" w:rsidRPr="007C0457" w:rsidRDefault="00670C4F" w:rsidP="00670C4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79" w:rsidRPr="007C0457" w:rsidRDefault="008E3579" w:rsidP="00F12AA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E3579" w:rsidRPr="007C0457" w:rsidSect="00E67BBD">
      <w:footerReference w:type="default" r:id="rId11"/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3A" w:rsidRDefault="00C6263A" w:rsidP="00D86D9A">
      <w:pPr>
        <w:spacing w:after="0" w:line="240" w:lineRule="auto"/>
      </w:pPr>
      <w:r>
        <w:separator/>
      </w:r>
    </w:p>
  </w:endnote>
  <w:endnote w:type="continuationSeparator" w:id="0">
    <w:p w:rsidR="00C6263A" w:rsidRDefault="00C6263A" w:rsidP="00D8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864254"/>
      <w:docPartObj>
        <w:docPartGallery w:val="Page Numbers (Bottom of Page)"/>
        <w:docPartUnique/>
      </w:docPartObj>
    </w:sdtPr>
    <w:sdtEndPr/>
    <w:sdtContent>
      <w:p w:rsidR="00127282" w:rsidRDefault="006039AF">
        <w:pPr>
          <w:pStyle w:val="ab"/>
          <w:jc w:val="center"/>
        </w:pPr>
        <w:r>
          <w:fldChar w:fldCharType="begin"/>
        </w:r>
        <w:r w:rsidR="00127282">
          <w:instrText>PAGE   \* MERGEFORMAT</w:instrText>
        </w:r>
        <w:r>
          <w:fldChar w:fldCharType="separate"/>
        </w:r>
        <w:r w:rsidR="001D6AF6">
          <w:rPr>
            <w:noProof/>
          </w:rPr>
          <w:t>3</w:t>
        </w:r>
        <w:r>
          <w:fldChar w:fldCharType="end"/>
        </w:r>
      </w:p>
    </w:sdtContent>
  </w:sdt>
  <w:p w:rsidR="00127282" w:rsidRDefault="001272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3A" w:rsidRDefault="00C6263A" w:rsidP="00D86D9A">
      <w:pPr>
        <w:spacing w:after="0" w:line="240" w:lineRule="auto"/>
      </w:pPr>
      <w:r>
        <w:separator/>
      </w:r>
    </w:p>
  </w:footnote>
  <w:footnote w:type="continuationSeparator" w:id="0">
    <w:p w:rsidR="00C6263A" w:rsidRDefault="00C6263A" w:rsidP="00D8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7BF008CE"/>
    <w:lvl w:ilvl="0" w:tplc="0AB8978C">
      <w:start w:val="1"/>
      <w:numFmt w:val="bullet"/>
      <w:lvlText w:val="•"/>
      <w:lvlJc w:val="left"/>
    </w:lvl>
    <w:lvl w:ilvl="1" w:tplc="85128112">
      <w:numFmt w:val="decimal"/>
      <w:lvlText w:val=""/>
      <w:lvlJc w:val="left"/>
    </w:lvl>
    <w:lvl w:ilvl="2" w:tplc="127A3728">
      <w:numFmt w:val="decimal"/>
      <w:lvlText w:val=""/>
      <w:lvlJc w:val="left"/>
    </w:lvl>
    <w:lvl w:ilvl="3" w:tplc="57B8B508">
      <w:numFmt w:val="decimal"/>
      <w:lvlText w:val=""/>
      <w:lvlJc w:val="left"/>
    </w:lvl>
    <w:lvl w:ilvl="4" w:tplc="A35A2576">
      <w:numFmt w:val="decimal"/>
      <w:lvlText w:val=""/>
      <w:lvlJc w:val="left"/>
    </w:lvl>
    <w:lvl w:ilvl="5" w:tplc="8E76AE0A">
      <w:numFmt w:val="decimal"/>
      <w:lvlText w:val=""/>
      <w:lvlJc w:val="left"/>
    </w:lvl>
    <w:lvl w:ilvl="6" w:tplc="453EF2E2">
      <w:numFmt w:val="decimal"/>
      <w:lvlText w:val=""/>
      <w:lvlJc w:val="left"/>
    </w:lvl>
    <w:lvl w:ilvl="7" w:tplc="89F27CA8">
      <w:numFmt w:val="decimal"/>
      <w:lvlText w:val=""/>
      <w:lvlJc w:val="left"/>
    </w:lvl>
    <w:lvl w:ilvl="8" w:tplc="CCF20160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8C7843AC"/>
    <w:lvl w:ilvl="0" w:tplc="782823F8">
      <w:start w:val="1"/>
      <w:numFmt w:val="bullet"/>
      <w:lvlText w:val="•"/>
      <w:lvlJc w:val="left"/>
    </w:lvl>
    <w:lvl w:ilvl="1" w:tplc="6E94930E">
      <w:numFmt w:val="decimal"/>
      <w:lvlText w:val=""/>
      <w:lvlJc w:val="left"/>
    </w:lvl>
    <w:lvl w:ilvl="2" w:tplc="EB666E62">
      <w:numFmt w:val="decimal"/>
      <w:lvlText w:val=""/>
      <w:lvlJc w:val="left"/>
    </w:lvl>
    <w:lvl w:ilvl="3" w:tplc="2798662E">
      <w:numFmt w:val="decimal"/>
      <w:lvlText w:val=""/>
      <w:lvlJc w:val="left"/>
    </w:lvl>
    <w:lvl w:ilvl="4" w:tplc="6E10F1BC">
      <w:numFmt w:val="decimal"/>
      <w:lvlText w:val=""/>
      <w:lvlJc w:val="left"/>
    </w:lvl>
    <w:lvl w:ilvl="5" w:tplc="3AF2D556">
      <w:numFmt w:val="decimal"/>
      <w:lvlText w:val=""/>
      <w:lvlJc w:val="left"/>
    </w:lvl>
    <w:lvl w:ilvl="6" w:tplc="CDE2EE70">
      <w:numFmt w:val="decimal"/>
      <w:lvlText w:val=""/>
      <w:lvlJc w:val="left"/>
    </w:lvl>
    <w:lvl w:ilvl="7" w:tplc="C02A88AA">
      <w:numFmt w:val="decimal"/>
      <w:lvlText w:val=""/>
      <w:lvlJc w:val="left"/>
    </w:lvl>
    <w:lvl w:ilvl="8" w:tplc="631CBFFE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4DDA30CC"/>
    <w:lvl w:ilvl="0" w:tplc="55CCCDD0">
      <w:start w:val="1"/>
      <w:numFmt w:val="bullet"/>
      <w:lvlText w:val="·"/>
      <w:lvlJc w:val="left"/>
    </w:lvl>
    <w:lvl w:ilvl="1" w:tplc="1996E4FC">
      <w:numFmt w:val="decimal"/>
      <w:lvlText w:val=""/>
      <w:lvlJc w:val="left"/>
    </w:lvl>
    <w:lvl w:ilvl="2" w:tplc="5CC09574">
      <w:numFmt w:val="decimal"/>
      <w:lvlText w:val=""/>
      <w:lvlJc w:val="left"/>
    </w:lvl>
    <w:lvl w:ilvl="3" w:tplc="25161D74">
      <w:numFmt w:val="decimal"/>
      <w:lvlText w:val=""/>
      <w:lvlJc w:val="left"/>
    </w:lvl>
    <w:lvl w:ilvl="4" w:tplc="52C4A482">
      <w:numFmt w:val="decimal"/>
      <w:lvlText w:val=""/>
      <w:lvlJc w:val="left"/>
    </w:lvl>
    <w:lvl w:ilvl="5" w:tplc="ACA48C6E">
      <w:numFmt w:val="decimal"/>
      <w:lvlText w:val=""/>
      <w:lvlJc w:val="left"/>
    </w:lvl>
    <w:lvl w:ilvl="6" w:tplc="BAE0B8B0">
      <w:numFmt w:val="decimal"/>
      <w:lvlText w:val=""/>
      <w:lvlJc w:val="left"/>
    </w:lvl>
    <w:lvl w:ilvl="7" w:tplc="BD9462AE">
      <w:numFmt w:val="decimal"/>
      <w:lvlText w:val=""/>
      <w:lvlJc w:val="left"/>
    </w:lvl>
    <w:lvl w:ilvl="8" w:tplc="2C201BD2">
      <w:numFmt w:val="decimal"/>
      <w:lvlText w:val=""/>
      <w:lvlJc w:val="left"/>
    </w:lvl>
  </w:abstractNum>
  <w:abstractNum w:abstractNumId="3" w15:restartNumberingAfterBreak="0">
    <w:nsid w:val="0000314F"/>
    <w:multiLevelType w:val="hybridMultilevel"/>
    <w:tmpl w:val="07301F8C"/>
    <w:lvl w:ilvl="0" w:tplc="9028F932">
      <w:start w:val="1"/>
      <w:numFmt w:val="bullet"/>
      <w:lvlText w:val="·"/>
      <w:lvlJc w:val="left"/>
    </w:lvl>
    <w:lvl w:ilvl="1" w:tplc="9C3ADA40">
      <w:numFmt w:val="decimal"/>
      <w:lvlText w:val=""/>
      <w:lvlJc w:val="left"/>
    </w:lvl>
    <w:lvl w:ilvl="2" w:tplc="6848F9E2">
      <w:numFmt w:val="decimal"/>
      <w:lvlText w:val=""/>
      <w:lvlJc w:val="left"/>
    </w:lvl>
    <w:lvl w:ilvl="3" w:tplc="11AC77E2">
      <w:numFmt w:val="decimal"/>
      <w:lvlText w:val=""/>
      <w:lvlJc w:val="left"/>
    </w:lvl>
    <w:lvl w:ilvl="4" w:tplc="8BE0859A">
      <w:numFmt w:val="decimal"/>
      <w:lvlText w:val=""/>
      <w:lvlJc w:val="left"/>
    </w:lvl>
    <w:lvl w:ilvl="5" w:tplc="FA066F7A">
      <w:numFmt w:val="decimal"/>
      <w:lvlText w:val=""/>
      <w:lvlJc w:val="left"/>
    </w:lvl>
    <w:lvl w:ilvl="6" w:tplc="03C87B20">
      <w:numFmt w:val="decimal"/>
      <w:lvlText w:val=""/>
      <w:lvlJc w:val="left"/>
    </w:lvl>
    <w:lvl w:ilvl="7" w:tplc="08AE568A">
      <w:numFmt w:val="decimal"/>
      <w:lvlText w:val=""/>
      <w:lvlJc w:val="left"/>
    </w:lvl>
    <w:lvl w:ilvl="8" w:tplc="6434B5BC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9F5889EE"/>
    <w:lvl w:ilvl="0" w:tplc="014AACA0">
      <w:start w:val="1"/>
      <w:numFmt w:val="bullet"/>
      <w:lvlText w:val="•"/>
      <w:lvlJc w:val="left"/>
    </w:lvl>
    <w:lvl w:ilvl="1" w:tplc="03DEAEE4">
      <w:numFmt w:val="decimal"/>
      <w:lvlText w:val=""/>
      <w:lvlJc w:val="left"/>
    </w:lvl>
    <w:lvl w:ilvl="2" w:tplc="E6725524">
      <w:numFmt w:val="decimal"/>
      <w:lvlText w:val=""/>
      <w:lvlJc w:val="left"/>
    </w:lvl>
    <w:lvl w:ilvl="3" w:tplc="D1D0CE2C">
      <w:numFmt w:val="decimal"/>
      <w:lvlText w:val=""/>
      <w:lvlJc w:val="left"/>
    </w:lvl>
    <w:lvl w:ilvl="4" w:tplc="F9387740">
      <w:numFmt w:val="decimal"/>
      <w:lvlText w:val=""/>
      <w:lvlJc w:val="left"/>
    </w:lvl>
    <w:lvl w:ilvl="5" w:tplc="4A122770">
      <w:numFmt w:val="decimal"/>
      <w:lvlText w:val=""/>
      <w:lvlJc w:val="left"/>
    </w:lvl>
    <w:lvl w:ilvl="6" w:tplc="72E068D0">
      <w:numFmt w:val="decimal"/>
      <w:lvlText w:val=""/>
      <w:lvlJc w:val="left"/>
    </w:lvl>
    <w:lvl w:ilvl="7" w:tplc="71262726">
      <w:numFmt w:val="decimal"/>
      <w:lvlText w:val=""/>
      <w:lvlJc w:val="left"/>
    </w:lvl>
    <w:lvl w:ilvl="8" w:tplc="42E4709A">
      <w:numFmt w:val="decimal"/>
      <w:lvlText w:val=""/>
      <w:lvlJc w:val="left"/>
    </w:lvl>
  </w:abstractNum>
  <w:abstractNum w:abstractNumId="5" w15:restartNumberingAfterBreak="0">
    <w:nsid w:val="00004944"/>
    <w:multiLevelType w:val="hybridMultilevel"/>
    <w:tmpl w:val="539C1860"/>
    <w:lvl w:ilvl="0" w:tplc="8A5C4DF6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CDF83840">
      <w:numFmt w:val="decimal"/>
      <w:lvlText w:val=""/>
      <w:lvlJc w:val="left"/>
    </w:lvl>
    <w:lvl w:ilvl="2" w:tplc="4D6470A2">
      <w:numFmt w:val="decimal"/>
      <w:lvlText w:val=""/>
      <w:lvlJc w:val="left"/>
    </w:lvl>
    <w:lvl w:ilvl="3" w:tplc="6CA2DA9C">
      <w:numFmt w:val="decimal"/>
      <w:lvlText w:val=""/>
      <w:lvlJc w:val="left"/>
    </w:lvl>
    <w:lvl w:ilvl="4" w:tplc="3D38D8F6">
      <w:numFmt w:val="decimal"/>
      <w:lvlText w:val=""/>
      <w:lvlJc w:val="left"/>
    </w:lvl>
    <w:lvl w:ilvl="5" w:tplc="E522023A">
      <w:numFmt w:val="decimal"/>
      <w:lvlText w:val=""/>
      <w:lvlJc w:val="left"/>
    </w:lvl>
    <w:lvl w:ilvl="6" w:tplc="CB3C515A">
      <w:numFmt w:val="decimal"/>
      <w:lvlText w:val=""/>
      <w:lvlJc w:val="left"/>
    </w:lvl>
    <w:lvl w:ilvl="7" w:tplc="7E18FE86">
      <w:numFmt w:val="decimal"/>
      <w:lvlText w:val=""/>
      <w:lvlJc w:val="left"/>
    </w:lvl>
    <w:lvl w:ilvl="8" w:tplc="0B423714">
      <w:numFmt w:val="decimal"/>
      <w:lvlText w:val=""/>
      <w:lvlJc w:val="left"/>
    </w:lvl>
  </w:abstractNum>
  <w:abstractNum w:abstractNumId="6" w15:restartNumberingAfterBreak="0">
    <w:nsid w:val="00004CAD"/>
    <w:multiLevelType w:val="hybridMultilevel"/>
    <w:tmpl w:val="89FAC3A8"/>
    <w:lvl w:ilvl="0" w:tplc="82464D94">
      <w:start w:val="1"/>
      <w:numFmt w:val="bullet"/>
      <w:lvlText w:val="и"/>
      <w:lvlJc w:val="left"/>
    </w:lvl>
    <w:lvl w:ilvl="1" w:tplc="7898E050">
      <w:start w:val="1"/>
      <w:numFmt w:val="bullet"/>
      <w:lvlText w:val="·"/>
      <w:lvlJc w:val="left"/>
    </w:lvl>
    <w:lvl w:ilvl="2" w:tplc="2280F318">
      <w:numFmt w:val="decimal"/>
      <w:lvlText w:val=""/>
      <w:lvlJc w:val="left"/>
    </w:lvl>
    <w:lvl w:ilvl="3" w:tplc="A372DFAC">
      <w:numFmt w:val="decimal"/>
      <w:lvlText w:val=""/>
      <w:lvlJc w:val="left"/>
    </w:lvl>
    <w:lvl w:ilvl="4" w:tplc="5012219E">
      <w:numFmt w:val="decimal"/>
      <w:lvlText w:val=""/>
      <w:lvlJc w:val="left"/>
    </w:lvl>
    <w:lvl w:ilvl="5" w:tplc="0F84A780">
      <w:numFmt w:val="decimal"/>
      <w:lvlText w:val=""/>
      <w:lvlJc w:val="left"/>
    </w:lvl>
    <w:lvl w:ilvl="6" w:tplc="5A4229D4">
      <w:numFmt w:val="decimal"/>
      <w:lvlText w:val=""/>
      <w:lvlJc w:val="left"/>
    </w:lvl>
    <w:lvl w:ilvl="7" w:tplc="F4A4F0A6">
      <w:numFmt w:val="decimal"/>
      <w:lvlText w:val=""/>
      <w:lvlJc w:val="left"/>
    </w:lvl>
    <w:lvl w:ilvl="8" w:tplc="C14ADE12">
      <w:numFmt w:val="decimal"/>
      <w:lvlText w:val=""/>
      <w:lvlJc w:val="left"/>
    </w:lvl>
  </w:abstractNum>
  <w:abstractNum w:abstractNumId="7" w15:restartNumberingAfterBreak="0">
    <w:nsid w:val="00004DF2"/>
    <w:multiLevelType w:val="hybridMultilevel"/>
    <w:tmpl w:val="3BEC46B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5D8BEEE">
      <w:numFmt w:val="decimal"/>
      <w:lvlText w:val=""/>
      <w:lvlJc w:val="left"/>
    </w:lvl>
    <w:lvl w:ilvl="2" w:tplc="3EDE2F0C">
      <w:numFmt w:val="decimal"/>
      <w:lvlText w:val=""/>
      <w:lvlJc w:val="left"/>
    </w:lvl>
    <w:lvl w:ilvl="3" w:tplc="63CE607E">
      <w:numFmt w:val="decimal"/>
      <w:lvlText w:val=""/>
      <w:lvlJc w:val="left"/>
    </w:lvl>
    <w:lvl w:ilvl="4" w:tplc="226E2F38">
      <w:numFmt w:val="decimal"/>
      <w:lvlText w:val=""/>
      <w:lvlJc w:val="left"/>
    </w:lvl>
    <w:lvl w:ilvl="5" w:tplc="BCD25D32">
      <w:numFmt w:val="decimal"/>
      <w:lvlText w:val=""/>
      <w:lvlJc w:val="left"/>
    </w:lvl>
    <w:lvl w:ilvl="6" w:tplc="DDA48834">
      <w:numFmt w:val="decimal"/>
      <w:lvlText w:val=""/>
      <w:lvlJc w:val="left"/>
    </w:lvl>
    <w:lvl w:ilvl="7" w:tplc="D97041F4">
      <w:numFmt w:val="decimal"/>
      <w:lvlText w:val=""/>
      <w:lvlJc w:val="left"/>
    </w:lvl>
    <w:lvl w:ilvl="8" w:tplc="A78E9826">
      <w:numFmt w:val="decimal"/>
      <w:lvlText w:val=""/>
      <w:lvlJc w:val="left"/>
    </w:lvl>
  </w:abstractNum>
  <w:abstractNum w:abstractNumId="8" w15:restartNumberingAfterBreak="0">
    <w:nsid w:val="00005E14"/>
    <w:multiLevelType w:val="hybridMultilevel"/>
    <w:tmpl w:val="83D6140A"/>
    <w:lvl w:ilvl="0" w:tplc="2826845C">
      <w:start w:val="1"/>
      <w:numFmt w:val="bullet"/>
      <w:lvlText w:val="·"/>
      <w:lvlJc w:val="left"/>
    </w:lvl>
    <w:lvl w:ilvl="1" w:tplc="2496F2E0">
      <w:numFmt w:val="decimal"/>
      <w:lvlText w:val=""/>
      <w:lvlJc w:val="left"/>
    </w:lvl>
    <w:lvl w:ilvl="2" w:tplc="3398A232">
      <w:numFmt w:val="decimal"/>
      <w:lvlText w:val=""/>
      <w:lvlJc w:val="left"/>
    </w:lvl>
    <w:lvl w:ilvl="3" w:tplc="0A1C39E6">
      <w:numFmt w:val="decimal"/>
      <w:lvlText w:val=""/>
      <w:lvlJc w:val="left"/>
    </w:lvl>
    <w:lvl w:ilvl="4" w:tplc="977C19C2">
      <w:numFmt w:val="decimal"/>
      <w:lvlText w:val=""/>
      <w:lvlJc w:val="left"/>
    </w:lvl>
    <w:lvl w:ilvl="5" w:tplc="6D720920">
      <w:numFmt w:val="decimal"/>
      <w:lvlText w:val=""/>
      <w:lvlJc w:val="left"/>
    </w:lvl>
    <w:lvl w:ilvl="6" w:tplc="66C6468E">
      <w:numFmt w:val="decimal"/>
      <w:lvlText w:val=""/>
      <w:lvlJc w:val="left"/>
    </w:lvl>
    <w:lvl w:ilvl="7" w:tplc="12B62010">
      <w:numFmt w:val="decimal"/>
      <w:lvlText w:val=""/>
      <w:lvlJc w:val="left"/>
    </w:lvl>
    <w:lvl w:ilvl="8" w:tplc="53AECF1A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7FF698FC"/>
    <w:lvl w:ilvl="0" w:tplc="7D8E150C">
      <w:start w:val="1"/>
      <w:numFmt w:val="bullet"/>
      <w:lvlText w:val="•"/>
      <w:lvlJc w:val="left"/>
    </w:lvl>
    <w:lvl w:ilvl="1" w:tplc="EA60F7E6">
      <w:numFmt w:val="decimal"/>
      <w:lvlText w:val=""/>
      <w:lvlJc w:val="left"/>
    </w:lvl>
    <w:lvl w:ilvl="2" w:tplc="DEA4BA24">
      <w:numFmt w:val="decimal"/>
      <w:lvlText w:val=""/>
      <w:lvlJc w:val="left"/>
    </w:lvl>
    <w:lvl w:ilvl="3" w:tplc="9CF00A36">
      <w:numFmt w:val="decimal"/>
      <w:lvlText w:val=""/>
      <w:lvlJc w:val="left"/>
    </w:lvl>
    <w:lvl w:ilvl="4" w:tplc="2188B5D8">
      <w:numFmt w:val="decimal"/>
      <w:lvlText w:val=""/>
      <w:lvlJc w:val="left"/>
    </w:lvl>
    <w:lvl w:ilvl="5" w:tplc="AF12FA66">
      <w:numFmt w:val="decimal"/>
      <w:lvlText w:val=""/>
      <w:lvlJc w:val="left"/>
    </w:lvl>
    <w:lvl w:ilvl="6" w:tplc="D8188E08">
      <w:numFmt w:val="decimal"/>
      <w:lvlText w:val=""/>
      <w:lvlJc w:val="left"/>
    </w:lvl>
    <w:lvl w:ilvl="7" w:tplc="681C80F0">
      <w:numFmt w:val="decimal"/>
      <w:lvlText w:val=""/>
      <w:lvlJc w:val="left"/>
    </w:lvl>
    <w:lvl w:ilvl="8" w:tplc="E5885434">
      <w:numFmt w:val="decimal"/>
      <w:lvlText w:val=""/>
      <w:lvlJc w:val="left"/>
    </w:lvl>
  </w:abstractNum>
  <w:abstractNum w:abstractNumId="10" w15:restartNumberingAfterBreak="0">
    <w:nsid w:val="00667794"/>
    <w:multiLevelType w:val="hybridMultilevel"/>
    <w:tmpl w:val="64EC3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747270"/>
    <w:multiLevelType w:val="multilevel"/>
    <w:tmpl w:val="02C48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A42079"/>
    <w:multiLevelType w:val="multilevel"/>
    <w:tmpl w:val="185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0B268F"/>
    <w:multiLevelType w:val="multilevel"/>
    <w:tmpl w:val="E9AA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1E647C"/>
    <w:multiLevelType w:val="multilevel"/>
    <w:tmpl w:val="5EE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C975DE"/>
    <w:multiLevelType w:val="hybridMultilevel"/>
    <w:tmpl w:val="3B2C64CE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F2B97"/>
    <w:multiLevelType w:val="multilevel"/>
    <w:tmpl w:val="EEB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A856DA"/>
    <w:multiLevelType w:val="hybridMultilevel"/>
    <w:tmpl w:val="4D4A90F0"/>
    <w:lvl w:ilvl="0" w:tplc="6BEA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B078B"/>
    <w:multiLevelType w:val="hybridMultilevel"/>
    <w:tmpl w:val="EBAA6AB2"/>
    <w:lvl w:ilvl="0" w:tplc="B32AED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 w15:restartNumberingAfterBreak="0">
    <w:nsid w:val="20260578"/>
    <w:multiLevelType w:val="hybridMultilevel"/>
    <w:tmpl w:val="129C7016"/>
    <w:lvl w:ilvl="0" w:tplc="64707AF2">
      <w:start w:val="3"/>
      <w:numFmt w:val="decimal"/>
      <w:lvlText w:val="%1."/>
      <w:lvlJc w:val="left"/>
      <w:pPr>
        <w:ind w:left="6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21D80519"/>
    <w:multiLevelType w:val="multilevel"/>
    <w:tmpl w:val="6CE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E128C0"/>
    <w:multiLevelType w:val="hybridMultilevel"/>
    <w:tmpl w:val="F7646B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B0C78BD"/>
    <w:multiLevelType w:val="hybridMultilevel"/>
    <w:tmpl w:val="8754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268D1"/>
    <w:multiLevelType w:val="hybridMultilevel"/>
    <w:tmpl w:val="386AB0E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59E035C"/>
    <w:multiLevelType w:val="multilevel"/>
    <w:tmpl w:val="0AA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534EC5"/>
    <w:multiLevelType w:val="multilevel"/>
    <w:tmpl w:val="B69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F6F33"/>
    <w:multiLevelType w:val="hybridMultilevel"/>
    <w:tmpl w:val="8A6E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5772E"/>
    <w:multiLevelType w:val="multilevel"/>
    <w:tmpl w:val="E5E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01A6A"/>
    <w:multiLevelType w:val="multilevel"/>
    <w:tmpl w:val="2A1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441E1"/>
    <w:multiLevelType w:val="multilevel"/>
    <w:tmpl w:val="4C6A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BE3F9D"/>
    <w:multiLevelType w:val="hybridMultilevel"/>
    <w:tmpl w:val="FA16C8C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1" w15:restartNumberingAfterBreak="0">
    <w:nsid w:val="5B145757"/>
    <w:multiLevelType w:val="multilevel"/>
    <w:tmpl w:val="ED82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CEE61BF"/>
    <w:multiLevelType w:val="hybridMultilevel"/>
    <w:tmpl w:val="657E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809EE"/>
    <w:multiLevelType w:val="multilevel"/>
    <w:tmpl w:val="42E6D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40C60"/>
    <w:multiLevelType w:val="multilevel"/>
    <w:tmpl w:val="F52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5339C"/>
    <w:multiLevelType w:val="multilevel"/>
    <w:tmpl w:val="6BA8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709EA"/>
    <w:multiLevelType w:val="hybridMultilevel"/>
    <w:tmpl w:val="EA5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E79D0"/>
    <w:multiLevelType w:val="hybridMultilevel"/>
    <w:tmpl w:val="4CB061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4792956"/>
    <w:multiLevelType w:val="hybridMultilevel"/>
    <w:tmpl w:val="393C237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 w15:restartNumberingAfterBreak="0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56997"/>
    <w:multiLevelType w:val="hybridMultilevel"/>
    <w:tmpl w:val="A85204A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35"/>
  </w:num>
  <w:num w:numId="5">
    <w:abstractNumId w:val="20"/>
  </w:num>
  <w:num w:numId="6">
    <w:abstractNumId w:val="16"/>
  </w:num>
  <w:num w:numId="7">
    <w:abstractNumId w:val="13"/>
  </w:num>
  <w:num w:numId="8">
    <w:abstractNumId w:val="24"/>
  </w:num>
  <w:num w:numId="9">
    <w:abstractNumId w:val="34"/>
  </w:num>
  <w:num w:numId="10">
    <w:abstractNumId w:val="27"/>
  </w:num>
  <w:num w:numId="11">
    <w:abstractNumId w:val="29"/>
  </w:num>
  <w:num w:numId="12">
    <w:abstractNumId w:val="28"/>
  </w:num>
  <w:num w:numId="13">
    <w:abstractNumId w:val="11"/>
  </w:num>
  <w:num w:numId="14">
    <w:abstractNumId w:val="6"/>
  </w:num>
  <w:num w:numId="15">
    <w:abstractNumId w:val="3"/>
  </w:num>
  <w:num w:numId="16">
    <w:abstractNumId w:val="8"/>
  </w:num>
  <w:num w:numId="17">
    <w:abstractNumId w:val="7"/>
  </w:num>
  <w:num w:numId="18">
    <w:abstractNumId w:val="5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33"/>
  </w:num>
  <w:num w:numId="24">
    <w:abstractNumId w:val="23"/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40"/>
  </w:num>
  <w:num w:numId="29">
    <w:abstractNumId w:val="30"/>
  </w:num>
  <w:num w:numId="30">
    <w:abstractNumId w:val="38"/>
  </w:num>
  <w:num w:numId="31">
    <w:abstractNumId w:val="37"/>
  </w:num>
  <w:num w:numId="32">
    <w:abstractNumId w:val="32"/>
  </w:num>
  <w:num w:numId="33">
    <w:abstractNumId w:val="1"/>
  </w:num>
  <w:num w:numId="34">
    <w:abstractNumId w:val="4"/>
  </w:num>
  <w:num w:numId="35">
    <w:abstractNumId w:val="0"/>
  </w:num>
  <w:num w:numId="36">
    <w:abstractNumId w:val="9"/>
  </w:num>
  <w:num w:numId="37">
    <w:abstractNumId w:val="10"/>
  </w:num>
  <w:num w:numId="38">
    <w:abstractNumId w:val="19"/>
  </w:num>
  <w:num w:numId="39">
    <w:abstractNumId w:val="21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E0A"/>
    <w:rsid w:val="000B13BB"/>
    <w:rsid w:val="000B525D"/>
    <w:rsid w:val="001015DA"/>
    <w:rsid w:val="00110B34"/>
    <w:rsid w:val="00114CCF"/>
    <w:rsid w:val="00127282"/>
    <w:rsid w:val="00135BDA"/>
    <w:rsid w:val="001969FA"/>
    <w:rsid w:val="001C1F7A"/>
    <w:rsid w:val="001D545B"/>
    <w:rsid w:val="001D6A89"/>
    <w:rsid w:val="001D6AF6"/>
    <w:rsid w:val="00237C22"/>
    <w:rsid w:val="002515F4"/>
    <w:rsid w:val="00255FC8"/>
    <w:rsid w:val="00291D6C"/>
    <w:rsid w:val="002A1CAD"/>
    <w:rsid w:val="002A3603"/>
    <w:rsid w:val="002A445F"/>
    <w:rsid w:val="002C66A2"/>
    <w:rsid w:val="002D486D"/>
    <w:rsid w:val="002D7357"/>
    <w:rsid w:val="002F736A"/>
    <w:rsid w:val="00306B54"/>
    <w:rsid w:val="00347A01"/>
    <w:rsid w:val="00350BE8"/>
    <w:rsid w:val="003631A8"/>
    <w:rsid w:val="00367166"/>
    <w:rsid w:val="003808D1"/>
    <w:rsid w:val="003A3613"/>
    <w:rsid w:val="003D4952"/>
    <w:rsid w:val="003E76A0"/>
    <w:rsid w:val="003F644E"/>
    <w:rsid w:val="0041542F"/>
    <w:rsid w:val="004160DA"/>
    <w:rsid w:val="00434FF6"/>
    <w:rsid w:val="0045672B"/>
    <w:rsid w:val="004A4B54"/>
    <w:rsid w:val="004B06BB"/>
    <w:rsid w:val="004B44A9"/>
    <w:rsid w:val="00515914"/>
    <w:rsid w:val="005309CF"/>
    <w:rsid w:val="00531A4E"/>
    <w:rsid w:val="00543CE5"/>
    <w:rsid w:val="0057728E"/>
    <w:rsid w:val="00581049"/>
    <w:rsid w:val="005A1F8B"/>
    <w:rsid w:val="005B00E3"/>
    <w:rsid w:val="005B60D3"/>
    <w:rsid w:val="005B630D"/>
    <w:rsid w:val="005D60BB"/>
    <w:rsid w:val="00600748"/>
    <w:rsid w:val="006039AF"/>
    <w:rsid w:val="006179F2"/>
    <w:rsid w:val="00623C4F"/>
    <w:rsid w:val="00634AC2"/>
    <w:rsid w:val="0064743A"/>
    <w:rsid w:val="00670C4F"/>
    <w:rsid w:val="00682ED1"/>
    <w:rsid w:val="006D0911"/>
    <w:rsid w:val="006F1E4B"/>
    <w:rsid w:val="007045A2"/>
    <w:rsid w:val="0074368B"/>
    <w:rsid w:val="00743C88"/>
    <w:rsid w:val="00746935"/>
    <w:rsid w:val="007567D4"/>
    <w:rsid w:val="00770F4D"/>
    <w:rsid w:val="00783A82"/>
    <w:rsid w:val="007B736A"/>
    <w:rsid w:val="007C0098"/>
    <w:rsid w:val="007C0457"/>
    <w:rsid w:val="007D7FA3"/>
    <w:rsid w:val="007F0B77"/>
    <w:rsid w:val="00831073"/>
    <w:rsid w:val="0083215A"/>
    <w:rsid w:val="00846449"/>
    <w:rsid w:val="00875842"/>
    <w:rsid w:val="00886832"/>
    <w:rsid w:val="00896E94"/>
    <w:rsid w:val="008C594E"/>
    <w:rsid w:val="008D01C1"/>
    <w:rsid w:val="008E1A2E"/>
    <w:rsid w:val="008E3579"/>
    <w:rsid w:val="00955CC5"/>
    <w:rsid w:val="00985B14"/>
    <w:rsid w:val="00986F58"/>
    <w:rsid w:val="00990E98"/>
    <w:rsid w:val="009B1C15"/>
    <w:rsid w:val="009C26CA"/>
    <w:rsid w:val="00A15B55"/>
    <w:rsid w:val="00A17349"/>
    <w:rsid w:val="00A35272"/>
    <w:rsid w:val="00A4366B"/>
    <w:rsid w:val="00A47AE5"/>
    <w:rsid w:val="00A50BBC"/>
    <w:rsid w:val="00A54DEA"/>
    <w:rsid w:val="00A6300A"/>
    <w:rsid w:val="00A856B4"/>
    <w:rsid w:val="00AC5B8A"/>
    <w:rsid w:val="00B32FD3"/>
    <w:rsid w:val="00B42698"/>
    <w:rsid w:val="00B812BA"/>
    <w:rsid w:val="00B82E80"/>
    <w:rsid w:val="00B957DC"/>
    <w:rsid w:val="00B96BA6"/>
    <w:rsid w:val="00BA324F"/>
    <w:rsid w:val="00BE05A2"/>
    <w:rsid w:val="00C04D17"/>
    <w:rsid w:val="00C23F48"/>
    <w:rsid w:val="00C5022C"/>
    <w:rsid w:val="00C53CB4"/>
    <w:rsid w:val="00C57ECF"/>
    <w:rsid w:val="00C6263A"/>
    <w:rsid w:val="00C72D60"/>
    <w:rsid w:val="00C75D70"/>
    <w:rsid w:val="00CA1B4B"/>
    <w:rsid w:val="00CA23BA"/>
    <w:rsid w:val="00CC0E72"/>
    <w:rsid w:val="00CC2E67"/>
    <w:rsid w:val="00CD1054"/>
    <w:rsid w:val="00CD14BC"/>
    <w:rsid w:val="00CE4D10"/>
    <w:rsid w:val="00D4544A"/>
    <w:rsid w:val="00D726C1"/>
    <w:rsid w:val="00D86D9A"/>
    <w:rsid w:val="00D91C2F"/>
    <w:rsid w:val="00D935F1"/>
    <w:rsid w:val="00D93B75"/>
    <w:rsid w:val="00DA3A5D"/>
    <w:rsid w:val="00DD03DF"/>
    <w:rsid w:val="00DF7383"/>
    <w:rsid w:val="00E27009"/>
    <w:rsid w:val="00E27658"/>
    <w:rsid w:val="00E326B4"/>
    <w:rsid w:val="00E36B00"/>
    <w:rsid w:val="00E41753"/>
    <w:rsid w:val="00E51E0A"/>
    <w:rsid w:val="00E67BBD"/>
    <w:rsid w:val="00E75118"/>
    <w:rsid w:val="00E84ED9"/>
    <w:rsid w:val="00EB740A"/>
    <w:rsid w:val="00EB760C"/>
    <w:rsid w:val="00EC115F"/>
    <w:rsid w:val="00ED15AF"/>
    <w:rsid w:val="00ED7453"/>
    <w:rsid w:val="00F0393C"/>
    <w:rsid w:val="00F04A03"/>
    <w:rsid w:val="00F056C6"/>
    <w:rsid w:val="00F12AA0"/>
    <w:rsid w:val="00F96F31"/>
    <w:rsid w:val="00FB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FCBF-9455-4023-AFE0-B313FD9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A9"/>
  </w:style>
  <w:style w:type="paragraph" w:styleId="2">
    <w:name w:val="heading 2"/>
    <w:basedOn w:val="a"/>
    <w:link w:val="20"/>
    <w:uiPriority w:val="99"/>
    <w:qFormat/>
    <w:rsid w:val="00623C4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1E0A"/>
  </w:style>
  <w:style w:type="paragraph" w:styleId="a3">
    <w:name w:val="Normal (Web)"/>
    <w:basedOn w:val="a"/>
    <w:uiPriority w:val="99"/>
    <w:semiHidden/>
    <w:unhideWhenUsed/>
    <w:rsid w:val="00E5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E0A"/>
  </w:style>
  <w:style w:type="table" w:styleId="a4">
    <w:name w:val="Table Grid"/>
    <w:basedOn w:val="a1"/>
    <w:uiPriority w:val="59"/>
    <w:rsid w:val="00E5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23C4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46449"/>
    <w:pPr>
      <w:ind w:left="720"/>
      <w:contextualSpacing/>
    </w:pPr>
  </w:style>
  <w:style w:type="paragraph" w:customStyle="1" w:styleId="Pa2">
    <w:name w:val="Pa2"/>
    <w:basedOn w:val="a"/>
    <w:next w:val="a"/>
    <w:rsid w:val="00670C4F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Default">
    <w:name w:val="Default"/>
    <w:rsid w:val="00670C4F"/>
    <w:pPr>
      <w:autoSpaceDE w:val="0"/>
      <w:autoSpaceDN w:val="0"/>
      <w:adjustRightInd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rsid w:val="00670C4F"/>
    <w:pPr>
      <w:spacing w:line="261" w:lineRule="atLeast"/>
    </w:pPr>
    <w:rPr>
      <w:rFonts w:cs="Times New Roman"/>
      <w:color w:val="auto"/>
    </w:rPr>
  </w:style>
  <w:style w:type="character" w:customStyle="1" w:styleId="A00">
    <w:name w:val="A0"/>
    <w:rsid w:val="00670C4F"/>
    <w:rPr>
      <w:rFonts w:cs="BannikovaAP"/>
      <w:b/>
      <w:bCs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55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qFormat/>
    <w:rsid w:val="00255FC8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86832"/>
    <w:pPr>
      <w:widowControl w:val="0"/>
      <w:autoSpaceDE w:val="0"/>
      <w:autoSpaceDN w:val="0"/>
      <w:adjustRightInd w:val="0"/>
      <w:spacing w:after="0" w:line="214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8683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86832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2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8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D9A"/>
  </w:style>
  <w:style w:type="paragraph" w:styleId="ab">
    <w:name w:val="footer"/>
    <w:basedOn w:val="a"/>
    <w:link w:val="ac"/>
    <w:uiPriority w:val="99"/>
    <w:unhideWhenUsed/>
    <w:rsid w:val="00D8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for-kid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ames-for-kids.ru/x/matematik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mes-for-kids.ru/x/shkol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8078-81F3-4A0E-A21A-2EF38126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7544</Words>
  <Characters>43002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Сафина Эльмира</cp:lastModifiedBy>
  <cp:revision>3</cp:revision>
  <cp:lastPrinted>2017-05-13T06:39:00Z</cp:lastPrinted>
  <dcterms:created xsi:type="dcterms:W3CDTF">2019-10-08T14:49:00Z</dcterms:created>
  <dcterms:modified xsi:type="dcterms:W3CDTF">2019-11-05T06:00:00Z</dcterms:modified>
</cp:coreProperties>
</file>