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pBdr/>
        <w:shd w:fill="FFFFFF" w:val="clear"/>
        <w:bidi w:val="0"/>
        <w:spacing w:before="0" w:after="0"/>
        <w:ind w:left="0" w:right="0" w:hanging="0"/>
        <w:jc w:val="center"/>
        <w:rPr>
          <w:rFonts w:ascii="Times New Roman;serif" w:hAnsi="Times New Roman;serif"/>
          <w:b/>
          <w:b/>
          <w:bCs/>
          <w:i w:val="false"/>
          <w:caps w:val="false"/>
          <w:smallCaps w:val="false"/>
          <w:color w:val="000000"/>
          <w:spacing w:val="0"/>
          <w:sz w:val="28"/>
          <w:szCs w:val="28"/>
        </w:rPr>
      </w:pPr>
      <w:r>
        <w:rPr>
          <w:rFonts w:ascii="Times New Roman;serif" w:hAnsi="Times New Roman;serif"/>
          <w:b/>
          <w:bCs/>
          <w:i w:val="false"/>
          <w:caps w:val="false"/>
          <w:smallCaps w:val="false"/>
          <w:color w:val="000000"/>
          <w:spacing w:val="0"/>
          <w:sz w:val="28"/>
          <w:szCs w:val="28"/>
        </w:rPr>
        <w:t>Тематическое планирование организации психолого – педагогической работы в подготовительной группе</w:t>
      </w:r>
    </w:p>
    <w:p>
      <w:pPr>
        <w:pStyle w:val="Style15"/>
        <w:widowControl/>
        <w:pBdr/>
        <w:shd w:fill="FFFFFF" w:val="clear"/>
        <w:bidi w:val="0"/>
        <w:spacing w:before="0" w:after="0"/>
        <w:ind w:left="0" w:right="0" w:hanging="0"/>
        <w:jc w:val="center"/>
        <w:rPr>
          <w:rFonts w:ascii="Times New Roman;serif" w:hAnsi="Times New Roman;serif"/>
          <w:b/>
          <w:b/>
          <w:bCs/>
          <w:i w:val="false"/>
          <w:caps w:val="false"/>
          <w:smallCaps w:val="false"/>
          <w:color w:val="000000"/>
          <w:spacing w:val="0"/>
          <w:sz w:val="28"/>
          <w:szCs w:val="28"/>
        </w:rPr>
      </w:pPr>
      <w:r>
        <w:rPr>
          <w:rFonts w:ascii="Times New Roman;serif" w:hAnsi="Times New Roman;serif"/>
          <w:b/>
          <w:bCs/>
          <w:i w:val="false"/>
          <w:caps w:val="false"/>
          <w:smallCaps w:val="false"/>
          <w:color w:val="000000"/>
          <w:spacing w:val="0"/>
          <w:sz w:val="28"/>
          <w:szCs w:val="28"/>
        </w:rPr>
        <w:t>компенсирующей направленности для детей с ТНР</w:t>
      </w:r>
    </w:p>
    <w:p>
      <w:pPr>
        <w:pStyle w:val="Style15"/>
        <w:widowControl/>
        <w:pBdr/>
        <w:shd w:fill="FFFFFF" w:val="clear"/>
        <w:bidi w:val="0"/>
        <w:spacing w:before="0" w:after="0"/>
        <w:ind w:left="0" w:right="0" w:hanging="0"/>
        <w:jc w:val="center"/>
        <w:rPr>
          <w:b/>
          <w:b/>
          <w:bCs/>
          <w:sz w:val="28"/>
          <w:szCs w:val="28"/>
        </w:rPr>
      </w:pPr>
      <w:r>
        <w:rPr>
          <w:rFonts w:ascii="Times New Roman;serif" w:hAnsi="Times New Roman;serif"/>
          <w:b/>
          <w:bCs/>
          <w:i w:val="false"/>
          <w:caps w:val="false"/>
          <w:smallCaps w:val="false"/>
          <w:color w:val="000000"/>
          <w:spacing w:val="0"/>
          <w:sz w:val="28"/>
          <w:szCs w:val="28"/>
        </w:rPr>
        <w:t>на 20</w:t>
      </w:r>
      <w:r>
        <w:rPr>
          <w:rFonts w:ascii="Times New Roman;serif" w:hAnsi="Times New Roman;serif"/>
          <w:b/>
          <w:bCs/>
          <w:i w:val="false"/>
          <w:caps w:val="false"/>
          <w:smallCaps w:val="false"/>
          <w:color w:val="000000"/>
          <w:spacing w:val="0"/>
          <w:sz w:val="28"/>
          <w:szCs w:val="28"/>
        </w:rPr>
        <w:t>20</w:t>
      </w:r>
      <w:r>
        <w:rPr>
          <w:rFonts w:ascii="Times New Roman;serif" w:hAnsi="Times New Roman;serif"/>
          <w:b/>
          <w:bCs/>
          <w:i w:val="false"/>
          <w:caps w:val="false"/>
          <w:smallCaps w:val="false"/>
          <w:color w:val="000000"/>
          <w:spacing w:val="0"/>
          <w:sz w:val="28"/>
          <w:szCs w:val="28"/>
        </w:rPr>
        <w:t xml:space="preserve"> – 20</w:t>
      </w:r>
      <w:r>
        <w:rPr>
          <w:rFonts w:ascii="Times New Roman;serif" w:hAnsi="Times New Roman;serif"/>
          <w:b/>
          <w:bCs/>
          <w:i w:val="false"/>
          <w:caps w:val="false"/>
          <w:smallCaps w:val="false"/>
          <w:color w:val="000000"/>
          <w:spacing w:val="0"/>
          <w:sz w:val="28"/>
          <w:szCs w:val="28"/>
        </w:rPr>
        <w:t>21</w:t>
      </w:r>
      <w:r>
        <w:rPr>
          <w:rFonts w:ascii="Times New Roman;serif" w:hAnsi="Times New Roman;serif"/>
          <w:b/>
          <w:bCs/>
          <w:i w:val="false"/>
          <w:caps w:val="false"/>
          <w:smallCaps w:val="false"/>
          <w:color w:val="000000"/>
          <w:spacing w:val="0"/>
          <w:sz w:val="28"/>
          <w:szCs w:val="28"/>
        </w:rPr>
        <w:t xml:space="preserve"> учебный год</w:t>
      </w:r>
    </w:p>
    <w:p>
      <w:pPr>
        <w:pStyle w:val="Style15"/>
        <w:widowControl/>
        <w:pBdr/>
        <w:shd w:fill="FFFFFF" w:val="clear"/>
        <w:bidi w:val="0"/>
        <w:spacing w:before="0" w:after="0"/>
        <w:ind w:left="0" w:right="0" w:hanging="0"/>
        <w:jc w:val="center"/>
        <w:rPr/>
      </w:pPr>
      <w:r>
        <w:rPr/>
      </w:r>
    </w:p>
    <w:p>
      <w:pPr>
        <w:pStyle w:val="Style15"/>
        <w:widowControl/>
        <w:bidi w:val="0"/>
        <w:ind w:left="0" w:right="0" w:hanging="0"/>
        <w:jc w:val="center"/>
        <w:rPr>
          <w:rFonts w:ascii="Times New Roman;serif" w:hAnsi="Times New Roman;serif"/>
          <w:b/>
          <w:i w:val="false"/>
          <w:caps w:val="false"/>
          <w:smallCaps w:val="false"/>
          <w:color w:val="000000"/>
          <w:spacing w:val="0"/>
          <w:sz w:val="20"/>
        </w:rPr>
      </w:pPr>
      <w:r>
        <w:rPr>
          <w:rFonts w:ascii="Times New Roman;serif" w:hAnsi="Times New Roman;serif"/>
          <w:b/>
          <w:i w:val="false"/>
          <w:caps w:val="false"/>
          <w:smallCaps w:val="false"/>
          <w:color w:val="000000"/>
          <w:spacing w:val="0"/>
          <w:sz w:val="20"/>
        </w:rPr>
        <w:t>Тема недели подг. гр.</w:t>
      </w:r>
    </w:p>
    <w:p>
      <w:pPr>
        <w:pStyle w:val="Style15"/>
        <w:widowControl/>
        <w:pBdr/>
        <w:shd w:fill="FFFFFF" w:val="clear"/>
        <w:bidi w:val="0"/>
        <w:spacing w:before="0" w:after="0"/>
        <w:ind w:left="0" w:right="0" w:hanging="0"/>
        <w:jc w:val="center"/>
        <w:rPr>
          <w:rFonts w:ascii="Times New Roman;serif" w:hAnsi="Times New Roman;serif"/>
          <w:b/>
          <w:i w:val="false"/>
          <w:caps w:val="false"/>
          <w:smallCaps w:val="false"/>
          <w:color w:val="000000"/>
          <w:spacing w:val="0"/>
          <w:sz w:val="20"/>
        </w:rPr>
      </w:pPr>
      <w:r>
        <w:rPr>
          <w:rFonts w:ascii="Times New Roman;serif" w:hAnsi="Times New Roman;serif"/>
          <w:b/>
          <w:i w:val="false"/>
          <w:caps w:val="false"/>
          <w:smallCaps w:val="false"/>
          <w:color w:val="000000"/>
          <w:spacing w:val="0"/>
          <w:sz w:val="20"/>
        </w:rPr>
        <w:t>Развернутое содержание работы</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 – 2 неделя сентября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(03.09 – 14.09)</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Логопедическое обследование</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3 неделя сентября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(17,09 – 21.09)</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Овощи, фрукты, ягоды</w:t>
      </w:r>
    </w:p>
    <w:p>
      <w:pPr>
        <w:pStyle w:val="Style15"/>
        <w:widowControl/>
        <w:pBdr/>
        <w:shd w:fill="FFFFFF" w:val="clear"/>
        <w:bidi w:val="0"/>
        <w:spacing w:before="0" w:after="0"/>
        <w:ind w:left="0" w:right="0" w:hanging="0"/>
        <w:jc w:val="both"/>
        <w:rPr>
          <w:rFonts w:ascii="Open Sans;sans-serif" w:hAnsi="Open Sans;sans-serif"/>
          <w:b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0"/>
        </w:rPr>
        <w:t>Расширять знания об</w:t>
      </w:r>
      <w:r>
        <w:rPr>
          <w:rFonts w:ascii="Open Sans;sans-serif" w:hAnsi="Open Sans;sans-serif"/>
          <w:b w:val="false"/>
          <w:i w:val="false"/>
          <w:caps w:val="false"/>
          <w:smallCaps w:val="false"/>
          <w:color w:val="000000"/>
          <w:spacing w:val="0"/>
          <w:sz w:val="24"/>
        </w:rPr>
        <w:t> </w:t>
      </w:r>
      <w:r>
        <w:rPr>
          <w:rFonts w:ascii="Times New Roman;serif" w:hAnsi="Times New Roman;serif"/>
          <w:b w:val="false"/>
          <w:i w:val="false"/>
          <w:caps w:val="false"/>
          <w:smallCaps w:val="false"/>
          <w:color w:val="000000"/>
          <w:spacing w:val="0"/>
          <w:sz w:val="20"/>
        </w:rPr>
        <w:t>овощах и фруктах, ягодах. Развивать умение устанавливать простейшие связи между явлениями живой и неживой природы. Закреплять знания о правилах безопасного поведения в природе.</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4 неделя сентября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(24.09 – 28.09)</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Хлеб</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Формировать знания детей о пути пшеничного зернышка от момента посадки до момента изготовления хлебобулочных изделий. Расширять знания о изделиях из хлеба, их наименованиях. Расширять кругозор,. способствовать развитию познавательной активности.</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 неделя октября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(01.10 – 05.10)</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Осень</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Расширять представления детей об осени. Развивать умение устанавливать простейшие связи между явлениями живой и неживой природы. Закреплять знания о правилах безопасного поведения в природе. Дать первичные представления об экосистемах, природных зонах.</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2 неделя октября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(08.10 – 12.10)</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Деревья</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Развитие умения замечать красоту осенней природы, вести наблюдения за погодой. Знакомство с правилами безопасного поведения на природе. Знакомство с некоторыми особенностями поведения лесных зверей и птиц осенью. Расширение представлений о неживой природе. Воспитание бережного отношения к природе.</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3 неделя октября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(15.10 – 19.10)</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Грибы</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Расширять знания детей о многообразии грибов. Формировать навык классифицировать грибы по принципу: съедобные - несъедобные. Расширять знания о пользе грибов для животных, развивать внимание, любознательность</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4 неделя октября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(22.10 – 26.10)</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Квартира, мебель</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Совершенствовать знания детей об архитектурных особенностях разнообразных строений, расширять знания обо особенностях дома, квартиры. Совершенствовать знания детей об элементах мебели, интерьера, закрепить умение классифицировать объекты по определенному признаку. Расширять кругозор, словарный запас, развивать память, мышление, внимание.</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5 неделя октября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(29.10 –</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02.11.)</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Комнатные растения</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Формировать представления о назначении комнатных растений, их характеристиках. Учить устанавливать причинно - следственные связи между изменениями в природе и жизнью комнатных растений. Воспитывать стремление заботиться о комнатных растениях. Развивать кругозор, мышление, память.</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 неделя ноября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(05.11 – 09.11)</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Посуда</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Формировать навык самостоятельно обследовать предметы, сравнивать, классифицировать их. Уточнить представления детей о различных материалах из которых можно изготовить посуду (стекло, металл, дерево и т.д.) учить объяснять их свойства на основе сравнения; развивать умение устанавливать причинно – следственные связи между назначением предмета, его качествами и свойствами.</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2 неделя ноября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(12.11 – 16.11)</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Продукты, блюда</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Расширение представлений о продуктах питания и блюдах, которые можно из них изготовить. Воспитание стремления вести здоровый образ жизни. Формирование интереса к разнообразной пище, желание попробовать, быть здоровым.</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3 неделя ноября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(19.11 – 23.11)</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Ткани, материалы</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Формировать навык самостоятельно обследовать предметы, сравнивать, группировать, классифицировать их. Уточнить представления детей о различных материалах (стекло, металл, дерево, ткань и т.д.) учить объяснять их свойства на основе сравнения; развивать умение устанавливать причинно – следственные связи между назначением предмета, его качествами и свойствами.</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4 неделя ноября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(26.11 – 30.11)</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Одежда, обувь, головные уборы</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Расширение представлений о головных уборах, одежде, обуви, материалах, из которых можно из них изготовить (фетр, драп, ситец, мех, кожа, дермантин и т.д.). Формировать навык устанавливать взаимосвязь между погодными условиями, временем года и необходимой одеждой. Расширять познавательный интерес, умение классифицировать, развивать память.</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 неделя декабря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(03.12 – 07.12)</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Спорт</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Расширение представлений о спорте, здоровье и здоровом образе жизни. Формирование элементарных гигиенических навыков, положительной самооценки. Развитие гендерных представлений. Воспитание стремления вести здоровый образ жизни.</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2 неделя декабря (10.12 – 14.12)</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Зимующие птицы</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Формировать представления о чередовании времен года, их характеристиках. Учить устанавливать причинно - следственные связи между изменениями в природе и жизнью диких животных. Воспитывать стремление заботиться о зимующих птицах</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3 неделя декабря (17.12 – 21.12)</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Дикие животные наших лесов. Зимовье зверей</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Совершенствование познавательного интереса к природе; создание ситуаций для формирования элементарной поисковой деятельности; развитие деятельности наблюдения, умений устанавливать временные последовательные и пространственные связи. Воспитание доброжелательного отношения к представителям фауны.</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4 неделя декабря (24.12 – 28.12)</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Новогодний праздник</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Организация всех видов детской деятельности (игровой, коммуникативной, трудовой,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3 неделя января (14.01 – 18.01)</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Зима. Зимние игры и забавы</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Содействовать возникновению положительных эмоций от совместных зимних игр. Развивать игровые навыки и умения, желание взаимодействовать друг с другом, обогащать двигательный опыт детей. Развивать физические качества: общую выносливость, силу, гибкость, быстроту.</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4 неделя января (21.01 – 25.01)</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Профессии. Машины и механизмы</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Расширять представления о труде взрослых. Продолжать знакомить детей с профессиями, орудиями труда, пользе для других. Развивать конструктивные способности через знакомство с устройством некоторых механизмов. Знакомство с некоторыми выдающимися людьми (изобретателями, конструкторами), прославившими Россию.</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5 неделя января (28.01 – 01.02)</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Библиотека. Книги</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Развивать интерес к книгам и чтению. Способствовать развитию эмоциональной отзывчивости на содержание прочитанного. Формировать читательские предпочтения детей с развитием тематического и смыслового разнообразия художественной литературы и фольклора.</w:t>
      </w:r>
    </w:p>
    <w:p>
      <w:pPr>
        <w:pStyle w:val="Style15"/>
        <w:widowControl/>
        <w:pBdr/>
        <w:shd w:fill="FFFFFF" w:val="clear"/>
        <w:bidi w:val="0"/>
        <w:spacing w:before="0" w:after="0"/>
        <w:ind w:left="0" w:right="0" w:hanging="0"/>
        <w:jc w:val="both"/>
        <w:rPr/>
      </w:pPr>
      <w:r>
        <w:rPr/>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 неделя февраля (04.02 – 08.02)</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Город</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Знакомить с родным городом. Формировать начальные представления о родном крае, его истории и культуре. Знакомить с промышленными предприятиями города (ДААЗ, Химмаш и др.)</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2 неделя февраля (11.02 – 15.02)</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Транспорт</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Организация всех видов детской деятельности (игровой, трудовой, познавательно- исследовательской, продуктивной) вокруг темы транспорт. Расширять представление о видах транспорта и его назначении. Расширять представления о правилах поведения в городе, правилах дорожного движения.</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3 неделя февраля (18.02 – 22.02)</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День Защитника Отечества</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Расширение представлений детей о Российской армии. Рассказы о трудной, но почётной обязанности защищать Родину, охранять её спокойствие и безопасность. Воспитание детей в духе патриотизма, любви к Родине. Знакомство с разными родами войск (пехота, морские, воздушные, танковые войска), боевой техникой.</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4 неделя февраля (25.02 – 01.03)</w:t>
      </w:r>
    </w:p>
    <w:p>
      <w:pPr>
        <w:pStyle w:val="Style15"/>
        <w:widowControl/>
        <w:pBdr/>
        <w:shd w:fill="FFFFFF" w:val="clear"/>
        <w:bidi w:val="0"/>
        <w:spacing w:before="0" w:after="0"/>
        <w:ind w:left="0" w:right="0" w:hanging="0"/>
        <w:jc w:val="center"/>
        <w:rPr/>
      </w:pPr>
      <w:r>
        <w:rPr/>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Наша страна. Страны мира</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Расширение представлений о родной стране, о государственных праздниках; развитие интереса к истории страны. Знакомство со странами мира, отличительными особенностями климата, условиями проживания. Формирование представлений и объяснение причинно-следственных связей между местом жительства человека и различиями между людьми; знакомство с многонациональным Российским населением; воспитание умения дружить, заботиться о младших. Расширение кругозора.</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 неделя марта (04.03 – 08.03)</w:t>
      </w:r>
    </w:p>
    <w:p>
      <w:pPr>
        <w:pStyle w:val="Style15"/>
        <w:widowControl/>
        <w:pBdr/>
        <w:shd w:fill="FFFFFF" w:val="clear"/>
        <w:bidi w:val="0"/>
        <w:spacing w:before="0" w:after="0"/>
        <w:ind w:left="0" w:right="0" w:hanging="0"/>
        <w:jc w:val="center"/>
        <w:rPr/>
      </w:pPr>
      <w:r>
        <w:rPr/>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8 марта</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Организация всех видов детской деятельности (игровой, коммуникативной, познавательно - исследовательской, продуктивной, музыкально - художественной) вокруг темы семьи, любви к маме, бабушке. Расширение гендерных представлений. Привлечение детей к изготовлению подарков мамам, бабушкам. Воспитание бережного и чуткого отношения к самым близким людям, потребности радовать их</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2 неделя марта (11.03 – 15.03)</w:t>
      </w:r>
    </w:p>
    <w:p>
      <w:pPr>
        <w:pStyle w:val="Style15"/>
        <w:widowControl/>
        <w:pBdr/>
        <w:shd w:fill="FFFFFF" w:val="clear"/>
        <w:bidi w:val="0"/>
        <w:spacing w:before="0" w:after="0"/>
        <w:ind w:left="0" w:right="0" w:hanging="0"/>
        <w:jc w:val="center"/>
        <w:rPr/>
      </w:pPr>
      <w:r>
        <w:rPr/>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Зоопарк. Животные жарких и холодных стран</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Формирование представлений и объяснение причинно-следственных связей между местом жительства диких животных; знакомство с многообразием животных жарких и холодных стран; воспитание умения заботиться о животных.</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3 неделя марта (18.03 – 22.03)</w:t>
      </w:r>
    </w:p>
    <w:p>
      <w:pPr>
        <w:pStyle w:val="Style15"/>
        <w:widowControl/>
        <w:pBdr/>
        <w:shd w:fill="FFFFFF" w:val="clear"/>
        <w:bidi w:val="0"/>
        <w:spacing w:before="0" w:after="0"/>
        <w:ind w:left="0" w:right="0" w:hanging="0"/>
        <w:jc w:val="center"/>
        <w:rPr/>
      </w:pPr>
      <w:r>
        <w:rPr/>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Домашние животные</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Формирование представлений и объяснение причинно-следственных связей между местом жительства животных и различиями между домашними и дикими животными; знакомство с многообразием домашних обитателей; воспитание умения заботиться о домашних питомцах.</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4 неделя марта (25.03 – 29.03)</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Домашние птицы</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Формирование представлений и объяснение причинно-следственных связей между местом жительства птиц и различиями между домашними и дикими птицами; знакомство с многообразием домашних обитателей; воспитание умения заботиться о домашних питомцах.</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 неделя апреля (01.04 – 05.04)</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Весна. Перелетные птицы</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Продолжение знакомства детей с весной как временем года. Расширение и обогащение знаний детей об особенностях весенней природы, перелетных птицах. Формирование исследовательского и познавательного интереса в ходе экспериментирования и наблюдения за птицами.</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2 неделя апреля (08.04 – 12.04)</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Насекомые</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Расширять представления о обитателях планеты. Познакомить с разнообразием насекомых на Земле, со значением насекомых в жизни человека. Воспитывать бережное отношение к окружающему миру, способность видеть красоту природы. Формировать основы экологической культуры.</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3 неделя апреля (15.04 – 19.04)</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Космос</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Обобщить представления о первом полете в космос Юрия Гагарина, первой женщине – космонавте Валентине Терешковой, дать элементарные представления о строении Солнечной системы, звездах и планетах. Формировать понятия: космос, космическое пространство, звезды, планеты.</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4 неделя апреля (22.04 – 26.04)</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Логопедическое обследование</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1 неделя мая (29.04 – 03.05)</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Праздник победы</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о преемственности поколений защитников Родины: от былинных богатырей до героев Великой Отечественной войны.</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2 неделя мая (06.05 – 10.05)</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3 неделя мая (13.05 – 17.05)</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Школа, школьные принадлежности</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Организация всех видов детской деятельности (игровой, коммуникативной, трудовой, музыкально-художественной и др.) вокруг темы «школа». Расширять знания детей о школьных принадлежностях, их разновидностях, формировать навык классифицировать предметы, уметь объяснять их назначение.</w:t>
      </w:r>
    </w:p>
    <w:p>
      <w:pPr>
        <w:pStyle w:val="Style15"/>
        <w:widowControl/>
        <w:pBdr/>
        <w:shd w:fill="FFFFFF" w:val="clear"/>
        <w:bidi w:val="0"/>
        <w:spacing w:before="0" w:after="0"/>
        <w:ind w:left="0" w:right="0" w:hanging="0"/>
        <w:jc w:val="center"/>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4 неделя мая (20.05 – 24.05)</w:t>
      </w:r>
    </w:p>
    <w:p>
      <w:pPr>
        <w:pStyle w:val="Style15"/>
        <w:widowControl/>
        <w:pBdr/>
        <w:shd w:fill="FFFFFF" w:val="clear"/>
        <w:bidi w:val="0"/>
        <w:spacing w:before="0" w:after="0"/>
        <w:ind w:left="0" w:right="0" w:hanging="0"/>
        <w:jc w:val="center"/>
        <w:rPr>
          <w:rFonts w:ascii="Bookman Old Style;serif" w:hAnsi="Bookman Old Style;serif"/>
          <w:b/>
          <w:i/>
          <w:caps w:val="false"/>
          <w:smallCaps w:val="false"/>
          <w:color w:val="7030A0"/>
          <w:spacing w:val="0"/>
          <w:sz w:val="20"/>
        </w:rPr>
      </w:pPr>
      <w:r>
        <w:rPr>
          <w:rFonts w:ascii="Bookman Old Style;serif" w:hAnsi="Bookman Old Style;serif"/>
          <w:b/>
          <w:i/>
          <w:caps w:val="false"/>
          <w:smallCaps w:val="false"/>
          <w:color w:val="7030A0"/>
          <w:spacing w:val="0"/>
          <w:sz w:val="20"/>
        </w:rPr>
        <w:t>Цветы. Лекарственные растения</w:t>
      </w:r>
    </w:p>
    <w:p>
      <w:pPr>
        <w:pStyle w:val="Style15"/>
        <w:widowControl/>
        <w:pBdr/>
        <w:shd w:fill="FFFFFF" w:val="clear"/>
        <w:bidi w:val="0"/>
        <w:spacing w:before="0" w:after="0"/>
        <w:ind w:left="0" w:right="0" w:hanging="0"/>
        <w:jc w:val="both"/>
        <w:rPr>
          <w:rFonts w:ascii="Times New Roman;serif" w:hAnsi="Times New Roman;serif"/>
          <w:b w:val="false"/>
          <w:i w:val="false"/>
          <w:caps w:val="false"/>
          <w:smallCaps w:val="false"/>
          <w:color w:val="000000"/>
          <w:spacing w:val="0"/>
          <w:sz w:val="20"/>
        </w:rPr>
      </w:pPr>
      <w:r>
        <w:rPr>
          <w:rFonts w:ascii="Times New Roman;serif" w:hAnsi="Times New Roman;serif"/>
          <w:b w:val="false"/>
          <w:i w:val="false"/>
          <w:caps w:val="false"/>
          <w:smallCaps w:val="false"/>
          <w:color w:val="000000"/>
          <w:spacing w:val="0"/>
          <w:sz w:val="20"/>
        </w:rPr>
        <w:t>Расширять представления о Земле. Познакомить с разнообразием растительного мира на Земле, со значением растений в жизни человека. Расширять представления о пользе некоторых растений. Воспитывать бережное отношение к окружающему миру, способность видеть красоту природы. Формировать основы экологической культуры.</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altName w:val="serif"/>
    <w:charset w:val="01"/>
    <w:family w:val="auto"/>
    <w:pitch w:val="default"/>
  </w:font>
  <w:font w:name="Bookman Old Style">
    <w:altName w:val="serif"/>
    <w:charset w:val="01"/>
    <w:family w:val="auto"/>
    <w:pitch w:val="default"/>
  </w:font>
  <w:font w:name="Open Sans">
    <w:altName w:val="sans-serif"/>
    <w:charset w:val="01"/>
    <w:family w:val="auto"/>
    <w:pitch w:val="default"/>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LibreOffice/6.3.5.2$Linux_X86_64 LibreOffice_project/30$Build-2</Application>
  <Pages>4</Pages>
  <Words>1318</Words>
  <Characters>9553</Characters>
  <CharactersWithSpaces>10790</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2020-10-06T11:41:25Z</dcterms:created>
  <dc:creator/>
  <dc:description/>
  <dc:language>ru-RU</dc:language>
  <cp:lastModifiedBy/>
  <dcterms:modified xsi:type="dcterms:W3CDTF">2020-10-06T11:43:09Z</dcterms:modified>
  <cp:revision>1</cp:revision>
  <dc:subject/>
  <dc:title/>
</cp:coreProperties>
</file>