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68" w:rsidRDefault="003000EF">
      <w:pPr>
        <w:pStyle w:val="20"/>
        <w:framePr w:w="9374" w:h="298" w:hRule="exact" w:wrap="none" w:vAnchor="page" w:hAnchor="page" w:x="1283" w:y="1783"/>
        <w:shd w:val="clear" w:color="auto" w:fill="auto"/>
        <w:spacing w:after="0" w:line="240" w:lineRule="exact"/>
        <w:ind w:right="60"/>
      </w:pPr>
      <w:r>
        <w:t>Пояснительная записка</w:t>
      </w:r>
    </w:p>
    <w:p w:rsidR="00B32F68" w:rsidRDefault="003000EF">
      <w:pPr>
        <w:pStyle w:val="30"/>
        <w:framePr w:w="9374" w:h="13610" w:hRule="exact" w:wrap="none" w:vAnchor="page" w:hAnchor="page" w:x="1283" w:y="2360"/>
        <w:shd w:val="clear" w:color="auto" w:fill="auto"/>
        <w:spacing w:before="0" w:after="70" w:line="240" w:lineRule="exact"/>
        <w:ind w:right="60"/>
      </w:pPr>
      <w:r>
        <w:t>Обоснование необходимости разработки и внедрения предлагаемой</w:t>
      </w:r>
    </w:p>
    <w:p w:rsidR="00B32F68" w:rsidRDefault="003000EF">
      <w:pPr>
        <w:pStyle w:val="30"/>
        <w:framePr w:w="9374" w:h="13610" w:hRule="exact" w:wrap="none" w:vAnchor="page" w:hAnchor="page" w:x="1283" w:y="2360"/>
        <w:shd w:val="clear" w:color="auto" w:fill="auto"/>
        <w:spacing w:before="0" w:after="157" w:line="240" w:lineRule="exact"/>
        <w:ind w:right="60"/>
      </w:pPr>
      <w:r>
        <w:t>программы.</w:t>
      </w:r>
    </w:p>
    <w:p w:rsidR="00B32F68" w:rsidRDefault="003000EF">
      <w:pPr>
        <w:pStyle w:val="31"/>
        <w:framePr w:w="9374" w:h="13610" w:hRule="exact" w:wrap="none" w:vAnchor="page" w:hAnchor="page" w:x="1283" w:y="2360"/>
        <w:shd w:val="clear" w:color="auto" w:fill="auto"/>
        <w:spacing w:before="0" w:after="176"/>
        <w:ind w:right="20" w:firstLine="280"/>
      </w:pPr>
      <w:r>
        <w:t>Главной задачей этой программы является духовно - нравственное развитие и воспитание, положенное в основу Госстандарта образования</w:t>
      </w:r>
    </w:p>
    <w:p w:rsidR="00B32F68" w:rsidRDefault="003000EF">
      <w:pPr>
        <w:pStyle w:val="31"/>
        <w:framePr w:w="9374" w:h="13610" w:hRule="exact" w:wrap="none" w:vAnchor="page" w:hAnchor="page" w:x="1283" w:y="2360"/>
        <w:shd w:val="clear" w:color="auto" w:fill="auto"/>
        <w:spacing w:before="0" w:after="176" w:line="370" w:lineRule="exact"/>
        <w:ind w:right="20" w:firstLine="280"/>
      </w:pPr>
      <w:r>
        <w:t>Задачу, вырастить свою смену умной, смелой, доброй, трудолюбивой, жизнь ставит не только перед нами , она стояла и перед нашими отцами и дедами ,перед дедами наших дедов-в веках и тысячелетиях. Осознание того, что утрата многих профессиональных традиций привела к обнищанию общества, к разрыву связи времен и поколений, заставляет современных ученых и исследователей искать пути возрождения интереса к национальным, культурным традициям народов различных регионов страны на основе глубокого их изучения и приобщения к ним всех слоев населения .</w:t>
      </w:r>
    </w:p>
    <w:p w:rsidR="00B32F68" w:rsidRDefault="003000EF">
      <w:pPr>
        <w:pStyle w:val="31"/>
        <w:framePr w:w="9374" w:h="13610" w:hRule="exact" w:wrap="none" w:vAnchor="page" w:hAnchor="page" w:x="1283" w:y="2360"/>
        <w:shd w:val="clear" w:color="auto" w:fill="auto"/>
        <w:spacing w:before="0" w:after="184" w:line="374" w:lineRule="exact"/>
        <w:ind w:right="20" w:firstLine="280"/>
      </w:pPr>
      <w:r>
        <w:t>Для современного человека стало актуальным восстановление культурно</w:t>
      </w:r>
      <w:r>
        <w:softHyphen/>
        <w:t>исторических связей с родным краем, своей малой родиной.</w:t>
      </w:r>
    </w:p>
    <w:p w:rsidR="00B32F68" w:rsidRDefault="003000EF">
      <w:pPr>
        <w:pStyle w:val="31"/>
        <w:framePr w:w="9374" w:h="13610" w:hRule="exact" w:wrap="none" w:vAnchor="page" w:hAnchor="page" w:x="1283" w:y="2360"/>
        <w:shd w:val="clear" w:color="auto" w:fill="auto"/>
        <w:spacing w:before="0" w:line="370" w:lineRule="exact"/>
        <w:ind w:right="20" w:firstLine="280"/>
      </w:pPr>
      <w:r>
        <w:t>Начинать этот процесс надо с детства , с самого доступного для детей- личности самого ребенка ,жизни его семьи ,знакомясь с биографией своих родителей ,бабушек ,дети начинают свою причастность к историческим событиям . именно в начальной школе закладывают основы познавательного интереса к изучению деревни, как окружающего ребенка микромира; создаются условия для формирования нравственных чувств, этики поведения. Ребенок в уже привычном, знакомом открывает всё новые стороны. У него начинает формироваться чувство патриотизма: любовь и привязанность к Родине, преданность ей, ответственность, желание трудиться на ее благо, беречь и умножать богатство.</w:t>
      </w:r>
    </w:p>
    <w:p w:rsidR="00B32F68" w:rsidRDefault="003000EF">
      <w:pPr>
        <w:pStyle w:val="31"/>
        <w:framePr w:w="9374" w:h="13610" w:hRule="exact" w:wrap="none" w:vAnchor="page" w:hAnchor="page" w:x="1283" w:y="2360"/>
        <w:shd w:val="clear" w:color="auto" w:fill="auto"/>
        <w:spacing w:before="0" w:after="176" w:line="370" w:lineRule="exact"/>
        <w:ind w:right="20" w:firstLine="280"/>
      </w:pPr>
      <w:r>
        <w:t>Любовь к отчизне начинается с любви к своей малой родине -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осознаёт себя.</w:t>
      </w:r>
    </w:p>
    <w:p w:rsidR="00B32F68" w:rsidRDefault="003000EF">
      <w:pPr>
        <w:pStyle w:val="31"/>
        <w:framePr w:w="9374" w:h="13610" w:hRule="exact" w:wrap="none" w:vAnchor="page" w:hAnchor="page" w:x="1283" w:y="2360"/>
        <w:shd w:val="clear" w:color="auto" w:fill="auto"/>
        <w:spacing w:before="0" w:after="184" w:line="374" w:lineRule="exact"/>
        <w:ind w:right="20" w:firstLine="280"/>
      </w:pPr>
      <w:r>
        <w:t>Но мало воспевать свой край. Надо вслушиваться в голос истории, осмысливая ее связь с современностью.</w:t>
      </w:r>
    </w:p>
    <w:p w:rsidR="00B32F68" w:rsidRDefault="003000EF">
      <w:pPr>
        <w:pStyle w:val="31"/>
        <w:framePr w:w="9374" w:h="13610" w:hRule="exact" w:wrap="none" w:vAnchor="page" w:hAnchor="page" w:x="1283" w:y="2360"/>
        <w:shd w:val="clear" w:color="auto" w:fill="auto"/>
        <w:spacing w:before="0" w:after="0" w:line="370" w:lineRule="exact"/>
        <w:ind w:right="20" w:firstLine="280"/>
      </w:pPr>
      <w:r>
        <w:t>В этой связи огромное значение имеет ознакомление младших школьников с историей, культурой, экономикой, бытом родного края.</w:t>
      </w:r>
    </w:p>
    <w:p w:rsidR="00B32F68" w:rsidRDefault="00B32F68">
      <w:pPr>
        <w:rPr>
          <w:sz w:val="2"/>
          <w:szCs w:val="2"/>
        </w:rPr>
        <w:sectPr w:rsidR="00B32F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32F68" w:rsidRDefault="003000EF">
      <w:pPr>
        <w:pStyle w:val="30"/>
        <w:framePr w:w="9389" w:h="13073" w:hRule="exact" w:wrap="none" w:vAnchor="page" w:hAnchor="page" w:x="1276" w:y="1471"/>
        <w:shd w:val="clear" w:color="auto" w:fill="auto"/>
        <w:spacing w:before="0" w:after="198" w:line="240" w:lineRule="exact"/>
        <w:ind w:firstLine="280"/>
        <w:jc w:val="both"/>
      </w:pPr>
      <w:r>
        <w:lastRenderedPageBreak/>
        <w:t>Особенности программы.</w:t>
      </w:r>
    </w:p>
    <w:p w:rsidR="00B32F68" w:rsidRDefault="003000EF">
      <w:pPr>
        <w:pStyle w:val="31"/>
        <w:framePr w:w="9389" w:h="13073" w:hRule="exact" w:wrap="none" w:vAnchor="page" w:hAnchor="page" w:x="1276" w:y="1471"/>
        <w:shd w:val="clear" w:color="auto" w:fill="auto"/>
        <w:spacing w:before="0" w:after="284" w:line="370" w:lineRule="exact"/>
        <w:ind w:right="20" w:firstLine="280"/>
      </w:pPr>
      <w:r>
        <w:t>Программа рассчитана на детей среднего школьного возраста для проведения внеклассной работы. Практическая направленность программы позволяет учащимся усваивать материал в деятельности.</w:t>
      </w:r>
    </w:p>
    <w:p w:rsidR="00B32F68" w:rsidRDefault="003000EF">
      <w:pPr>
        <w:pStyle w:val="31"/>
        <w:framePr w:w="9389" w:h="13073" w:hRule="exact" w:wrap="none" w:vAnchor="page" w:hAnchor="page" w:x="1276" w:y="1471"/>
        <w:shd w:val="clear" w:color="auto" w:fill="auto"/>
        <w:spacing w:before="0" w:after="307" w:line="240" w:lineRule="exact"/>
        <w:ind w:firstLine="280"/>
      </w:pPr>
      <w:r>
        <w:t>Программа реализуется за 3 года.</w:t>
      </w:r>
    </w:p>
    <w:p w:rsidR="00B32F68" w:rsidRDefault="003000EF">
      <w:pPr>
        <w:pStyle w:val="31"/>
        <w:framePr w:w="9389" w:h="13073" w:hRule="exact" w:wrap="none" w:vAnchor="page" w:hAnchor="page" w:x="1276" w:y="1471"/>
        <w:shd w:val="clear" w:color="auto" w:fill="auto"/>
        <w:spacing w:before="0" w:after="215" w:line="240" w:lineRule="exact"/>
        <w:ind w:firstLine="280"/>
      </w:pPr>
      <w:r>
        <w:t>Основные цели программы:</w:t>
      </w:r>
    </w:p>
    <w:p w:rsidR="00B32F68" w:rsidRDefault="005E1E1F">
      <w:pPr>
        <w:pStyle w:val="31"/>
        <w:framePr w:w="9389" w:h="13073" w:hRule="exact" w:wrap="none" w:vAnchor="page" w:hAnchor="page" w:x="1276" w:y="1471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374" w:lineRule="exact"/>
        <w:ind w:left="1020" w:right="20"/>
      </w:pPr>
      <w:r>
        <w:t>дать школьникам средней</w:t>
      </w:r>
      <w:bookmarkStart w:id="0" w:name="_GoBack"/>
      <w:bookmarkEnd w:id="0"/>
      <w:r w:rsidR="003000EF">
        <w:t xml:space="preserve"> школы основные знания об истории своего родного края, своей деревни, района, республики;</w:t>
      </w:r>
    </w:p>
    <w:p w:rsidR="00B32F68" w:rsidRDefault="003000EF">
      <w:pPr>
        <w:pStyle w:val="31"/>
        <w:framePr w:w="9389" w:h="13073" w:hRule="exact" w:wrap="none" w:vAnchor="page" w:hAnchor="page" w:x="1276" w:y="1471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374" w:lineRule="exact"/>
        <w:ind w:left="1020" w:right="20"/>
      </w:pPr>
      <w:r>
        <w:t>формирование у школьников черты гражданственности, патриотизма, нравственного поведения, человек - гражданина, интегрированного в современную действительность и нацеленного на ее совершенствование;</w:t>
      </w:r>
    </w:p>
    <w:p w:rsidR="00B32F68" w:rsidRDefault="003000EF">
      <w:pPr>
        <w:pStyle w:val="31"/>
        <w:framePr w:w="9389" w:h="13073" w:hRule="exact" w:wrap="none" w:vAnchor="page" w:hAnchor="page" w:x="1276" w:y="1471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364" w:line="374" w:lineRule="exact"/>
        <w:ind w:left="1020" w:right="20"/>
      </w:pPr>
      <w:r>
        <w:t>формирование активной гражданской позиции, чувств любви к прошлому, настоящему и будущему родного края, родной деревни, своего народа.</w:t>
      </w:r>
    </w:p>
    <w:p w:rsidR="00B32F68" w:rsidRDefault="003000EF">
      <w:pPr>
        <w:pStyle w:val="30"/>
        <w:framePr w:w="9389" w:h="13073" w:hRule="exact" w:wrap="none" w:vAnchor="page" w:hAnchor="page" w:x="1276" w:y="1471"/>
        <w:shd w:val="clear" w:color="auto" w:fill="auto"/>
        <w:spacing w:before="0" w:after="0" w:line="370" w:lineRule="exact"/>
        <w:ind w:firstLine="280"/>
        <w:jc w:val="both"/>
      </w:pPr>
      <w:r>
        <w:t>Задачи программы:</w:t>
      </w:r>
    </w:p>
    <w:p w:rsidR="00B32F68" w:rsidRDefault="003000EF">
      <w:pPr>
        <w:pStyle w:val="31"/>
        <w:framePr w:w="9389" w:h="13073" w:hRule="exact" w:wrap="none" w:vAnchor="page" w:hAnchor="page" w:x="1276" w:y="1471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370" w:lineRule="exact"/>
        <w:ind w:left="1020" w:right="20"/>
      </w:pPr>
      <w:r>
        <w:t>Изучение истории родного края, обычаев, традиций и духовной культуры своего народа.</w:t>
      </w:r>
    </w:p>
    <w:p w:rsidR="00B32F68" w:rsidRDefault="003000EF">
      <w:pPr>
        <w:pStyle w:val="31"/>
        <w:framePr w:w="9389" w:h="13073" w:hRule="exact" w:wrap="none" w:vAnchor="page" w:hAnchor="page" w:x="1276" w:y="1471"/>
        <w:numPr>
          <w:ilvl w:val="0"/>
          <w:numId w:val="2"/>
        </w:numPr>
        <w:shd w:val="clear" w:color="auto" w:fill="auto"/>
        <w:tabs>
          <w:tab w:val="left" w:pos="1020"/>
        </w:tabs>
        <w:spacing w:before="0" w:after="0" w:line="370" w:lineRule="exact"/>
        <w:ind w:left="1020" w:right="20"/>
      </w:pPr>
      <w:r>
        <w:t>Формирование гражданственных и патриотических чувств, любви к Отечеству.</w:t>
      </w:r>
    </w:p>
    <w:p w:rsidR="00B32F68" w:rsidRDefault="003000EF">
      <w:pPr>
        <w:pStyle w:val="31"/>
        <w:framePr w:w="9389" w:h="13073" w:hRule="exact" w:wrap="none" w:vAnchor="page" w:hAnchor="page" w:x="1276" w:y="1471"/>
        <w:numPr>
          <w:ilvl w:val="0"/>
          <w:numId w:val="2"/>
        </w:numPr>
        <w:shd w:val="clear" w:color="auto" w:fill="auto"/>
        <w:tabs>
          <w:tab w:val="left" w:pos="1020"/>
        </w:tabs>
        <w:spacing w:before="0" w:after="0" w:line="370" w:lineRule="exact"/>
        <w:ind w:left="1020" w:right="20"/>
      </w:pPr>
      <w:r>
        <w:t>Способствовать развитию у учащихся навыков познавательной, творческой деятельности.</w:t>
      </w:r>
    </w:p>
    <w:p w:rsidR="00B32F68" w:rsidRDefault="003000EF">
      <w:pPr>
        <w:pStyle w:val="31"/>
        <w:framePr w:w="9389" w:h="13073" w:hRule="exact" w:wrap="none" w:vAnchor="page" w:hAnchor="page" w:x="1276" w:y="1471"/>
        <w:numPr>
          <w:ilvl w:val="0"/>
          <w:numId w:val="2"/>
        </w:numPr>
        <w:shd w:val="clear" w:color="auto" w:fill="auto"/>
        <w:tabs>
          <w:tab w:val="left" w:pos="1020"/>
        </w:tabs>
        <w:spacing w:before="0" w:after="0" w:line="370" w:lineRule="exact"/>
        <w:ind w:left="1020" w:right="20"/>
      </w:pPr>
      <w:r>
        <w:t>Выработка умений по ведению посильной исследовательской работы в области краеведения.</w:t>
      </w:r>
    </w:p>
    <w:p w:rsidR="00B32F68" w:rsidRDefault="003000EF">
      <w:pPr>
        <w:pStyle w:val="31"/>
        <w:framePr w:w="9389" w:h="13073" w:hRule="exact" w:wrap="none" w:vAnchor="page" w:hAnchor="page" w:x="1276" w:y="147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70" w:lineRule="exact"/>
        <w:ind w:left="1020" w:right="20"/>
      </w:pPr>
      <w:r>
        <w:t>Воспитание любви к родителям, близким, изучение и сохранение семейных традиций.</w:t>
      </w:r>
    </w:p>
    <w:p w:rsidR="00B32F68" w:rsidRDefault="003000EF">
      <w:pPr>
        <w:pStyle w:val="31"/>
        <w:framePr w:w="9389" w:h="13073" w:hRule="exact" w:wrap="none" w:vAnchor="page" w:hAnchor="page" w:x="1276" w:y="147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70" w:lineRule="exact"/>
        <w:ind w:left="1020" w:right="20"/>
      </w:pPr>
      <w:r>
        <w:t>Воспитание патриотизма, гуманизма, толерантности, любви к своей семье</w:t>
      </w:r>
    </w:p>
    <w:p w:rsidR="00B32F68" w:rsidRDefault="003000EF">
      <w:pPr>
        <w:pStyle w:val="31"/>
        <w:framePr w:w="9389" w:h="13073" w:hRule="exact" w:wrap="none" w:vAnchor="page" w:hAnchor="page" w:x="1276" w:y="1471"/>
        <w:numPr>
          <w:ilvl w:val="0"/>
          <w:numId w:val="2"/>
        </w:numPr>
        <w:shd w:val="clear" w:color="auto" w:fill="auto"/>
        <w:tabs>
          <w:tab w:val="left" w:pos="1020"/>
        </w:tabs>
        <w:spacing w:before="0" w:after="0" w:line="370" w:lineRule="exact"/>
        <w:ind w:left="1020" w:right="20"/>
      </w:pPr>
      <w:r>
        <w:t>Формирование любви к родной деревне и интереса к прошлому й настоящему родного края.</w:t>
      </w:r>
    </w:p>
    <w:p w:rsidR="00B32F68" w:rsidRDefault="003000EF">
      <w:pPr>
        <w:pStyle w:val="31"/>
        <w:framePr w:w="9389" w:h="13073" w:hRule="exact" w:wrap="none" w:vAnchor="page" w:hAnchor="page" w:x="1276" w:y="147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 w:line="370" w:lineRule="exact"/>
        <w:ind w:left="1020" w:right="20"/>
      </w:pPr>
      <w:r>
        <w:t>Развитие бережного отношения к своей деревне (достопримечательности, культура, природа).</w:t>
      </w:r>
    </w:p>
    <w:p w:rsidR="00B32F68" w:rsidRDefault="00B32F68">
      <w:pPr>
        <w:rPr>
          <w:sz w:val="2"/>
          <w:szCs w:val="2"/>
        </w:rPr>
        <w:sectPr w:rsidR="00B32F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32F68" w:rsidRDefault="003000EF">
      <w:pPr>
        <w:pStyle w:val="30"/>
        <w:framePr w:w="9614" w:h="10501" w:hRule="exact" w:wrap="none" w:vAnchor="page" w:hAnchor="page" w:x="1163" w:y="910"/>
        <w:shd w:val="clear" w:color="auto" w:fill="auto"/>
        <w:spacing w:before="0" w:after="0" w:line="370" w:lineRule="exact"/>
        <w:ind w:left="100" w:firstLine="300"/>
        <w:jc w:val="both"/>
      </w:pPr>
      <w:r>
        <w:lastRenderedPageBreak/>
        <w:t>Формы проведения занятий:</w:t>
      </w:r>
    </w:p>
    <w:p w:rsidR="00B32F68" w:rsidRDefault="003000EF" w:rsidP="003000EF">
      <w:pPr>
        <w:pStyle w:val="31"/>
        <w:framePr w:w="9614" w:h="10501" w:hRule="exact" w:wrap="none" w:vAnchor="page" w:hAnchor="page" w:x="1163" w:y="910"/>
        <w:shd w:val="clear" w:color="auto" w:fill="auto"/>
        <w:tabs>
          <w:tab w:val="left" w:pos="546"/>
        </w:tabs>
        <w:spacing w:before="0" w:after="0" w:line="370" w:lineRule="exact"/>
        <w:ind w:firstLine="0"/>
      </w:pPr>
      <w:r>
        <w:t xml:space="preserve">     1    Интегрированные уроки с мультимедийным сопровождением</w:t>
      </w:r>
    </w:p>
    <w:p w:rsidR="00B32F68" w:rsidRDefault="003000EF" w:rsidP="003000EF">
      <w:pPr>
        <w:pStyle w:val="31"/>
        <w:framePr w:w="9614" w:h="10501" w:hRule="exact" w:wrap="none" w:vAnchor="page" w:hAnchor="page" w:x="1163" w:y="910"/>
        <w:shd w:val="clear" w:color="auto" w:fill="auto"/>
        <w:tabs>
          <w:tab w:val="left" w:pos="1115"/>
        </w:tabs>
        <w:spacing w:before="0" w:after="0" w:line="370" w:lineRule="exact"/>
        <w:ind w:firstLine="0"/>
        <w:jc w:val="left"/>
      </w:pPr>
      <w:r>
        <w:t xml:space="preserve">     2    Инсценированные представления</w:t>
      </w:r>
    </w:p>
    <w:p w:rsidR="00B32F68" w:rsidRDefault="003000EF" w:rsidP="003000EF">
      <w:pPr>
        <w:pStyle w:val="31"/>
        <w:framePr w:w="9614" w:h="10501" w:hRule="exact" w:wrap="none" w:vAnchor="page" w:hAnchor="page" w:x="1163" w:y="910"/>
        <w:numPr>
          <w:ilvl w:val="0"/>
          <w:numId w:val="7"/>
        </w:numPr>
        <w:shd w:val="clear" w:color="auto" w:fill="auto"/>
        <w:tabs>
          <w:tab w:val="left" w:pos="1115"/>
        </w:tabs>
        <w:spacing w:before="0" w:after="0" w:line="370" w:lineRule="exact"/>
        <w:jc w:val="left"/>
      </w:pPr>
      <w:r>
        <w:t>Экскурсии</w:t>
      </w:r>
    </w:p>
    <w:p w:rsidR="00B32F68" w:rsidRDefault="003000EF" w:rsidP="003000EF">
      <w:pPr>
        <w:pStyle w:val="31"/>
        <w:framePr w:w="9614" w:h="10501" w:hRule="exact" w:wrap="none" w:vAnchor="page" w:hAnchor="page" w:x="1163" w:y="910"/>
        <w:numPr>
          <w:ilvl w:val="0"/>
          <w:numId w:val="7"/>
        </w:numPr>
        <w:shd w:val="clear" w:color="auto" w:fill="auto"/>
        <w:tabs>
          <w:tab w:val="left" w:pos="1115"/>
        </w:tabs>
        <w:spacing w:before="0" w:after="0" w:line="370" w:lineRule="exact"/>
        <w:jc w:val="left"/>
      </w:pPr>
      <w:r>
        <w:t>Комбинированные уроки</w:t>
      </w:r>
    </w:p>
    <w:p w:rsidR="00B32F68" w:rsidRDefault="003000EF" w:rsidP="003000EF">
      <w:pPr>
        <w:pStyle w:val="31"/>
        <w:framePr w:w="9614" w:h="10501" w:hRule="exact" w:wrap="none" w:vAnchor="page" w:hAnchor="page" w:x="1163" w:y="910"/>
        <w:numPr>
          <w:ilvl w:val="0"/>
          <w:numId w:val="7"/>
        </w:numPr>
        <w:shd w:val="clear" w:color="auto" w:fill="auto"/>
        <w:tabs>
          <w:tab w:val="left" w:pos="1115"/>
        </w:tabs>
        <w:spacing w:before="0" w:after="0" w:line="370" w:lineRule="exact"/>
        <w:jc w:val="left"/>
      </w:pPr>
      <w:r>
        <w:t>Краеведческие викторины, ребусы, кроссворды, сканворды</w:t>
      </w:r>
    </w:p>
    <w:p w:rsidR="00B32F68" w:rsidRDefault="003000EF" w:rsidP="003000EF">
      <w:pPr>
        <w:pStyle w:val="31"/>
        <w:framePr w:w="9614" w:h="10501" w:hRule="exact" w:wrap="none" w:vAnchor="page" w:hAnchor="page" w:x="1163" w:y="910"/>
        <w:numPr>
          <w:ilvl w:val="0"/>
          <w:numId w:val="7"/>
        </w:numPr>
        <w:shd w:val="clear" w:color="auto" w:fill="auto"/>
        <w:tabs>
          <w:tab w:val="left" w:pos="1115"/>
        </w:tabs>
        <w:spacing w:before="0" w:after="0" w:line="370" w:lineRule="exact"/>
        <w:jc w:val="left"/>
      </w:pPr>
      <w:r>
        <w:t>Создание презентаций, видеороликов</w:t>
      </w:r>
    </w:p>
    <w:p w:rsidR="00B32F68" w:rsidRDefault="003000EF" w:rsidP="003000EF">
      <w:pPr>
        <w:pStyle w:val="31"/>
        <w:framePr w:w="9614" w:h="10501" w:hRule="exact" w:wrap="none" w:vAnchor="page" w:hAnchor="page" w:x="1163" w:y="910"/>
        <w:numPr>
          <w:ilvl w:val="0"/>
          <w:numId w:val="7"/>
        </w:numPr>
        <w:shd w:val="clear" w:color="auto" w:fill="auto"/>
        <w:tabs>
          <w:tab w:val="left" w:pos="1115"/>
        </w:tabs>
        <w:spacing w:before="0" w:after="0" w:line="370" w:lineRule="exact"/>
        <w:jc w:val="left"/>
      </w:pPr>
      <w:r>
        <w:t>Оформление фотоальбомов</w:t>
      </w:r>
    </w:p>
    <w:p w:rsidR="00B32F68" w:rsidRDefault="003000EF" w:rsidP="003000EF">
      <w:pPr>
        <w:pStyle w:val="31"/>
        <w:framePr w:w="9614" w:h="10501" w:hRule="exact" w:wrap="none" w:vAnchor="page" w:hAnchor="page" w:x="1163" w:y="910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824" w:line="370" w:lineRule="exact"/>
        <w:jc w:val="left"/>
      </w:pPr>
      <w:r>
        <w:t>Создание видеофильмов</w:t>
      </w:r>
    </w:p>
    <w:p w:rsidR="00B32F68" w:rsidRDefault="003000EF">
      <w:pPr>
        <w:pStyle w:val="30"/>
        <w:framePr w:w="9614" w:h="10501" w:hRule="exact" w:wrap="none" w:vAnchor="page" w:hAnchor="page" w:x="1163" w:y="910"/>
        <w:shd w:val="clear" w:color="auto" w:fill="auto"/>
        <w:spacing w:before="0" w:after="138" w:line="240" w:lineRule="exact"/>
        <w:ind w:left="220"/>
      </w:pPr>
      <w:r>
        <w:t>В процессе реализации программы используются следующие методы:</w:t>
      </w:r>
    </w:p>
    <w:p w:rsidR="00B32F68" w:rsidRDefault="003000EF">
      <w:pPr>
        <w:pStyle w:val="31"/>
        <w:framePr w:w="9614" w:h="10501" w:hRule="exact" w:wrap="none" w:vAnchor="page" w:hAnchor="page" w:x="1163" w:y="910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370" w:lineRule="exact"/>
        <w:ind w:left="760" w:firstLine="0"/>
        <w:jc w:val="left"/>
      </w:pPr>
      <w:r>
        <w:t>Метод разъяснения</w:t>
      </w:r>
    </w:p>
    <w:p w:rsidR="00B32F68" w:rsidRDefault="003000EF">
      <w:pPr>
        <w:pStyle w:val="31"/>
        <w:framePr w:w="9614" w:h="10501" w:hRule="exact" w:wrap="none" w:vAnchor="page" w:hAnchor="page" w:x="1163" w:y="910"/>
        <w:numPr>
          <w:ilvl w:val="0"/>
          <w:numId w:val="4"/>
        </w:numPr>
        <w:shd w:val="clear" w:color="auto" w:fill="auto"/>
        <w:tabs>
          <w:tab w:val="left" w:pos="1115"/>
        </w:tabs>
        <w:spacing w:before="0" w:after="0" w:line="370" w:lineRule="exact"/>
        <w:ind w:left="760" w:firstLine="0"/>
        <w:jc w:val="left"/>
      </w:pPr>
      <w:r>
        <w:t>Наглядные пособия</w:t>
      </w:r>
    </w:p>
    <w:p w:rsidR="00B32F68" w:rsidRDefault="003000EF">
      <w:pPr>
        <w:pStyle w:val="31"/>
        <w:framePr w:w="9614" w:h="10501" w:hRule="exact" w:wrap="none" w:vAnchor="page" w:hAnchor="page" w:x="1163" w:y="910"/>
        <w:numPr>
          <w:ilvl w:val="0"/>
          <w:numId w:val="4"/>
        </w:numPr>
        <w:shd w:val="clear" w:color="auto" w:fill="auto"/>
        <w:tabs>
          <w:tab w:val="left" w:pos="1110"/>
        </w:tabs>
        <w:spacing w:before="0" w:after="0" w:line="370" w:lineRule="exact"/>
        <w:ind w:left="760" w:firstLine="0"/>
        <w:jc w:val="left"/>
      </w:pPr>
      <w:r>
        <w:t>Практические методы</w:t>
      </w:r>
    </w:p>
    <w:p w:rsidR="00B32F68" w:rsidRDefault="003000EF">
      <w:pPr>
        <w:pStyle w:val="31"/>
        <w:framePr w:w="9614" w:h="10501" w:hRule="exact" w:wrap="none" w:vAnchor="page" w:hAnchor="page" w:x="1163" w:y="910"/>
        <w:numPr>
          <w:ilvl w:val="0"/>
          <w:numId w:val="4"/>
        </w:numPr>
        <w:shd w:val="clear" w:color="auto" w:fill="auto"/>
        <w:tabs>
          <w:tab w:val="left" w:pos="1115"/>
        </w:tabs>
        <w:spacing w:before="0" w:after="0" w:line="370" w:lineRule="exact"/>
        <w:ind w:left="760" w:firstLine="0"/>
        <w:jc w:val="left"/>
      </w:pPr>
      <w:r>
        <w:t>Проблемно - поисковый метод</w:t>
      </w:r>
    </w:p>
    <w:p w:rsidR="00B32F68" w:rsidRDefault="003000EF">
      <w:pPr>
        <w:pStyle w:val="31"/>
        <w:framePr w:w="9614" w:h="10501" w:hRule="exact" w:wrap="none" w:vAnchor="page" w:hAnchor="page" w:x="1163" w:y="910"/>
        <w:numPr>
          <w:ilvl w:val="0"/>
          <w:numId w:val="4"/>
        </w:numPr>
        <w:shd w:val="clear" w:color="auto" w:fill="auto"/>
        <w:tabs>
          <w:tab w:val="left" w:pos="1106"/>
        </w:tabs>
        <w:spacing w:before="0" w:after="0" w:line="370" w:lineRule="exact"/>
        <w:ind w:left="760" w:firstLine="0"/>
        <w:jc w:val="left"/>
      </w:pPr>
      <w:r>
        <w:t>Метод самостоятельной работы</w:t>
      </w:r>
    </w:p>
    <w:p w:rsidR="00B32F68" w:rsidRDefault="003000EF">
      <w:pPr>
        <w:pStyle w:val="31"/>
        <w:framePr w:w="9614" w:h="10501" w:hRule="exact" w:wrap="none" w:vAnchor="page" w:hAnchor="page" w:x="1163" w:y="910"/>
        <w:numPr>
          <w:ilvl w:val="0"/>
          <w:numId w:val="4"/>
        </w:numPr>
        <w:shd w:val="clear" w:color="auto" w:fill="auto"/>
        <w:tabs>
          <w:tab w:val="left" w:pos="1110"/>
        </w:tabs>
        <w:spacing w:before="0" w:after="120" w:line="370" w:lineRule="exact"/>
        <w:ind w:left="760" w:firstLine="0"/>
        <w:jc w:val="left"/>
      </w:pPr>
      <w:r>
        <w:t>Метод поощрения.</w:t>
      </w:r>
    </w:p>
    <w:p w:rsidR="00B32F68" w:rsidRDefault="003000EF">
      <w:pPr>
        <w:pStyle w:val="31"/>
        <w:framePr w:w="9614" w:h="10501" w:hRule="exact" w:wrap="none" w:vAnchor="page" w:hAnchor="page" w:x="1163" w:y="910"/>
        <w:shd w:val="clear" w:color="auto" w:fill="auto"/>
        <w:spacing w:before="0" w:after="116" w:line="370" w:lineRule="exact"/>
        <w:ind w:left="100" w:right="120" w:firstLine="300"/>
      </w:pPr>
      <w:r>
        <w:t>Наряду с традиционными, в программе используются современные технологии и методики: технология развивающего воспитания и обучения, здоровьесберегающие технологии, игровые технологии, компьютерные технологии, краеведо - туристические технологии, проектные технологии.</w:t>
      </w:r>
    </w:p>
    <w:p w:rsidR="00B32F68" w:rsidRDefault="003000EF">
      <w:pPr>
        <w:pStyle w:val="31"/>
        <w:framePr w:w="9614" w:h="10501" w:hRule="exact" w:wrap="none" w:vAnchor="page" w:hAnchor="page" w:x="1163" w:y="910"/>
        <w:shd w:val="clear" w:color="auto" w:fill="auto"/>
        <w:spacing w:before="0" w:after="120" w:line="374" w:lineRule="exact"/>
        <w:ind w:left="100" w:right="120" w:firstLine="300"/>
      </w:pPr>
      <w:r>
        <w:rPr>
          <w:rStyle w:val="0pt"/>
        </w:rPr>
        <w:t>Прогноз:</w:t>
      </w:r>
      <w:r>
        <w:t xml:space="preserve"> ожидается развитие и укрепление у детей чувства любви к родному краю;</w:t>
      </w:r>
    </w:p>
    <w:p w:rsidR="00B32F68" w:rsidRDefault="003000EF">
      <w:pPr>
        <w:pStyle w:val="31"/>
        <w:framePr w:w="9614" w:h="10501" w:hRule="exact" w:wrap="none" w:vAnchor="page" w:hAnchor="page" w:x="1163" w:y="910"/>
        <w:shd w:val="clear" w:color="auto" w:fill="auto"/>
        <w:spacing w:before="0" w:after="0" w:line="374" w:lineRule="exact"/>
        <w:ind w:left="100" w:right="120" w:firstLine="300"/>
      </w:pPr>
      <w:r>
        <w:t>Через знания по истории и культуре родного края формируется нравственная личность гражданина и патриота своей родины.</w:t>
      </w:r>
    </w:p>
    <w:p w:rsidR="00B32F68" w:rsidRDefault="003000EF">
      <w:pPr>
        <w:pStyle w:val="22"/>
        <w:framePr w:wrap="none" w:vAnchor="page" w:hAnchor="page" w:x="1571" w:y="11652"/>
        <w:shd w:val="clear" w:color="auto" w:fill="auto"/>
        <w:spacing w:line="240" w:lineRule="exact"/>
      </w:pPr>
      <w:r>
        <w:t>Знания и умения учащихся в конце 3-го года обучения.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805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Знать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Уметь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Своих предков, их ФИО, профессии, увлечения, участие в Вов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Составлять родословную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Знать символику своей школы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Составлять устный рассказ о своей школе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Название улиц, памятных мест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Составлять план - схему своего двора, своей улицы, деревни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Название рек, озер, родников других природных объектов своего посёлка и соседних деревень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Правильно определять их места расположения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Символику Камско — Устьинского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3638" w:wrap="none" w:vAnchor="page" w:hAnchor="page" w:x="1168" w:y="1218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Находить на карте Татарстана</w:t>
            </w:r>
          </w:p>
        </w:tc>
      </w:tr>
    </w:tbl>
    <w:p w:rsidR="00B32F68" w:rsidRDefault="00B32F68">
      <w:pPr>
        <w:rPr>
          <w:sz w:val="2"/>
          <w:szCs w:val="2"/>
        </w:rPr>
        <w:sectPr w:rsidR="00B32F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805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2630" w:wrap="none" w:vAnchor="page" w:hAnchor="page" w:x="1168" w:y="910"/>
              <w:shd w:val="clear" w:color="auto" w:fill="auto"/>
              <w:spacing w:before="0" w:after="0" w:line="331" w:lineRule="exact"/>
              <w:ind w:firstLine="0"/>
            </w:pPr>
            <w:r>
              <w:rPr>
                <w:rStyle w:val="1"/>
              </w:rPr>
              <w:lastRenderedPageBreak/>
              <w:t>района, названия близлежащих деревень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2630" w:wrap="none" w:vAnchor="page" w:hAnchor="page" w:x="1168" w:y="9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границы Камско-Устьинского района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2630" w:wrap="none" w:vAnchor="page" w:hAnchor="page" w:x="1168" w:y="91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Национальный состав Камско- Устьинского района и близлежащих деревень, легенды своей деревни, обычаи предков, игры, праздники, элементы фольклора и народного творчества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605" w:h="2630" w:wrap="none" w:vAnchor="page" w:hAnchor="page" w:x="1168" w:y="91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Пересказать легенды своей деревни, района, края; провести игру.</w:t>
            </w:r>
          </w:p>
        </w:tc>
      </w:tr>
    </w:tbl>
    <w:p w:rsidR="00B32F68" w:rsidRDefault="003000EF">
      <w:pPr>
        <w:pStyle w:val="20"/>
        <w:framePr w:w="9614" w:h="869" w:hRule="exact" w:wrap="none" w:vAnchor="page" w:hAnchor="page" w:x="1163" w:y="4145"/>
        <w:shd w:val="clear" w:color="auto" w:fill="auto"/>
        <w:spacing w:after="242" w:line="240" w:lineRule="exact"/>
        <w:ind w:right="300"/>
      </w:pPr>
      <w:r>
        <w:t>Тематическое планирование</w:t>
      </w:r>
    </w:p>
    <w:p w:rsidR="00B32F68" w:rsidRDefault="003000EF">
      <w:pPr>
        <w:pStyle w:val="20"/>
        <w:framePr w:w="9614" w:h="869" w:hRule="exact" w:wrap="none" w:vAnchor="page" w:hAnchor="page" w:x="1163" w:y="4145"/>
        <w:shd w:val="clear" w:color="auto" w:fill="auto"/>
        <w:spacing w:after="0" w:line="240" w:lineRule="exact"/>
        <w:ind w:left="380"/>
        <w:jc w:val="left"/>
      </w:pPr>
      <w:r>
        <w:t>Разделы:</w:t>
      </w:r>
    </w:p>
    <w:p w:rsidR="00B32F68" w:rsidRDefault="003000EF">
      <w:pPr>
        <w:pStyle w:val="a6"/>
        <w:framePr w:wrap="none" w:vAnchor="page" w:hAnchor="page" w:x="3928" w:y="5283"/>
        <w:shd w:val="clear" w:color="auto" w:fill="auto"/>
        <w:spacing w:line="240" w:lineRule="exact"/>
      </w:pPr>
      <w:r>
        <w:t>1. Историко-краеведческий (27 ч.)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5126"/>
        <w:gridCol w:w="2990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Название темы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Кол-во часов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0pt0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История образования села Богородское (ныне Камское Устье)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Исчезнувшие с лица района деревни Менситово, Эмикеево, Малаевка, Архкляри, Зорька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История переселения из Спасского затона 1956г.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Новые названия деревень: Богородское, Кирельское, Вознесенское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Почему наш посёлок Камское Устье?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Заповедные места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Названия других природных местностей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Моя улица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Образование Камско-Устьинского района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Символика Камско-Устьинского района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Камско-Устьинский район (природа, народ и т.д.)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П.г.т. Камское Устье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861" w:h="6610" w:wrap="none" w:vAnchor="page" w:hAnchor="page" w:x="1547" w:y="56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</w:tbl>
    <w:p w:rsidR="00B32F68" w:rsidRDefault="003000EF">
      <w:pPr>
        <w:pStyle w:val="a6"/>
        <w:framePr w:wrap="none" w:vAnchor="page" w:hAnchor="page" w:x="4667" w:y="12612"/>
        <w:shd w:val="clear" w:color="auto" w:fill="auto"/>
        <w:spacing w:line="240" w:lineRule="exact"/>
      </w:pPr>
      <w:r>
        <w:t>2. Земля и люди (30 ч.)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5419"/>
        <w:gridCol w:w="2803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Название темы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Кол-во часов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Образование Камско-Устьинского района. «Что даёт наш район стране».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Секретари и председатели исполкома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Новостройки: школы, клуба, детского сада, мечети и т. д.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Знаменитые люди нашего района: Лисин Н.В., Колесников В.В., Сомов Т.А., Емельянов М.А. и т.д.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990" w:wrap="none" w:vAnchor="page" w:hAnchor="page" w:x="1504" w:y="1293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</w:tbl>
    <w:p w:rsidR="00B32F68" w:rsidRDefault="00B32F68">
      <w:pPr>
        <w:rPr>
          <w:sz w:val="2"/>
          <w:szCs w:val="2"/>
        </w:rPr>
        <w:sectPr w:rsidR="00B32F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5424"/>
        <w:gridCol w:w="2803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lastRenderedPageBreak/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Долгожители нашего района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Из истории моей фамилии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Что повлияло на выбор моего имени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Моя родословная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Моя семья. Семейные традиции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Писатели нашего района: Туфан Миннулин, Ибрагим Гази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Знаменитости, вышедшие из нашей деревни: артисты, певицы: «Наш край богат талантами»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Афганцы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Спортсмены нашего села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Участники Вов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71" w:h="4325" w:wrap="none" w:vAnchor="page" w:hAnchor="page" w:x="1482" w:y="91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</w:tr>
    </w:tbl>
    <w:p w:rsidR="00B32F68" w:rsidRDefault="003000EF">
      <w:pPr>
        <w:pStyle w:val="a6"/>
        <w:framePr w:wrap="none" w:vAnchor="page" w:hAnchor="page" w:x="4396" w:y="5638"/>
        <w:shd w:val="clear" w:color="auto" w:fill="auto"/>
        <w:spacing w:line="240" w:lineRule="exact"/>
      </w:pPr>
      <w:r>
        <w:t>3. К 70 летию школы(11 ч)</w:t>
      </w:r>
    </w:p>
    <w:p w:rsidR="00B32F68" w:rsidRDefault="003000EF">
      <w:pPr>
        <w:pStyle w:val="a6"/>
        <w:framePr w:wrap="none" w:vAnchor="page" w:hAnchor="page" w:x="1928" w:y="6007"/>
        <w:shd w:val="clear" w:color="auto" w:fill="auto"/>
        <w:spacing w:line="240" w:lineRule="exact"/>
      </w:pPr>
      <w:r>
        <w:t>Моя школа-мой дом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5659"/>
        <w:gridCol w:w="2563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Название темы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Кол-во часов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История открытия первой школы в посёлке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Первые учителя нашего посёлка. Школьные династии.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Учителя, имеющие звания и награды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Директора школ за 70 лет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Учителя-выпускники школы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8966" w:h="2352" w:wrap="none" w:vAnchor="page" w:hAnchor="page" w:x="1492" w:y="632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</w:tbl>
    <w:p w:rsidR="00B32F68" w:rsidRDefault="003000EF">
      <w:pPr>
        <w:pStyle w:val="22"/>
        <w:framePr w:wrap="none" w:vAnchor="page" w:hAnchor="page" w:x="2989" w:y="9079"/>
        <w:shd w:val="clear" w:color="auto" w:fill="auto"/>
        <w:spacing w:line="240" w:lineRule="exact"/>
      </w:pPr>
      <w:r>
        <w:t>Всего</w:t>
      </w:r>
    </w:p>
    <w:p w:rsidR="00B32F68" w:rsidRDefault="003000EF">
      <w:pPr>
        <w:pStyle w:val="22"/>
        <w:framePr w:wrap="none" w:vAnchor="page" w:hAnchor="page" w:x="8048" w:y="9070"/>
        <w:shd w:val="clear" w:color="auto" w:fill="auto"/>
        <w:spacing w:line="240" w:lineRule="exact"/>
      </w:pPr>
      <w:r>
        <w:t>68 часов</w:t>
      </w:r>
    </w:p>
    <w:p w:rsidR="00B32F68" w:rsidRDefault="00B32F68">
      <w:pPr>
        <w:rPr>
          <w:sz w:val="2"/>
          <w:szCs w:val="2"/>
        </w:rPr>
        <w:sectPr w:rsidR="00B32F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32F68" w:rsidRDefault="003000EF">
      <w:pPr>
        <w:pStyle w:val="a8"/>
        <w:framePr w:wrap="none" w:vAnchor="page" w:hAnchor="page" w:x="4383" w:y="791"/>
        <w:shd w:val="clear" w:color="auto" w:fill="auto"/>
        <w:spacing w:line="240" w:lineRule="exact"/>
        <w:ind w:left="20"/>
      </w:pPr>
      <w:r>
        <w:lastRenderedPageBreak/>
        <w:t>Тематическое планирование</w:t>
      </w:r>
    </w:p>
    <w:p w:rsidR="00B32F68" w:rsidRDefault="003000EF">
      <w:pPr>
        <w:pStyle w:val="a6"/>
        <w:framePr w:wrap="none" w:vAnchor="page" w:hAnchor="page" w:x="5362" w:y="1367"/>
        <w:shd w:val="clear" w:color="auto" w:fill="auto"/>
        <w:spacing w:line="240" w:lineRule="exact"/>
      </w:pPr>
      <w:r>
        <w:t>5 класс (17 ч.)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066"/>
        <w:gridCol w:w="1051"/>
        <w:gridCol w:w="4104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Название темы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0pt0"/>
              </w:rPr>
              <w:t>Кол-</w:t>
            </w:r>
          </w:p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0pt0"/>
              </w:rPr>
              <w:t>во</w:t>
            </w:r>
          </w:p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0pt0"/>
              </w:rPr>
              <w:t>часов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0pt0"/>
              </w:rPr>
              <w:t>Содержание занятия (теория и практика). Форма проведения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Почему наш посёлок имеет название Камское Устье?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Просмотр фильма презентации по теме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Заповедные места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Устные ответы. Рисунки. Рассказ - экскурсия по заповедным местам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Названия других природных местностей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Беседа по содержанию книги. Индивидуальная поисковая, групповая поисковая деятельность: работа в группах, в парах.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Долгожители нашей деревни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Встреча, оформление фотоальбома. Тимуровская работа.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Из истории моей фамилии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Круглый стол «Моя фамилия»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Что повлияло на выбор твоего имени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Индивидуальная поисковая деятельность. Работа с энциклопедической литературой.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Твоя родословная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Практическая деятельность по составлению родословной. Поисковая работа. Беседа.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Моя семья. Семейные традиции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Практическая деятельность по созданию презентаций о семье (5-8слайдов).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Поэты и писатели: нашего района, нашей деревни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Творческие встречи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Знаменитости, вышедшие из нашей деревни: артисты, певицы: «Наш край богат талантами»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Творческие встречи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Афганцы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Встреча, фотоальбом. Посещение краеведческого музея.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Спортсмены нашего села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Встреча, оформление фотоальбома.</w:t>
            </w:r>
          </w:p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Практическая деятельность по созданию презентаций (5- 8слайдов).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Участники ВОв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60" w:h="13709" w:wrap="none" w:vAnchor="page" w:hAnchor="page" w:x="975" w:y="18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Составление альбома памяти</w:t>
            </w:r>
          </w:p>
        </w:tc>
      </w:tr>
    </w:tbl>
    <w:p w:rsidR="00B32F68" w:rsidRDefault="00B32F68">
      <w:pPr>
        <w:rPr>
          <w:sz w:val="2"/>
          <w:szCs w:val="2"/>
        </w:rPr>
        <w:sectPr w:rsidR="00B32F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066"/>
        <w:gridCol w:w="1051"/>
        <w:gridCol w:w="4104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B32F68">
            <w:pPr>
              <w:framePr w:w="9955" w:h="3298" w:wrap="none" w:vAnchor="page" w:hAnchor="page" w:x="1014" w:y="1215"/>
              <w:rPr>
                <w:sz w:val="10"/>
                <w:szCs w:val="1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B32F68">
            <w:pPr>
              <w:framePr w:w="9955" w:h="3298" w:wrap="none" w:vAnchor="page" w:hAnchor="page" w:x="1014" w:y="121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B32F68">
            <w:pPr>
              <w:framePr w:w="9955" w:h="3298" w:wrap="none" w:vAnchor="page" w:hAnchor="page" w:x="1014" w:y="1215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«Мои предки-участники Вов» Практическая работа, индивидуальная работа.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Моя школа - мой дом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Беседа о школе, история школы, просмотр видеофильма о школе, посещение музея.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Камско-Устьинский район (природа, народ и т.д.)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 xml:space="preserve">Просмотр фильма </w:t>
            </w:r>
            <w:r>
              <w:rPr>
                <w:rStyle w:val="23"/>
              </w:rPr>
              <w:t xml:space="preserve">- </w:t>
            </w:r>
            <w:r>
              <w:rPr>
                <w:rStyle w:val="1"/>
              </w:rPr>
              <w:t>презентации по теме.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1"/>
              </w:rPr>
              <w:t>16 - 17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П.г.т. Камское Устье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9955" w:h="3298" w:wrap="none" w:vAnchor="page" w:hAnchor="page" w:x="1014" w:y="121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Экскурсия. Просмотр фильма - презентации по теме.</w:t>
            </w:r>
          </w:p>
        </w:tc>
      </w:tr>
    </w:tbl>
    <w:p w:rsidR="00B32F68" w:rsidRDefault="003000EF">
      <w:pPr>
        <w:pStyle w:val="22"/>
        <w:framePr w:wrap="none" w:vAnchor="page" w:hAnchor="page" w:x="2703" w:y="4542"/>
        <w:shd w:val="clear" w:color="auto" w:fill="auto"/>
        <w:tabs>
          <w:tab w:val="left" w:pos="2976"/>
        </w:tabs>
        <w:spacing w:line="240" w:lineRule="exact"/>
      </w:pPr>
      <w:r>
        <w:t>Всего</w:t>
      </w:r>
      <w:r>
        <w:tab/>
        <w:t>17</w:t>
      </w:r>
    </w:p>
    <w:p w:rsidR="00B32F68" w:rsidRDefault="003000EF">
      <w:pPr>
        <w:pStyle w:val="20"/>
        <w:framePr w:w="10118" w:h="307" w:hRule="exact" w:wrap="none" w:vAnchor="page" w:hAnchor="page" w:x="908" w:y="5689"/>
        <w:shd w:val="clear" w:color="auto" w:fill="auto"/>
        <w:spacing w:after="0" w:line="240" w:lineRule="exact"/>
        <w:ind w:right="40"/>
      </w:pPr>
      <w:r>
        <w:t>Тематическое планирование</w:t>
      </w:r>
    </w:p>
    <w:p w:rsidR="00B32F68" w:rsidRDefault="003000EF">
      <w:pPr>
        <w:pStyle w:val="a6"/>
        <w:framePr w:wrap="none" w:vAnchor="page" w:hAnchor="page" w:x="4882" w:y="6255"/>
        <w:shd w:val="clear" w:color="auto" w:fill="auto"/>
        <w:spacing w:line="240" w:lineRule="exact"/>
      </w:pPr>
      <w:r>
        <w:t>6 класс (17 часов)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128"/>
        <w:gridCol w:w="1032"/>
        <w:gridCol w:w="4133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Название темы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0pt0"/>
              </w:rPr>
              <w:t>Кол-</w:t>
            </w:r>
          </w:p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0pt0"/>
              </w:rPr>
              <w:t>во</w:t>
            </w:r>
          </w:p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0pt0"/>
              </w:rPr>
              <w:t>часов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0pt0"/>
              </w:rPr>
              <w:t>Содержание занятия (теория и практика). Форма проведения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История образования села Богородское (ныне Камское Устье)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Просмотр фильма презентации по теме. Работа по книге «Камское Устье жемчужина природы»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Моё село прошлом и настоящем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Просмотр фильма презентации по теме.игра - викторина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31" w:lineRule="exact"/>
              <w:ind w:firstLine="0"/>
            </w:pPr>
            <w:r>
              <w:rPr>
                <w:rStyle w:val="1"/>
              </w:rPr>
              <w:t>История переселения из Спасского затона 1956г.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Просмотр фильма презентации по теме. Работа по книге «Камское Устье жемчужина природы»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Новые названия деревень: Богородское, Кирельское, Вознесенское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Экскурисия. Просмотр фильма - презентации по теме.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В честь кого названы улицы посёлка?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Круглый стол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 xml:space="preserve">Село Теньки </w:t>
            </w:r>
            <w:r>
              <w:rPr>
                <w:rStyle w:val="23"/>
              </w:rPr>
              <w:t xml:space="preserve">- </w:t>
            </w:r>
            <w:r>
              <w:rPr>
                <w:rStyle w:val="1"/>
              </w:rPr>
              <w:t>история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Работа по книге «Камское Устье - жемчужина природы». Знакомство с легендами.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Названия других природных местностей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Устные ответы. Экскурсия. Игра-викторина. Работа в группах, в парах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Символика Камско- Устьинского муниципального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9" w:h="9154" w:wrap="none" w:vAnchor="page" w:hAnchor="page" w:x="913" w:y="678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Викторина. Конкурс рисунков.</w:t>
            </w:r>
          </w:p>
        </w:tc>
      </w:tr>
    </w:tbl>
    <w:p w:rsidR="00B32F68" w:rsidRDefault="00B32F68">
      <w:pPr>
        <w:rPr>
          <w:sz w:val="2"/>
          <w:szCs w:val="2"/>
        </w:rPr>
        <w:sectPr w:rsidR="00B32F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123"/>
        <w:gridCol w:w="1032"/>
        <w:gridCol w:w="4133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lastRenderedPageBreak/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Знаменитые люди нашей деревни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Встречи, сбор материала для альбома.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Долгожители нашего района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Практическая деятельность по созданию презентаций (5- 8слайдов).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Из истории моей фамилии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Устные ответы. Схема родословной своей семьи.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Моя семья. Семейные традиции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Практическая деятельность по созданию презентаций (5- 8слайдов). Семейные посиделки.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Поэты и писатели нашего района, нашего посёлка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Знакомство с их творчеством.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Знаменитости, вышедшие из нашей деревни: артисты, певицы: «Наш край богат талантами»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Сбор материалов, фотоальбом.Работа по книге «Камское Устье - жемчужина природы».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Участники Вов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Сбор материалов. Мероприятие посвященное Дню Победы «Мы помним Вас». Изготовление открыток для ветеранов. Агитбригада.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Первая школа в Камском Устье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Сбор материала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Первые учителя нашего посёлка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104" w:h="8194" w:wrap="none" w:vAnchor="page" w:hAnchor="page" w:x="915" w:y="1171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Сбор материалов для фотоальбома и стенда.</w:t>
            </w:r>
          </w:p>
        </w:tc>
      </w:tr>
    </w:tbl>
    <w:p w:rsidR="00B32F68" w:rsidRDefault="003000EF">
      <w:pPr>
        <w:pStyle w:val="22"/>
        <w:framePr w:wrap="none" w:vAnchor="page" w:hAnchor="page" w:x="2154" w:y="9394"/>
        <w:shd w:val="clear" w:color="auto" w:fill="auto"/>
        <w:tabs>
          <w:tab w:val="left" w:pos="3461"/>
        </w:tabs>
        <w:spacing w:line="240" w:lineRule="exact"/>
      </w:pPr>
      <w:r>
        <w:t>Всего</w:t>
      </w:r>
      <w:r>
        <w:tab/>
        <w:t>17</w:t>
      </w:r>
    </w:p>
    <w:p w:rsidR="00B32F68" w:rsidRDefault="003000EF">
      <w:pPr>
        <w:pStyle w:val="20"/>
        <w:framePr w:w="10114" w:h="307" w:hRule="exact" w:wrap="none" w:vAnchor="page" w:hAnchor="page" w:x="910" w:y="9970"/>
        <w:shd w:val="clear" w:color="auto" w:fill="auto"/>
        <w:spacing w:after="0" w:line="240" w:lineRule="exact"/>
        <w:ind w:right="20"/>
      </w:pPr>
      <w:r>
        <w:t>Тематическое планирование</w:t>
      </w:r>
    </w:p>
    <w:p w:rsidR="00B32F68" w:rsidRDefault="003000EF">
      <w:pPr>
        <w:pStyle w:val="a6"/>
        <w:framePr w:wrap="none" w:vAnchor="page" w:hAnchor="page" w:x="4976" w:y="10536"/>
        <w:shd w:val="clear" w:color="auto" w:fill="auto"/>
        <w:spacing w:line="240" w:lineRule="exact"/>
      </w:pPr>
      <w:r>
        <w:t xml:space="preserve"> класс (34 часа)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979"/>
        <w:gridCol w:w="1128"/>
        <w:gridCol w:w="4133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Название темы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0pt0"/>
              </w:rPr>
              <w:t>Кол-во</w:t>
            </w:r>
          </w:p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0pt0"/>
              </w:rPr>
              <w:t>часов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0pt0"/>
              </w:rPr>
              <w:t>Содержание занятия (теория и практика). Форма проведения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Из глубин веков к нашим дням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rPr>
                <w:rStyle w:val="1"/>
              </w:rPr>
              <w:t>Экскурсия. Рисунки составление презентаций. Сочинения, стихи.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Традиции и праздники Камско-Устьинского района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326" w:lineRule="exact"/>
              <w:ind w:left="140" w:firstLine="0"/>
              <w:jc w:val="left"/>
            </w:pPr>
            <w:r>
              <w:rPr>
                <w:rStyle w:val="1"/>
              </w:rPr>
              <w:t>Сбор материала. Составление буклетов.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Посёлок 9 января. Гипсовый рудник.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rPr>
                <w:rStyle w:val="1"/>
              </w:rPr>
              <w:t>Экскурсия в шахту.</w:t>
            </w:r>
          </w:p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rPr>
                <w:rStyle w:val="1"/>
              </w:rPr>
              <w:t>Составление фотоальбома, кроссворда. Конкурс сочинений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В честь кого названа моя улица?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322" w:lineRule="exact"/>
              <w:ind w:left="140" w:firstLine="0"/>
              <w:jc w:val="left"/>
            </w:pPr>
            <w:r>
              <w:rPr>
                <w:rStyle w:val="1"/>
              </w:rPr>
              <w:t>Экскурсия. Рисунки составление презентаций. Сочинения, стихи.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История образования моей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61" w:h="4930" w:wrap="none" w:vAnchor="page" w:hAnchor="page" w:x="930" w:y="1105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Составление генеалогического</w:t>
            </w:r>
          </w:p>
        </w:tc>
      </w:tr>
    </w:tbl>
    <w:p w:rsidR="00B32F68" w:rsidRDefault="00B32F68">
      <w:pPr>
        <w:rPr>
          <w:sz w:val="2"/>
          <w:szCs w:val="2"/>
        </w:rPr>
        <w:sectPr w:rsidR="00B32F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984"/>
        <w:gridCol w:w="1133"/>
        <w:gridCol w:w="4142"/>
      </w:tblGrid>
      <w:tr w:rsidR="00B32F68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B32F68">
            <w:pPr>
              <w:framePr w:w="10080" w:h="14717" w:wrap="none" w:vAnchor="page" w:hAnchor="page" w:x="927" w:y="1095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семьи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B32F68">
            <w:pPr>
              <w:framePr w:w="10080" w:h="14717" w:wrap="none" w:vAnchor="page" w:hAnchor="page" w:x="927" w:y="1095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древа. Рисунки о своей семье. Составление презентаций. Сочинения, стихи.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Великая отечественная война в истории моей семьи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Индивидуальная поисковая деятельность. Сбор материалов. Фотоальбом. Сочинение.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Новостройки нашего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Составление презентаций. Сочинения, стихи.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Знаменитые люди нашего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Встречи. Создание видеороликов, видеофильмов.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Долгожители нашей деревни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Встречи. Создание видеороликов, видеофильмов. Тимуровская работа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Твоя родословная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Практическая деятельность по составлению родословной. Поисковая работа. Беседа.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Поэты и писатели нашего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Встречи. Создание видеороликов, видеофильмов.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"/>
              </w:rPr>
              <w:t>Знаменитости, вышедшие из нашей деревни: артисты, певицы: «Наш край богат талантами»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Встречи. Создание видеороликов, видеофильмов, презентаций.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Спортсмены нашего села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Встречи. Создание видеороликов, видеофильмов, презентаций.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Участники 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Встречи. Создание видеороликов, видеофильмов, презентаций. Тимуровская работа.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Образование Камско- Устьинского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Практическая деятельность по созданию презентайий (10 слайдов)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"/>
              </w:rPr>
              <w:t>Символика Камско- Устьинского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"/>
              </w:rPr>
              <w:t>Рисунки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История открытия первой школы в посёлке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Индивидуальная поисковая деятельность. Сбор материалов. Фотоальбом.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Первые учителя нашего посёлка. Школьные династии.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6" w:lineRule="exact"/>
              <w:ind w:left="120" w:firstLine="0"/>
              <w:jc w:val="left"/>
            </w:pPr>
            <w:r>
              <w:rPr>
                <w:rStyle w:val="1"/>
              </w:rPr>
              <w:t>Индивидуальная поисковая деятельность. Сбор материалов. Фотоальбом.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19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Директора школ за 70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Индивидуальная поисковая деятельность. Фотоальбом.</w:t>
            </w:r>
          </w:p>
        </w:tc>
      </w:tr>
      <w:tr w:rsidR="00B32F68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"/>
              </w:rPr>
              <w:t>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"/>
              </w:rPr>
              <w:t>Учителя-выпускники школы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68" w:rsidRDefault="003000EF">
            <w:pPr>
              <w:pStyle w:val="31"/>
              <w:framePr w:w="10080" w:h="14717" w:wrap="none" w:vAnchor="page" w:hAnchor="page" w:x="927" w:y="1095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Индивидуальная поисковая деятельность. Сбор материалов. Фотоальбом.</w:t>
            </w:r>
          </w:p>
        </w:tc>
      </w:tr>
    </w:tbl>
    <w:p w:rsidR="00B32F68" w:rsidRDefault="003000EF">
      <w:pPr>
        <w:pStyle w:val="22"/>
        <w:framePr w:wrap="none" w:vAnchor="page" w:hAnchor="page" w:x="2257" w:y="15840"/>
        <w:shd w:val="clear" w:color="auto" w:fill="auto"/>
        <w:spacing w:line="240" w:lineRule="exact"/>
      </w:pPr>
      <w:r>
        <w:t>Всего</w:t>
      </w:r>
    </w:p>
    <w:p w:rsidR="00B32F68" w:rsidRDefault="003000EF">
      <w:pPr>
        <w:pStyle w:val="22"/>
        <w:framePr w:wrap="none" w:vAnchor="page" w:hAnchor="page" w:x="5415" w:y="15840"/>
        <w:shd w:val="clear" w:color="auto" w:fill="auto"/>
        <w:spacing w:line="240" w:lineRule="exact"/>
      </w:pPr>
      <w:r>
        <w:t>34 ч.</w:t>
      </w:r>
    </w:p>
    <w:p w:rsidR="00B32F68" w:rsidRDefault="00B32F68">
      <w:pPr>
        <w:rPr>
          <w:sz w:val="2"/>
          <w:szCs w:val="2"/>
        </w:rPr>
        <w:sectPr w:rsidR="00B32F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32F68" w:rsidRDefault="003000EF">
      <w:pPr>
        <w:pStyle w:val="25"/>
        <w:framePr w:wrap="none" w:vAnchor="page" w:hAnchor="page" w:x="1016" w:y="745"/>
        <w:shd w:val="clear" w:color="auto" w:fill="auto"/>
        <w:spacing w:line="240" w:lineRule="exact"/>
        <w:ind w:left="20"/>
      </w:pPr>
      <w:r>
        <w:lastRenderedPageBreak/>
        <w:t>ПРИМЕРНЫЕ ТЕМЫ ЗАНЯТИЙ</w:t>
      </w:r>
    </w:p>
    <w:p w:rsidR="003000EF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56" w:line="317" w:lineRule="exact"/>
        <w:ind w:left="20" w:right="440" w:firstLine="0"/>
        <w:jc w:val="left"/>
      </w:pPr>
      <w:r>
        <w:t xml:space="preserve">Тема 1: </w:t>
      </w:r>
      <w:r>
        <w:rPr>
          <w:rStyle w:val="0pt1"/>
        </w:rPr>
        <w:t>“Я и моя</w:t>
      </w:r>
      <w:r w:rsidRPr="003000EF">
        <w:rPr>
          <w:rStyle w:val="0pt1"/>
        </w:rPr>
        <w:t xml:space="preserve"> </w:t>
      </w:r>
      <w:r w:rsidRPr="003000EF">
        <w:t>семья’</w:t>
      </w:r>
    </w:p>
    <w:p w:rsidR="00B32F68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56" w:line="317" w:lineRule="exact"/>
        <w:ind w:left="20" w:right="440" w:firstLine="0"/>
        <w:jc w:val="left"/>
      </w:pPr>
      <w:r>
        <w:t>Перед первым занятием даю учащимся выяснить, где и в каком качестве трудятся их родители, близкие. Дети либо устно рассказывают об этом, либо могут попытаться нарисовать своих близких дома или на работе. Можно пригласить кого- либо из семей для беседы или небольшого рассказа “Моя родословная”.</w:t>
      </w:r>
    </w:p>
    <w:p w:rsidR="003000EF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125" w:line="322" w:lineRule="exact"/>
        <w:ind w:left="20" w:right="1280" w:firstLine="0"/>
        <w:rPr>
          <w:rStyle w:val="0pt1"/>
        </w:rPr>
      </w:pPr>
      <w:r>
        <w:t xml:space="preserve">Тема 2: </w:t>
      </w:r>
      <w:r>
        <w:rPr>
          <w:rStyle w:val="0pt1"/>
        </w:rPr>
        <w:t>“Моя школа”</w:t>
      </w:r>
    </w:p>
    <w:p w:rsidR="00B32F68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125" w:line="322" w:lineRule="exact"/>
        <w:ind w:left="20" w:right="1280" w:firstLine="0"/>
      </w:pPr>
      <w:r>
        <w:rPr>
          <w:rStyle w:val="0pt1"/>
        </w:rPr>
        <w:t xml:space="preserve">В </w:t>
      </w:r>
      <w:r>
        <w:t>самых простых формах учащиеся знакомятся с традициями, историей своей школы, выпускниками, которыми гордится школа.Экскурсия по школе (кабинеты, учителя). .</w:t>
      </w:r>
    </w:p>
    <w:p w:rsidR="00B32F68" w:rsidRDefault="003000EF">
      <w:pPr>
        <w:pStyle w:val="20"/>
        <w:framePr w:w="9883" w:h="12937" w:hRule="exact" w:wrap="none" w:vAnchor="page" w:hAnchor="page" w:x="1026" w:y="1149"/>
        <w:shd w:val="clear" w:color="auto" w:fill="auto"/>
        <w:spacing w:after="67" w:line="240" w:lineRule="exact"/>
        <w:ind w:left="20"/>
        <w:jc w:val="left"/>
      </w:pPr>
      <w:r>
        <w:rPr>
          <w:rStyle w:val="20pt"/>
        </w:rPr>
        <w:t xml:space="preserve">Тема 3: </w:t>
      </w:r>
      <w:r>
        <w:t>“Моя малая Родина”.</w:t>
      </w:r>
    </w:p>
    <w:p w:rsidR="00B32F68" w:rsidRDefault="003000EF">
      <w:pPr>
        <w:pStyle w:val="31"/>
        <w:framePr w:w="9883" w:h="12937" w:hRule="exact" w:wrap="none" w:vAnchor="page" w:hAnchor="page" w:x="1026" w:y="1149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60" w:line="322" w:lineRule="exact"/>
        <w:ind w:left="20" w:right="440" w:firstLine="0"/>
        <w:jc w:val="left"/>
      </w:pPr>
      <w:r>
        <w:t>Экскурсия - прогулка, но более дальняя. Обращается внимание на название города (села), историю его названия, его размеры, значение.</w:t>
      </w:r>
    </w:p>
    <w:p w:rsidR="00B32F68" w:rsidRDefault="003000EF">
      <w:pPr>
        <w:pStyle w:val="31"/>
        <w:framePr w:w="9883" w:h="12937" w:hRule="exact" w:wrap="none" w:vAnchor="page" w:hAnchor="page" w:x="1026" w:y="1149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64" w:line="322" w:lineRule="exact"/>
        <w:ind w:left="20" w:right="440" w:firstLine="0"/>
        <w:jc w:val="left"/>
      </w:pPr>
      <w:r>
        <w:t>Интересные природные, архитектурные объекты в сопоставлении - старое и новое. Изменения, происходящие на их глазах, стройки, разрушения.</w:t>
      </w:r>
    </w:p>
    <w:p w:rsidR="003000EF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60" w:line="317" w:lineRule="exact"/>
        <w:ind w:left="20" w:right="1280" w:firstLine="0"/>
        <w:rPr>
          <w:rStyle w:val="0pt1"/>
        </w:rPr>
      </w:pPr>
      <w:r>
        <w:t xml:space="preserve">Тема 4: </w:t>
      </w:r>
      <w:r>
        <w:rPr>
          <w:rStyle w:val="0pt1"/>
        </w:rPr>
        <w:t>“Природа нашего края’</w:t>
      </w:r>
    </w:p>
    <w:p w:rsidR="00B32F68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60" w:line="317" w:lineRule="exact"/>
        <w:ind w:left="20" w:right="1280" w:firstLine="0"/>
      </w:pPr>
      <w:r>
        <w:rPr>
          <w:rStyle w:val="0pt1"/>
        </w:rPr>
        <w:t xml:space="preserve">ЧС </w:t>
      </w:r>
      <w:r>
        <w:t>участием родителей посадить деревья и кустарники у школы, у себя в саду, уход за ними. Разведение комнатных растений, цветов в школе и дома, уход за ними. Разучивание спектаклей, проведение праздников на экологическую тему. В зимний период делать кормушки и подкармливать птиц. В весенний период организовывать рейды по защите берез от любителей березового сока. Операция “Чистый двор”.</w:t>
      </w:r>
    </w:p>
    <w:p w:rsidR="003000EF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56" w:line="317" w:lineRule="exact"/>
        <w:ind w:left="20" w:right="440" w:firstLine="0"/>
        <w:jc w:val="left"/>
        <w:rPr>
          <w:rStyle w:val="0pt1"/>
        </w:rPr>
      </w:pPr>
      <w:r>
        <w:t xml:space="preserve">Тема 5: </w:t>
      </w:r>
      <w:r>
        <w:rPr>
          <w:rStyle w:val="0pt1"/>
        </w:rPr>
        <w:t xml:space="preserve">“Наш край богат талантами” </w:t>
      </w:r>
    </w:p>
    <w:p w:rsidR="00B32F68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56" w:line="317" w:lineRule="exact"/>
        <w:ind w:left="20" w:right="440" w:firstLine="0"/>
        <w:jc w:val="left"/>
      </w:pPr>
      <w:r>
        <w:t>знакомство с народными умельцами, местными поэтами, интересными людьми. Выясняется, кто из деятелей культуры и науки был связан с родным краем.</w:t>
      </w:r>
    </w:p>
    <w:p w:rsidR="003000EF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125" w:line="322" w:lineRule="exact"/>
        <w:ind w:left="20" w:right="440" w:firstLine="0"/>
        <w:jc w:val="left"/>
        <w:rPr>
          <w:rStyle w:val="0pt1"/>
        </w:rPr>
      </w:pPr>
      <w:r>
        <w:t xml:space="preserve">Тема 6: </w:t>
      </w:r>
      <w:r>
        <w:rPr>
          <w:rStyle w:val="0pt1"/>
        </w:rPr>
        <w:t>“Мое село в прошлом и настоящем”</w:t>
      </w:r>
    </w:p>
    <w:p w:rsidR="00B32F68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125" w:line="322" w:lineRule="exact"/>
        <w:ind w:left="20" w:right="440" w:firstLine="0"/>
        <w:jc w:val="left"/>
      </w:pPr>
      <w:r>
        <w:rPr>
          <w:rStyle w:val="0pt1"/>
        </w:rPr>
        <w:t xml:space="preserve">В </w:t>
      </w:r>
      <w:r>
        <w:t>результате прохождения темы учащиеся должны уяснить, для чего следует знать о прошлом, почему надо беречь то, что осталось от прошлого. Важно, чтобы с занятий дети вынесли практическое желание сделать что- либо для того, чтобы их село(город) стало еще краше. Знакомство с вопросом “Как мы узнаем о прошлом?”.</w:t>
      </w:r>
    </w:p>
    <w:p w:rsidR="00B32F68" w:rsidRDefault="003000EF">
      <w:pPr>
        <w:pStyle w:val="20"/>
        <w:framePr w:w="9883" w:h="12937" w:hRule="exact" w:wrap="none" w:vAnchor="page" w:hAnchor="page" w:x="1026" w:y="1149"/>
        <w:shd w:val="clear" w:color="auto" w:fill="auto"/>
        <w:spacing w:after="72" w:line="240" w:lineRule="exact"/>
        <w:ind w:left="20"/>
        <w:jc w:val="left"/>
      </w:pPr>
      <w:r>
        <w:rPr>
          <w:rStyle w:val="20pt"/>
        </w:rPr>
        <w:t xml:space="preserve">Тема 7: </w:t>
      </w:r>
      <w:r>
        <w:t>“Наш край в годы Великой Отечественной войны”.</w:t>
      </w:r>
    </w:p>
    <w:p w:rsidR="00B32F68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125" w:line="322" w:lineRule="exact"/>
        <w:ind w:left="20" w:right="440" w:firstLine="0"/>
        <w:jc w:val="left"/>
      </w:pPr>
      <w:r>
        <w:t>Можно предложить детям узнать, кто из героев или членов их семей проживает рядом, взять над ними шефство. Встречи с ветеранами, героями Великой Отечественной войны, тружениками трудового фронта.</w:t>
      </w:r>
    </w:p>
    <w:p w:rsidR="00B32F68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72" w:line="240" w:lineRule="exact"/>
        <w:ind w:left="20" w:firstLine="0"/>
        <w:jc w:val="left"/>
      </w:pPr>
      <w:r>
        <w:t>Концерты для ветеранов войны.</w:t>
      </w:r>
    </w:p>
    <w:p w:rsidR="003000EF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0" w:line="322" w:lineRule="exact"/>
        <w:ind w:left="20" w:right="440" w:firstLine="0"/>
        <w:jc w:val="left"/>
      </w:pPr>
      <w:r>
        <w:t xml:space="preserve">Тема 8: </w:t>
      </w:r>
      <w:r>
        <w:rPr>
          <w:rStyle w:val="0pt1"/>
        </w:rPr>
        <w:t xml:space="preserve">“Мой край на карте </w:t>
      </w:r>
      <w:r>
        <w:t>Родины”.</w:t>
      </w:r>
    </w:p>
    <w:p w:rsidR="00B32F68" w:rsidRDefault="003000EF">
      <w:pPr>
        <w:pStyle w:val="31"/>
        <w:framePr w:w="9883" w:h="12937" w:hRule="exact" w:wrap="none" w:vAnchor="page" w:hAnchor="page" w:x="1026" w:y="1149"/>
        <w:shd w:val="clear" w:color="auto" w:fill="auto"/>
        <w:spacing w:before="0" w:after="0" w:line="322" w:lineRule="exact"/>
        <w:ind w:left="20" w:right="440" w:firstLine="0"/>
        <w:jc w:val="left"/>
      </w:pPr>
      <w:r>
        <w:t>Территория и географическое положение республики. Знакомство с картой района, границы, история образования. Изучение местной топонимики, составление кратких сообщений, сбор материалов. Составление карты деревни, улицы</w:t>
      </w:r>
    </w:p>
    <w:p w:rsidR="00B32F68" w:rsidRDefault="00B32F68">
      <w:pPr>
        <w:rPr>
          <w:sz w:val="2"/>
          <w:szCs w:val="2"/>
        </w:rPr>
        <w:sectPr w:rsidR="00B32F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32F68" w:rsidRDefault="003000EF">
      <w:pPr>
        <w:pStyle w:val="20"/>
        <w:framePr w:w="9874" w:h="4089" w:hRule="exact" w:wrap="none" w:vAnchor="page" w:hAnchor="page" w:x="1030" w:y="1061"/>
        <w:shd w:val="clear" w:color="auto" w:fill="auto"/>
        <w:spacing w:after="66" w:line="240" w:lineRule="exact"/>
        <w:ind w:left="20"/>
        <w:jc w:val="left"/>
      </w:pPr>
      <w:r>
        <w:lastRenderedPageBreak/>
        <w:t>Дополнительная литература</w:t>
      </w:r>
    </w:p>
    <w:p w:rsidR="00B32F68" w:rsidRDefault="003000EF">
      <w:pPr>
        <w:pStyle w:val="31"/>
        <w:framePr w:w="9874" w:h="4089" w:hRule="exact" w:wrap="none" w:vAnchor="page" w:hAnchor="page" w:x="1030" w:y="1061"/>
        <w:shd w:val="clear" w:color="auto" w:fill="auto"/>
        <w:spacing w:before="0" w:after="122" w:line="317" w:lineRule="exact"/>
        <w:ind w:left="20" w:right="560" w:firstLine="0"/>
        <w:jc w:val="left"/>
      </w:pPr>
      <w:r>
        <w:t>Научно-популярное издание «Камское Устье - жемчужина природы». Автор- составитель Бадрутдинов Х.Ф.</w:t>
      </w:r>
    </w:p>
    <w:p w:rsidR="00B32F68" w:rsidRDefault="003000EF">
      <w:pPr>
        <w:pStyle w:val="31"/>
        <w:framePr w:w="9874" w:h="4089" w:hRule="exact" w:wrap="none" w:vAnchor="page" w:hAnchor="page" w:x="1030" w:y="1061"/>
        <w:shd w:val="clear" w:color="auto" w:fill="auto"/>
        <w:spacing w:before="0" w:after="132" w:line="240" w:lineRule="exact"/>
        <w:ind w:left="20" w:firstLine="0"/>
        <w:jc w:val="left"/>
      </w:pPr>
      <w:r>
        <w:t>Плешаков А.А. Мир вокруг нас.Учеб.для .нач ,шк.</w:t>
      </w:r>
    </w:p>
    <w:p w:rsidR="00B32F68" w:rsidRDefault="003000EF">
      <w:pPr>
        <w:pStyle w:val="31"/>
        <w:framePr w:w="9874" w:h="4089" w:hRule="exact" w:wrap="none" w:vAnchor="page" w:hAnchor="page" w:x="1030" w:y="1061"/>
        <w:shd w:val="clear" w:color="auto" w:fill="auto"/>
        <w:spacing w:before="0" w:after="66" w:line="240" w:lineRule="exact"/>
        <w:ind w:left="20" w:firstLine="0"/>
        <w:jc w:val="left"/>
      </w:pPr>
      <w:r>
        <w:t>В 2 ч.-М.:Просвещение,2003.</w:t>
      </w:r>
    </w:p>
    <w:p w:rsidR="00B32F68" w:rsidRDefault="003000EF">
      <w:pPr>
        <w:pStyle w:val="31"/>
        <w:framePr w:w="9874" w:h="4089" w:hRule="exact" w:wrap="none" w:vAnchor="page" w:hAnchor="page" w:x="1030" w:y="1061"/>
        <w:shd w:val="clear" w:color="auto" w:fill="auto"/>
        <w:spacing w:before="0" w:after="60" w:line="317" w:lineRule="exact"/>
        <w:ind w:left="20" w:right="560" w:firstLine="0"/>
        <w:jc w:val="left"/>
      </w:pPr>
      <w:r>
        <w:t>Рахимов И.И. Растительный и животный мир Татарстана.- Казань:Магариф,2006</w:t>
      </w:r>
    </w:p>
    <w:p w:rsidR="00B32F68" w:rsidRDefault="003000EF">
      <w:pPr>
        <w:pStyle w:val="31"/>
        <w:framePr w:w="9874" w:h="4089" w:hRule="exact" w:wrap="none" w:vAnchor="page" w:hAnchor="page" w:x="1030" w:y="1061"/>
        <w:shd w:val="clear" w:color="auto" w:fill="auto"/>
        <w:spacing w:before="0" w:after="0" w:line="317" w:lineRule="exact"/>
        <w:ind w:left="20" w:right="260" w:firstLine="0"/>
        <w:jc w:val="left"/>
      </w:pPr>
      <w:r>
        <w:t>. Школа России. Концепция и программы для начальных классов: Ш 67 пособие для учителей общеобразовательных учреждений. В 2 ч.Ч.1( М.А.Бантова ,</w:t>
      </w:r>
    </w:p>
    <w:p w:rsidR="00B32F68" w:rsidRDefault="003000EF">
      <w:pPr>
        <w:pStyle w:val="31"/>
        <w:framePr w:w="9874" w:h="4089" w:hRule="exact" w:wrap="none" w:vAnchor="page" w:hAnchor="page" w:x="1030" w:y="1061"/>
        <w:shd w:val="clear" w:color="auto" w:fill="auto"/>
        <w:spacing w:before="0" w:after="0" w:line="312" w:lineRule="exact"/>
        <w:ind w:left="20" w:right="260" w:firstLine="0"/>
        <w:jc w:val="left"/>
      </w:pPr>
      <w:r>
        <w:t xml:space="preserve">Г.В.Бельтюкова , С.И.Волкова, С.И.Волкова и др.)-5-ое изд.-М.: Просвещение, </w:t>
      </w:r>
      <w:r>
        <w:rPr>
          <w:rStyle w:val="115pt0pt"/>
        </w:rPr>
        <w:t>2010</w:t>
      </w:r>
    </w:p>
    <w:p w:rsidR="00B32F68" w:rsidRDefault="00B32F68">
      <w:pPr>
        <w:rPr>
          <w:sz w:val="2"/>
          <w:szCs w:val="2"/>
        </w:rPr>
      </w:pPr>
    </w:p>
    <w:sectPr w:rsidR="00B32F6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30" w:rsidRDefault="00774130">
      <w:r>
        <w:separator/>
      </w:r>
    </w:p>
  </w:endnote>
  <w:endnote w:type="continuationSeparator" w:id="0">
    <w:p w:rsidR="00774130" w:rsidRDefault="0077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30" w:rsidRDefault="00774130"/>
  </w:footnote>
  <w:footnote w:type="continuationSeparator" w:id="0">
    <w:p w:rsidR="00774130" w:rsidRDefault="007741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F67"/>
    <w:multiLevelType w:val="multilevel"/>
    <w:tmpl w:val="123E1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35217"/>
    <w:multiLevelType w:val="multilevel"/>
    <w:tmpl w:val="07B05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22D54"/>
    <w:multiLevelType w:val="hybridMultilevel"/>
    <w:tmpl w:val="8F9A79DC"/>
    <w:lvl w:ilvl="0" w:tplc="80F005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80658"/>
    <w:multiLevelType w:val="hybridMultilevel"/>
    <w:tmpl w:val="1F346C5E"/>
    <w:lvl w:ilvl="0" w:tplc="80F005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6201C"/>
    <w:multiLevelType w:val="multilevel"/>
    <w:tmpl w:val="2B9AFB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3A1CB6"/>
    <w:multiLevelType w:val="multilevel"/>
    <w:tmpl w:val="67B28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B34000"/>
    <w:multiLevelType w:val="multilevel"/>
    <w:tmpl w:val="03CE3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32F68"/>
    <w:rsid w:val="003000EF"/>
    <w:rsid w:val="005E1E1F"/>
    <w:rsid w:val="00774130"/>
    <w:rsid w:val="00B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2017"/>
  <w15:docId w15:val="{23E6CB29-B9EF-4B55-A3FA-7E732BF5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5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300" w:after="180" w:line="365" w:lineRule="exact"/>
      <w:ind w:hanging="360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1302</cp:lastModifiedBy>
  <cp:revision>2</cp:revision>
  <dcterms:created xsi:type="dcterms:W3CDTF">2020-08-26T05:18:00Z</dcterms:created>
  <dcterms:modified xsi:type="dcterms:W3CDTF">2020-08-26T05:29:00Z</dcterms:modified>
</cp:coreProperties>
</file>