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5C" w:rsidRDefault="00787564" w:rsidP="0078756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  <w14:ligatures w14:val="none"/>
        </w:rPr>
        <w:t xml:space="preserve"> «</w:t>
      </w:r>
      <w:r w:rsidR="00964C82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  <w14:ligatures w14:val="none"/>
        </w:rPr>
        <w:t>СОЦИАЛЬНАЯ АДАПТАЦИЯ</w:t>
      </w:r>
      <w:r w:rsidR="0098715C" w:rsidRPr="00787564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  <w14:ligatures w14:val="none"/>
        </w:rPr>
        <w:t xml:space="preserve">, </w:t>
      </w:r>
      <w:r w:rsidR="00964C82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  <w14:ligatures w14:val="none"/>
        </w:rPr>
        <w:t>ЗАНЯТОСТЬ</w:t>
      </w:r>
      <w:r w:rsidR="0098715C" w:rsidRPr="00787564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  <w14:ligatures w14:val="none"/>
        </w:rPr>
        <w:t xml:space="preserve"> </w:t>
      </w:r>
      <w:r w:rsidR="00964C82" w:rsidRPr="00964C82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  <w14:ligatures w14:val="none"/>
        </w:rPr>
        <w:t>И</w:t>
      </w:r>
      <w:r w:rsidR="00964C82">
        <w:rPr>
          <w:rFonts w:ascii="Times New Roman" w:hAnsi="Times New Roman" w:cs="Times New Roman"/>
          <w:bCs/>
          <w:color w:val="auto"/>
          <w:kern w:val="32"/>
          <w:sz w:val="28"/>
          <w:szCs w:val="28"/>
          <w14:ligatures w14:val="none"/>
        </w:rPr>
        <w:t xml:space="preserve"> </w:t>
      </w:r>
      <w:r w:rsidR="00964C82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  <w14:ligatures w14:val="none"/>
        </w:rPr>
        <w:t>ПРОФОРИЕНТАЦИЯ</w:t>
      </w:r>
      <w:r w:rsidR="0098715C" w:rsidRPr="00787564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  <w14:ligatures w14:val="none"/>
        </w:rPr>
        <w:t xml:space="preserve"> </w:t>
      </w:r>
      <w:r w:rsidR="00964C82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  <w14:ligatures w14:val="none"/>
        </w:rPr>
        <w:t>ДЕТЕЙ И МОЛОДЕЖИ (РАННЯЯ ПРОФОРИЕНТАЦИОННАЯ РАБОТА)</w:t>
      </w:r>
      <w:r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  <w14:ligatures w14:val="none"/>
        </w:rPr>
        <w:t>»</w:t>
      </w:r>
      <w:r w:rsidRPr="00787564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  <w14:ligatures w14:val="none"/>
        </w:rPr>
        <w:t>.</w:t>
      </w:r>
    </w:p>
    <w:p w:rsidR="00964C82" w:rsidRDefault="00964C82" w:rsidP="00787564">
      <w:pPr>
        <w:widowControl w:val="0"/>
        <w:spacing w:after="0"/>
        <w:jc w:val="center"/>
        <w:rPr>
          <w:rFonts w:ascii="Times New Roman" w:hAnsi="Times New Roman" w:cs="Times New Roman"/>
          <w:bCs/>
          <w:i/>
          <w:color w:val="auto"/>
          <w:kern w:val="32"/>
          <w:sz w:val="28"/>
          <w:szCs w:val="28"/>
          <w14:ligatures w14:val="none"/>
        </w:rPr>
      </w:pPr>
      <w:r w:rsidRPr="00964C82">
        <w:rPr>
          <w:rFonts w:ascii="Times New Roman" w:hAnsi="Times New Roman" w:cs="Times New Roman"/>
          <w:bCs/>
          <w:i/>
          <w:color w:val="auto"/>
          <w:kern w:val="32"/>
          <w:sz w:val="28"/>
          <w:szCs w:val="28"/>
          <w14:ligatures w14:val="none"/>
        </w:rPr>
        <w:t>Кириллова М. А.</w:t>
      </w:r>
    </w:p>
    <w:p w:rsidR="00964C82" w:rsidRPr="00964C82" w:rsidRDefault="00964C82" w:rsidP="00787564">
      <w:pPr>
        <w:widowControl w:val="0"/>
        <w:spacing w:after="0"/>
        <w:jc w:val="center"/>
        <w:rPr>
          <w:rFonts w:ascii="Times New Roman" w:hAnsi="Times New Roman" w:cs="Times New Roman"/>
          <w:bCs/>
          <w:i/>
          <w:color w:val="auto"/>
          <w:kern w:val="32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i/>
          <w:color w:val="auto"/>
          <w:kern w:val="32"/>
          <w:sz w:val="28"/>
          <w:szCs w:val="28"/>
          <w14:ligatures w14:val="none"/>
        </w:rPr>
        <w:t>ГАПОУ «Чебоксарский техникум транспортных и строительных технологий» Министерства образования и молодежной политики Чувашской Республики, г. Чебоксары.</w:t>
      </w:r>
    </w:p>
    <w:p w:rsidR="00272CC3" w:rsidRDefault="00272CC3" w:rsidP="0078756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  <w14:ligatures w14:val="none"/>
        </w:rPr>
      </w:pPr>
    </w:p>
    <w:p w:rsidR="000E56CD" w:rsidRPr="00787564" w:rsidRDefault="000E56CD" w:rsidP="00C6291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</w:pPr>
      <w:r w:rsidRPr="00787564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 xml:space="preserve">В каком же возрасте ребенок может выбрать для себя кем стать? </w:t>
      </w:r>
    </w:p>
    <w:p w:rsidR="000E56CD" w:rsidRPr="00787564" w:rsidRDefault="000E56CD" w:rsidP="001A6A3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</w:pPr>
      <w:r w:rsidRPr="00787564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ab/>
        <w:t>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образования, однако готовить его можно уже с детского сада.</w:t>
      </w:r>
    </w:p>
    <w:p w:rsidR="00272CC3" w:rsidRPr="001A6A30" w:rsidRDefault="000E56CD" w:rsidP="001A6A3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</w:pPr>
      <w:r w:rsidRPr="00787564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ab/>
        <w:t>Эта тема актуальна, поскольку воспитание активных граждан общества, развитие их инициативы и способностей происходит еще в дошкольном возрасте.</w:t>
      </w:r>
      <w:r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 xml:space="preserve"> </w:t>
      </w:r>
      <w:r w:rsidRPr="000E56CD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>В нашем обществе н</w:t>
      </w:r>
      <w:r w:rsidR="00272CC3" w:rsidRPr="00272CC3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ачинать профориентационную работу имеет смысл уже в </w:t>
      </w:r>
      <w:r w:rsidR="001A6A30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>дошкольном возрасте</w:t>
      </w:r>
      <w:r w:rsidR="00272CC3" w:rsidRPr="00272CC3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. Здесь наиболее уместным оказываются игровые активизирующие подходы. В этом возрасте проблема выбора будущей профессии еще не стоит так остро, но уже имеет смысл пробуждать интерес </w:t>
      </w:r>
      <w:r w:rsidR="001A6A30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>детей</w:t>
      </w:r>
      <w:r w:rsidR="00272CC3" w:rsidRPr="00272CC3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 к труду. Для этого психологи и преподаватели могут знакомить ребят с миром профессий: показывать тематические видеофильмы, приглашать специалистов из разных областей деятельности, давать возможность попробовать себя в разных вид</w:t>
      </w:r>
      <w:r w:rsidR="001A6A30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>ах труда</w:t>
      </w:r>
      <w:r w:rsidR="00272CC3" w:rsidRPr="00272CC3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. </w:t>
      </w:r>
    </w:p>
    <w:p w:rsidR="001A6A30" w:rsidRPr="001A6A30" w:rsidRDefault="001A6A30" w:rsidP="001A6A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A30">
        <w:rPr>
          <w:sz w:val="28"/>
          <w:szCs w:val="28"/>
        </w:rPr>
        <w:t>Нельзя забывать об огромном потенциале ранней профориентации для познавательного развития ребенка дошкольного возраста. В соответствии с ФГОС ДО познавательного развития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представлений о социокультурных ценностях нашего народа и др. [10].</w:t>
      </w:r>
    </w:p>
    <w:p w:rsidR="009447A4" w:rsidRDefault="001A6A30" w:rsidP="009447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A30">
        <w:rPr>
          <w:sz w:val="28"/>
          <w:szCs w:val="28"/>
        </w:rPr>
        <w:t>Психологические аспекты формирования трудовой деятельности детей представлены работами А.</w:t>
      </w:r>
      <w:r w:rsidR="009447A4">
        <w:rPr>
          <w:sz w:val="28"/>
          <w:szCs w:val="28"/>
        </w:rPr>
        <w:t xml:space="preserve"> </w:t>
      </w:r>
      <w:r w:rsidRPr="001A6A30">
        <w:rPr>
          <w:sz w:val="28"/>
          <w:szCs w:val="28"/>
        </w:rPr>
        <w:t>В. Запорожца, Д.</w:t>
      </w:r>
      <w:r w:rsidR="009447A4">
        <w:rPr>
          <w:sz w:val="28"/>
          <w:szCs w:val="28"/>
        </w:rPr>
        <w:t xml:space="preserve"> </w:t>
      </w:r>
      <w:r w:rsidRPr="001A6A30">
        <w:rPr>
          <w:sz w:val="28"/>
          <w:szCs w:val="28"/>
        </w:rPr>
        <w:t>Б. Эльконина, Л.</w:t>
      </w:r>
      <w:r w:rsidR="009447A4">
        <w:rPr>
          <w:sz w:val="28"/>
          <w:szCs w:val="28"/>
        </w:rPr>
        <w:t xml:space="preserve"> </w:t>
      </w:r>
      <w:r w:rsidRPr="001A6A30">
        <w:rPr>
          <w:sz w:val="28"/>
          <w:szCs w:val="28"/>
        </w:rPr>
        <w:t>А. Венгера, Н.</w:t>
      </w:r>
      <w:r w:rsidR="009447A4">
        <w:rPr>
          <w:sz w:val="28"/>
          <w:szCs w:val="28"/>
        </w:rPr>
        <w:t xml:space="preserve"> </w:t>
      </w:r>
      <w:r w:rsidRPr="001A6A30">
        <w:rPr>
          <w:sz w:val="28"/>
          <w:szCs w:val="28"/>
        </w:rPr>
        <w:t>А. Коротковой, В.</w:t>
      </w:r>
      <w:r w:rsidR="009447A4">
        <w:rPr>
          <w:sz w:val="28"/>
          <w:szCs w:val="28"/>
        </w:rPr>
        <w:t xml:space="preserve"> </w:t>
      </w:r>
      <w:r w:rsidRPr="001A6A30">
        <w:rPr>
          <w:sz w:val="28"/>
          <w:szCs w:val="28"/>
        </w:rPr>
        <w:t>С. Мухиной, А.</w:t>
      </w:r>
      <w:r w:rsidR="009447A4">
        <w:rPr>
          <w:sz w:val="28"/>
          <w:szCs w:val="28"/>
        </w:rPr>
        <w:t xml:space="preserve"> </w:t>
      </w:r>
      <w:r w:rsidRPr="001A6A30">
        <w:rPr>
          <w:sz w:val="28"/>
          <w:szCs w:val="28"/>
        </w:rPr>
        <w:t>В. Петровского и др. Большинство психологов придерживается мнения о том, что трудовая деятельность не присуща ребенку дошкольного возраста, обосновывая данную позицию спецификой трудовой деятельности и возрастными особенностями дошкольника. В исследованиях отмечено, что специфика труда заключается в создании общественно значимых продуктов деятельности. Возрастные особенности дошкольника (физические, интеллектуальные, психологические) обусловливают невозможность получения таких продуктов и, соответственно, невозможность осуществлять трудовую деятельность. В качестве ее эффективных «заменителей» психологи предлагают различные варианты деятельности: «продуктивная деятельность» (Д.</w:t>
      </w:r>
      <w:r w:rsidR="009447A4">
        <w:rPr>
          <w:sz w:val="28"/>
          <w:szCs w:val="28"/>
        </w:rPr>
        <w:t xml:space="preserve"> </w:t>
      </w:r>
      <w:r w:rsidRPr="001A6A30">
        <w:rPr>
          <w:sz w:val="28"/>
          <w:szCs w:val="28"/>
        </w:rPr>
        <w:t xml:space="preserve">Б. </w:t>
      </w:r>
      <w:r w:rsidRPr="001A6A30">
        <w:rPr>
          <w:sz w:val="28"/>
          <w:szCs w:val="28"/>
        </w:rPr>
        <w:lastRenderedPageBreak/>
        <w:t>Эльконин), «воспитание в деле» (А.</w:t>
      </w:r>
      <w:r w:rsidR="009447A4">
        <w:rPr>
          <w:sz w:val="28"/>
          <w:szCs w:val="28"/>
        </w:rPr>
        <w:t xml:space="preserve"> </w:t>
      </w:r>
      <w:r w:rsidRPr="001A6A30">
        <w:rPr>
          <w:sz w:val="28"/>
          <w:szCs w:val="28"/>
        </w:rPr>
        <w:t>В. Петровкий), «практическая деятельность» (А.</w:t>
      </w:r>
      <w:r w:rsidR="009447A4">
        <w:rPr>
          <w:sz w:val="28"/>
          <w:szCs w:val="28"/>
        </w:rPr>
        <w:t xml:space="preserve"> В. Запорожец) и др.</w:t>
      </w:r>
    </w:p>
    <w:p w:rsidR="001A6A30" w:rsidRPr="001A6A30" w:rsidRDefault="001A6A30" w:rsidP="009447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A30">
        <w:rPr>
          <w:sz w:val="28"/>
          <w:szCs w:val="28"/>
        </w:rPr>
        <w:t>Данные авторы акцентируют внимание на следующих моментах:</w:t>
      </w:r>
    </w:p>
    <w:p w:rsidR="001A6A30" w:rsidRPr="009447A4" w:rsidRDefault="001A6A30" w:rsidP="00132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47A4">
        <w:rPr>
          <w:sz w:val="28"/>
          <w:szCs w:val="28"/>
        </w:rPr>
        <w:t>- любой вид продуктивной деятельности есть «созидательная» работа, цель которой – получение продукта, предметно оформленного результата;</w:t>
      </w:r>
    </w:p>
    <w:p w:rsidR="009447A4" w:rsidRDefault="001A6A30" w:rsidP="00132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47A4">
        <w:rPr>
          <w:sz w:val="28"/>
          <w:szCs w:val="28"/>
        </w:rPr>
        <w:t>- основное значение продуктивной деятельности заключается в формировании у дошкольника активности, инициативы, самостоятельности, способности к целеполаганию, планированию, осуществлению деятельности как важнейших предпосылок для дальнейшего формирования «человека труда».</w:t>
      </w:r>
    </w:p>
    <w:p w:rsidR="001A6A30" w:rsidRPr="009447A4" w:rsidRDefault="001A6A30" w:rsidP="009447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47A4">
        <w:rPr>
          <w:sz w:val="28"/>
          <w:szCs w:val="28"/>
        </w:rPr>
        <w:t>Принимая во внимание данные положения, отмечаем, что модель ранней профориентации обязательно включает в себя освоение детьми дошкольного возраста различных культурных практик. Такими культурными практиками для ребенка дошкольного возраста являются:</w:t>
      </w:r>
    </w:p>
    <w:p w:rsidR="001A6A30" w:rsidRPr="009447A4" w:rsidRDefault="009447A4" w:rsidP="009447A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6A30" w:rsidRPr="009447A4">
        <w:rPr>
          <w:sz w:val="28"/>
          <w:szCs w:val="28"/>
        </w:rPr>
        <w:t>- игровая деятельность (освоение практических действий с предметами труда; «социальная проба», «проживание» ребенком социальных взаимоотношений в процессе трудовой деятельности, трудовых действий в процессе сюжетно-ролевой игры, а также в процессе активного использования технических моделей и макетов, игрушек-самоделок);</w:t>
      </w:r>
    </w:p>
    <w:p w:rsidR="001A6A30" w:rsidRPr="009447A4" w:rsidRDefault="009447A4" w:rsidP="009447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6A30" w:rsidRPr="009447A4">
        <w:rPr>
          <w:sz w:val="28"/>
          <w:szCs w:val="28"/>
        </w:rPr>
        <w:t>- продуктивная творческая деятельность, приобщение детей к различным видам искусства (использование средств изобразительного искусства, театра, художественной литературы, кино, анимации не столько для формирования у дошкольника системы представлений о трудовой деятельности человека и профессиях, сколько для включения ребенка в процесс целенаправленной деятельности с достижением конкретного результата, а также для формирования специальных технологических умений);</w:t>
      </w:r>
    </w:p>
    <w:p w:rsidR="009447A4" w:rsidRDefault="009447A4" w:rsidP="009447A4">
      <w:pPr>
        <w:pStyle w:val="a3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6A30" w:rsidRPr="009447A4">
        <w:rPr>
          <w:sz w:val="28"/>
          <w:szCs w:val="28"/>
        </w:rPr>
        <w:t>- познавательно-исследовательская деятельность (использование проектной деятельности для формирования опыта трудовой деятельности дошкольника).</w:t>
      </w:r>
    </w:p>
    <w:p w:rsidR="001A6A30" w:rsidRPr="009447A4" w:rsidRDefault="001A6A30" w:rsidP="009447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47A4">
        <w:rPr>
          <w:sz w:val="28"/>
          <w:szCs w:val="28"/>
        </w:rPr>
        <w:t>Данную модель можно охарактеризовать как комплексно-тематическую модель организации образовательного процесса в детском саду. Ее преимущества заключаются в следующем:</w:t>
      </w:r>
    </w:p>
    <w:p w:rsidR="001A6A30" w:rsidRPr="009447A4" w:rsidRDefault="009447A4" w:rsidP="009447A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6A30" w:rsidRPr="009447A4">
        <w:rPr>
          <w:sz w:val="28"/>
          <w:szCs w:val="28"/>
        </w:rPr>
        <w:t>- в представлении ребенку знания в эмоционально-образной, а не абстрактно-логической форме;</w:t>
      </w:r>
    </w:p>
    <w:p w:rsidR="001A6A30" w:rsidRPr="009447A4" w:rsidRDefault="009447A4" w:rsidP="009447A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6A30" w:rsidRPr="009447A4">
        <w:rPr>
          <w:sz w:val="28"/>
          <w:szCs w:val="28"/>
        </w:rPr>
        <w:t>- в возможности реализации темы в различных видах детской активности («проживание» профессии в игре, рисовании, конструировании и др.);</w:t>
      </w:r>
    </w:p>
    <w:p w:rsidR="00272CC3" w:rsidRPr="009447A4" w:rsidRDefault="009447A4" w:rsidP="009447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4408C">
        <w:rPr>
          <w:sz w:val="28"/>
          <w:szCs w:val="28"/>
        </w:rPr>
        <w:t xml:space="preserve">- </w:t>
      </w:r>
      <w:r w:rsidR="001A6A30" w:rsidRPr="009447A4">
        <w:rPr>
          <w:sz w:val="28"/>
          <w:szCs w:val="28"/>
        </w:rPr>
        <w:t>в необходимости использования технологии партнерского взаимодействия в системе «ребенок – взрослый» [2, с. 7–8].</w:t>
      </w:r>
    </w:p>
    <w:p w:rsidR="00787564" w:rsidRDefault="0098715C" w:rsidP="009447A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</w:pPr>
      <w:r w:rsidRPr="00787564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 </w:t>
      </w:r>
      <w:r w:rsidR="00787564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ab/>
      </w:r>
      <w:r w:rsidR="009447A4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Основываясь на этих аспектах,</w:t>
      </w:r>
      <w:r w:rsidRPr="00787564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 xml:space="preserve"> </w:t>
      </w:r>
      <w:r w:rsidR="009447A4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 xml:space="preserve">в </w:t>
      </w:r>
      <w:r w:rsidRPr="00787564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 xml:space="preserve">рамках реализации муниципального проекта «Энциклопедия проекта: от А до Я» детского сада № 179 «Дюймовочка» на базе мастерских учебного корпуса №3 </w:t>
      </w:r>
      <w:r w:rsidR="00787564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 xml:space="preserve">«Чебоксарского техникума транспортных и строительных технологий», </w:t>
      </w:r>
      <w:r w:rsidRPr="00787564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 xml:space="preserve">было организовано и проведено мероприятие по ранней профориентационной работе с дошколятами. </w:t>
      </w:r>
      <w:r w:rsidR="00775D0B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>С детьми работали опытные мастера производственного обучения, все занятия были организованы в игровой форме в виде мастер классов.</w:t>
      </w:r>
    </w:p>
    <w:p w:rsidR="0098715C" w:rsidRPr="00787564" w:rsidRDefault="0098715C" w:rsidP="009447A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</w:pPr>
      <w:r w:rsidRPr="00787564">
        <w:rPr>
          <w:rFonts w:ascii="Times New Roman" w:hAnsi="Times New Roman" w:cs="Times New Roman"/>
          <w:i/>
          <w:iCs/>
          <w:color w:val="auto"/>
          <w:sz w:val="28"/>
          <w:szCs w:val="28"/>
          <w14:ligatures w14:val="none"/>
        </w:rPr>
        <w:t>Мастер класс прошел по трем станциям</w:t>
      </w:r>
      <w:r w:rsidR="00787564" w:rsidRPr="00787564">
        <w:rPr>
          <w:rFonts w:ascii="Times New Roman" w:hAnsi="Times New Roman" w:cs="Times New Roman"/>
          <w:i/>
          <w:iCs/>
          <w:color w:val="auto"/>
          <w:sz w:val="28"/>
          <w:szCs w:val="28"/>
          <w14:ligatures w14:val="none"/>
        </w:rPr>
        <w:t>:</w:t>
      </w:r>
    </w:p>
    <w:p w:rsidR="0098715C" w:rsidRPr="00787564" w:rsidRDefault="0098715C" w:rsidP="009447A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787564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lastRenderedPageBreak/>
        <w:t> </w:t>
      </w:r>
      <w:r w:rsidRPr="00787564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>1. «Секреты кирпичной кладки».</w:t>
      </w:r>
    </w:p>
    <w:p w:rsidR="0098715C" w:rsidRDefault="0098715C" w:rsidP="009447A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</w:pPr>
      <w:r w:rsidRPr="00787564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 </w:t>
      </w:r>
      <w:r w:rsidR="00787564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ab/>
      </w:r>
      <w:r w:rsidRPr="00787564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>На первой станции свое мастерство продемонстрировали мастера производственного обучения Ефиторова К. П., Лисина Н. П. и студенты нашего техникума. Они продемонстрировали кладку кирпичей, а затем дошколята самостоятельно строили дома из маленьких разноцветных кирпичиков. Было очень интересно и увлекательно!</w:t>
      </w:r>
      <w:r w:rsidR="00F14C25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 xml:space="preserve"> </w:t>
      </w:r>
    </w:p>
    <w:p w:rsidR="0098715C" w:rsidRPr="006121B6" w:rsidRDefault="0098715C" w:rsidP="006121B6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14:ligatures w14:val="none"/>
        </w:rPr>
      </w:pPr>
      <w:r w:rsidRPr="00787564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>2. «Декоративная штукатурка».</w:t>
      </w:r>
    </w:p>
    <w:p w:rsidR="0098715C" w:rsidRDefault="0098715C" w:rsidP="00775D0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</w:pPr>
      <w:r w:rsidRPr="00787564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 </w:t>
      </w:r>
      <w:r w:rsidR="00787564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ab/>
      </w:r>
      <w:r w:rsidRPr="00787564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>На данной станции мастер производственного обучения Хадарова З. В. вместе со студентами-волонтерами в игровой форме рассказала про разные виды штукатурки и ознакомила детсадовцев с различными рабочими инструментами. Затем ребята превратились в штукатуров, на представленных мольбертах они выполняли различные узоры</w:t>
      </w:r>
      <w:r w:rsidR="006121B6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>.</w:t>
      </w:r>
    </w:p>
    <w:p w:rsidR="0098715C" w:rsidRPr="00787564" w:rsidRDefault="0098715C" w:rsidP="009447A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787564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>3. «Радуга красок в нашем доме».</w:t>
      </w:r>
    </w:p>
    <w:p w:rsidR="0098715C" w:rsidRDefault="0098715C" w:rsidP="009447A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</w:pPr>
      <w:r w:rsidRPr="00787564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 </w:t>
      </w:r>
      <w:r w:rsidRPr="00787564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>На конечной станции мастер производственного обучения Дмитриева И. А. рассказала и показала дошколятам, какие самые важные цвета применяют в интерьере, и каким образом их смешивают. Затем, с помощью студентов-волонтеров дошколята раскрашивали макеты валиками и кисточками разноцветными красками</w:t>
      </w:r>
      <w:r w:rsidR="006121B6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>.</w:t>
      </w:r>
      <w:r w:rsidRPr="00787564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 xml:space="preserve"> </w:t>
      </w:r>
    </w:p>
    <w:p w:rsidR="0098715C" w:rsidRPr="00787564" w:rsidRDefault="0098715C" w:rsidP="006121B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</w:pPr>
      <w:r w:rsidRPr="00787564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>Дети были в восторге от оттенков розового и сиреневого цвета!</w:t>
      </w:r>
    </w:p>
    <w:p w:rsidR="00B57F32" w:rsidRPr="006121B6" w:rsidRDefault="0098715C" w:rsidP="006121B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</w:pPr>
      <w:r w:rsidRPr="00787564">
        <w:rPr>
          <w:rFonts w:ascii="Times New Roman" w:hAnsi="Times New Roman" w:cs="Times New Roman"/>
          <w:bCs/>
          <w:i/>
          <w:iCs/>
          <w:color w:val="auto"/>
          <w:sz w:val="28"/>
          <w:szCs w:val="28"/>
          <w14:ligatures w14:val="none"/>
        </w:rPr>
        <w:t>Подводя итоги общего мероприятия, дошколята вместе с нашими студентами-волонтерами создали коллаж под названием «Город нашей мечты</w:t>
      </w:r>
      <w:r w:rsidR="00787564">
        <w:rPr>
          <w:rFonts w:ascii="Times New Roman" w:hAnsi="Times New Roman" w:cs="Times New Roman"/>
          <w:bCs/>
          <w:i/>
          <w:iCs/>
          <w:color w:val="auto"/>
          <w:sz w:val="28"/>
          <w:szCs w:val="28"/>
          <w14:ligatures w14:val="none"/>
        </w:rPr>
        <w:t>”</w:t>
      </w:r>
      <w:r w:rsidRPr="00787564">
        <w:rPr>
          <w:rFonts w:ascii="Times New Roman" w:hAnsi="Times New Roman" w:cs="Times New Roman"/>
          <w:bCs/>
          <w:i/>
          <w:iCs/>
          <w:color w:val="auto"/>
          <w:sz w:val="28"/>
          <w:szCs w:val="28"/>
          <w14:ligatures w14:val="none"/>
        </w:rPr>
        <w:t>!</w:t>
      </w:r>
      <w:r w:rsidR="00304CEE" w:rsidRPr="00304CEE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 xml:space="preserve"> </w:t>
      </w:r>
      <w:r w:rsidR="00304CEE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>И все это время наши студенты-волонтеры помогали и сопровождали детей по всем станциям, и во всем им помогали. Воспитатели отметили высокий профессионализм не только мастеров, но и наших студентов</w:t>
      </w:r>
      <w:r w:rsidR="006121B6">
        <w:rPr>
          <w:rFonts w:ascii="Times New Roman" w:hAnsi="Times New Roman" w:cs="Times New Roman"/>
          <w:bCs/>
          <w:color w:val="auto"/>
          <w:sz w:val="28"/>
          <w:szCs w:val="28"/>
          <w14:ligatures w14:val="none"/>
        </w:rPr>
        <w:t>.</w:t>
      </w:r>
    </w:p>
    <w:p w:rsidR="00304CEE" w:rsidRDefault="001A6A30" w:rsidP="00775D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</w:pPr>
      <w:r w:rsidRPr="009447A4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Таким образом, мы полагаем, что необходима единая профориентационная система, </w:t>
      </w:r>
      <w:r w:rsidR="00775D0B" w:rsidRPr="009447A4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>разработанная, например,</w:t>
      </w:r>
      <w:r w:rsidR="00775D0B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 </w:t>
      </w:r>
      <w:r w:rsidRPr="009447A4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на базе </w:t>
      </w:r>
      <w:r w:rsidR="00775D0B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>техникума</w:t>
      </w:r>
      <w:r w:rsidRPr="009447A4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>,</w:t>
      </w:r>
      <w:r w:rsidR="00775D0B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 где имеются оборудованные мастерские, где можно детям показать и дать попробовать выполнить работу своими руками.</w:t>
      </w:r>
      <w:r w:rsidRPr="009447A4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 Такая система должна сочетать в себе все основные подходы, - информационный, </w:t>
      </w:r>
      <w:r w:rsidR="00304CEE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практический, </w:t>
      </w:r>
      <w:r w:rsidRPr="009447A4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консультативно-диагностический, развивающий, активизирующий. </w:t>
      </w:r>
    </w:p>
    <w:p w:rsidR="001A6A30" w:rsidRPr="00775D0B" w:rsidRDefault="00775D0B" w:rsidP="00775D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>А также хотелось бы отметить, что все мастера производственного обучения принимают активное участие в подготовке студентов техникума в Региональном чемпионате «Молоды</w:t>
      </w:r>
      <w:r w:rsidR="0019017F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>е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 профессионалы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val="en-US"/>
          <w14:ligatures w14:val="none"/>
          <w14:cntxtAlts w14:val="0"/>
        </w:rPr>
        <w:t>World</w:t>
      </w:r>
      <w:r w:rsidRPr="00775D0B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 </w:t>
      </w:r>
      <w:r w:rsidR="00304CEE">
        <w:rPr>
          <w:rFonts w:ascii="Times New Roman" w:hAnsi="Times New Roman" w:cs="Times New Roman"/>
          <w:color w:val="auto"/>
          <w:kern w:val="0"/>
          <w:sz w:val="28"/>
          <w:szCs w:val="28"/>
          <w:lang w:val="en-US"/>
          <w14:ligatures w14:val="none"/>
          <w14:cntxtAlts w14:val="0"/>
        </w:rPr>
        <w:t>Skills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>».</w:t>
      </w:r>
    </w:p>
    <w:p w:rsidR="0098715C" w:rsidRDefault="0098715C" w:rsidP="0098715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6291B" w:rsidRPr="006121B6" w:rsidRDefault="00C6291B" w:rsidP="00C629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ligatures w14:val="none"/>
        </w:rPr>
      </w:pPr>
      <w:r w:rsidRPr="006121B6">
        <w:rPr>
          <w:rFonts w:ascii="Times New Roman" w:hAnsi="Times New Roman" w:cs="Times New Roman"/>
          <w:b/>
          <w:sz w:val="28"/>
          <w:szCs w:val="28"/>
          <w14:ligatures w14:val="none"/>
        </w:rPr>
        <w:t>Список литературы</w:t>
      </w:r>
    </w:p>
    <w:p w:rsidR="0098715C" w:rsidRPr="006121B6" w:rsidRDefault="001A6A30" w:rsidP="00A4408C">
      <w:pPr>
        <w:pStyle w:val="a4"/>
        <w:widowControl w:val="0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Антонова М.</w:t>
      </w:r>
      <w:r w:rsidR="00C6291B"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В., Гришняева И.</w:t>
      </w:r>
      <w:r w:rsidR="00C6291B"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В. </w:t>
      </w:r>
      <w:r w:rsidR="00C6291B"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Ранняя</w:t>
      </w:r>
      <w:r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6291B"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профориентация</w:t>
      </w:r>
      <w:r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6291B"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как элемент</w:t>
      </w:r>
      <w:r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6291B"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социально</w:t>
      </w:r>
      <w:r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="00A4408C"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коммуникативно и познавательного</w:t>
      </w:r>
      <w:r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6291B"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развития</w:t>
      </w:r>
      <w:r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6291B"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детей</w:t>
      </w:r>
      <w:r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6291B"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дошкольного</w:t>
      </w:r>
      <w:r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6291B"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возраста</w:t>
      </w:r>
      <w:r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// Современные наукоемкие технол</w:t>
      </w:r>
      <w:r w:rsidR="00A4408C" w:rsidRPr="006121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огии. – 2017. – № 2. – С. 93-96.</w:t>
      </w:r>
    </w:p>
    <w:p w:rsidR="0098715C" w:rsidRPr="006121B6" w:rsidRDefault="00A4408C" w:rsidP="00A4408C">
      <w:pPr>
        <w:pStyle w:val="a4"/>
        <w:widowControl w:val="0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6121B6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 xml:space="preserve">Сайт: </w:t>
      </w:r>
      <w:r w:rsidR="00272CC3" w:rsidRPr="006121B6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http://teletesting.ru/modules/articles/</w:t>
      </w:r>
      <w:r w:rsidRPr="006121B6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index.php?artid=6&amp;op=viewarticl.</w:t>
      </w:r>
    </w:p>
    <w:p w:rsidR="0098715C" w:rsidRPr="006121B6" w:rsidRDefault="0098715C" w:rsidP="00964C82">
      <w:pPr>
        <w:widowControl w:val="0"/>
        <w:jc w:val="both"/>
        <w:rPr>
          <w:color w:val="auto"/>
          <w:sz w:val="28"/>
          <w:szCs w:val="28"/>
          <w14:ligatures w14:val="none"/>
        </w:rPr>
      </w:pPr>
      <w:bookmarkStart w:id="0" w:name="_GoBack"/>
      <w:bookmarkEnd w:id="0"/>
    </w:p>
    <w:p w:rsidR="0098715C" w:rsidRPr="006121B6" w:rsidRDefault="0098715C" w:rsidP="0098715C">
      <w:pPr>
        <w:widowControl w:val="0"/>
        <w:rPr>
          <w:sz w:val="28"/>
          <w:szCs w:val="28"/>
          <w14:ligatures w14:val="none"/>
        </w:rPr>
      </w:pPr>
    </w:p>
    <w:p w:rsidR="006D146B" w:rsidRDefault="006D146B"/>
    <w:sectPr w:rsidR="006D146B" w:rsidSect="00C629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DF5"/>
    <w:multiLevelType w:val="multilevel"/>
    <w:tmpl w:val="2A4A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D0DA6"/>
    <w:multiLevelType w:val="multilevel"/>
    <w:tmpl w:val="B74A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62650"/>
    <w:multiLevelType w:val="multilevel"/>
    <w:tmpl w:val="2FDA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22DF6"/>
    <w:multiLevelType w:val="hybridMultilevel"/>
    <w:tmpl w:val="DA8CC82C"/>
    <w:lvl w:ilvl="0" w:tplc="B2669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85EB9"/>
    <w:multiLevelType w:val="multilevel"/>
    <w:tmpl w:val="797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E2695"/>
    <w:multiLevelType w:val="multilevel"/>
    <w:tmpl w:val="DB1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C0"/>
    <w:rsid w:val="000E56CD"/>
    <w:rsid w:val="00132F73"/>
    <w:rsid w:val="0019017F"/>
    <w:rsid w:val="001A6A30"/>
    <w:rsid w:val="00272CC3"/>
    <w:rsid w:val="002C2D44"/>
    <w:rsid w:val="00304CEE"/>
    <w:rsid w:val="003D199F"/>
    <w:rsid w:val="004842BD"/>
    <w:rsid w:val="004E0EAD"/>
    <w:rsid w:val="006121B6"/>
    <w:rsid w:val="006A2B74"/>
    <w:rsid w:val="006D146B"/>
    <w:rsid w:val="007550F8"/>
    <w:rsid w:val="00775D0B"/>
    <w:rsid w:val="00787564"/>
    <w:rsid w:val="009447A4"/>
    <w:rsid w:val="00964C82"/>
    <w:rsid w:val="0098715C"/>
    <w:rsid w:val="00A4408C"/>
    <w:rsid w:val="00B57F32"/>
    <w:rsid w:val="00C6291B"/>
    <w:rsid w:val="00CE10C0"/>
    <w:rsid w:val="00F1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6F48"/>
  <w15:chartTrackingRefBased/>
  <w15:docId w15:val="{57F51270-E174-41B6-BD28-B651391C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5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A3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a4">
    <w:name w:val="List Paragraph"/>
    <w:basedOn w:val="a"/>
    <w:uiPriority w:val="34"/>
    <w:qFormat/>
    <w:rsid w:val="0048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77C1-F71D-4A58-AEA9-ACECFB2D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М.А.. Кириллова</cp:lastModifiedBy>
  <cp:revision>7</cp:revision>
  <dcterms:created xsi:type="dcterms:W3CDTF">2017-11-29T08:20:00Z</dcterms:created>
  <dcterms:modified xsi:type="dcterms:W3CDTF">2020-11-02T06:22:00Z</dcterms:modified>
</cp:coreProperties>
</file>