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FA" w:rsidRDefault="00D11B5C" w:rsidP="002A68D3">
      <w:pPr>
        <w:jc w:val="center"/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 xml:space="preserve">Статья на тему: </w:t>
      </w:r>
      <w:r w:rsidR="00025FFA" w:rsidRPr="00D11B5C">
        <w:rPr>
          <w:rFonts w:ascii="Times New Roman" w:hAnsi="Times New Roman"/>
          <w:sz w:val="28"/>
          <w:szCs w:val="28"/>
        </w:rPr>
        <w:t xml:space="preserve"> "Технология развития критического мышления на уроках литературного чтения"</w:t>
      </w:r>
      <w:bookmarkStart w:id="0" w:name="_GoBack"/>
      <w:bookmarkEnd w:id="0"/>
    </w:p>
    <w:p w:rsidR="00D11B5C" w:rsidRDefault="00D11B5C" w:rsidP="00D11B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Ларионова Анна Александровна</w:t>
      </w:r>
    </w:p>
    <w:p w:rsidR="00D11B5C" w:rsidRDefault="00D11B5C" w:rsidP="00D11B5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</w:t>
      </w:r>
    </w:p>
    <w:p w:rsidR="00D11B5C" w:rsidRDefault="00D11B5C" w:rsidP="00D11B5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 Иркутской области</w:t>
      </w:r>
    </w:p>
    <w:p w:rsidR="00D11B5C" w:rsidRDefault="00D11B5C" w:rsidP="00D11B5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«Иркутский региональный колледж педагогического образования»</w:t>
      </w:r>
    </w:p>
    <w:p w:rsidR="00D11B5C" w:rsidRDefault="00D11B5C" w:rsidP="00D11B5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Кафедра преподавания в начальных классах</w:t>
      </w:r>
    </w:p>
    <w:p w:rsidR="00D11B5C" w:rsidRDefault="00D11B5C" w:rsidP="00D11B5C">
      <w:pPr>
        <w:autoSpaceDE w:val="0"/>
        <w:autoSpaceDN w:val="0"/>
        <w:adjustRightInd w:val="0"/>
        <w:rPr>
          <w:rFonts w:ascii="Times New Roman" w:hAnsi="Times New Roman"/>
          <w:bCs/>
          <w:i/>
          <w:sz w:val="28"/>
          <w:szCs w:val="28"/>
        </w:rPr>
      </w:pPr>
      <w:r w:rsidRPr="00D11B5C">
        <w:rPr>
          <w:rFonts w:ascii="Times New Roman" w:hAnsi="Times New Roman"/>
          <w:bCs/>
          <w:i/>
          <w:sz w:val="28"/>
          <w:szCs w:val="28"/>
        </w:rPr>
        <w:t xml:space="preserve">Аннотация: </w:t>
      </w:r>
      <w:r>
        <w:rPr>
          <w:rFonts w:ascii="Times New Roman" w:hAnsi="Times New Roman"/>
          <w:bCs/>
          <w:i/>
          <w:sz w:val="28"/>
          <w:szCs w:val="28"/>
        </w:rPr>
        <w:t xml:space="preserve">в данной статье описана  технология развития критического мышления на уроках литературного чтения. Раскрыты приемы технологии, используемые при развитии критического мышления, через уроки литературного чтения и письма. </w:t>
      </w:r>
    </w:p>
    <w:p w:rsidR="00D11B5C" w:rsidRPr="00D11B5C" w:rsidRDefault="00D11B5C" w:rsidP="00D11B5C">
      <w:pPr>
        <w:autoSpaceDE w:val="0"/>
        <w:autoSpaceDN w:val="0"/>
        <w:adjustRightInd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Ключевые слов</w:t>
      </w:r>
      <w:r w:rsidR="009D781A">
        <w:rPr>
          <w:rFonts w:ascii="Times New Roman" w:hAnsi="Times New Roman"/>
          <w:bCs/>
          <w:i/>
          <w:sz w:val="28"/>
          <w:szCs w:val="28"/>
        </w:rPr>
        <w:t xml:space="preserve">а: критическое мышление, приемы развития критического мышления. </w:t>
      </w:r>
    </w:p>
    <w:p w:rsidR="00025FFA" w:rsidRPr="00D11B5C" w:rsidRDefault="00025FFA" w:rsidP="009D781A">
      <w:pPr>
        <w:ind w:firstLine="709"/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025FFA" w:rsidRPr="00D11B5C" w:rsidRDefault="00025FFA" w:rsidP="009D781A">
      <w:pPr>
        <w:ind w:firstLine="709"/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Каждый учитель ищет наиболее эффективные методы и технологии обучения, которые бы давали стабильный результат в освоении предмета, стимулировали учащихся к познавательной и творческой активности.</w:t>
      </w:r>
    </w:p>
    <w:p w:rsidR="00025FFA" w:rsidRPr="00D11B5C" w:rsidRDefault="00025FFA" w:rsidP="009D781A">
      <w:pPr>
        <w:ind w:firstLine="709"/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Уметь активно действовать в соответствии с полученной информацией и соотнести её с полученными знаниями, способность к внутреннему размышлению, к обсуждению и взаимодействию с другими людьми помогает технология развития критического мышления.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Что же такое критическое мышление?</w:t>
      </w:r>
    </w:p>
    <w:p w:rsidR="00025FFA" w:rsidRPr="00D11B5C" w:rsidRDefault="00025FFA" w:rsidP="009D781A">
      <w:pPr>
        <w:ind w:firstLine="709"/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Критическое мышление — это пои</w:t>
      </w:r>
      <w:proofErr w:type="gramStart"/>
      <w:r w:rsidRPr="00D11B5C">
        <w:rPr>
          <w:rFonts w:ascii="Times New Roman" w:hAnsi="Times New Roman"/>
          <w:sz w:val="28"/>
          <w:szCs w:val="28"/>
        </w:rPr>
        <w:t>ск здр</w:t>
      </w:r>
      <w:proofErr w:type="gramEnd"/>
      <w:r w:rsidRPr="00D11B5C">
        <w:rPr>
          <w:rFonts w:ascii="Times New Roman" w:hAnsi="Times New Roman"/>
          <w:sz w:val="28"/>
          <w:szCs w:val="28"/>
        </w:rPr>
        <w:t>авого смысла: как рассудить объективно и поступить логично, с учётом</w:t>
      </w:r>
      <w:r w:rsidR="00D11B5C">
        <w:rPr>
          <w:rFonts w:ascii="Times New Roman" w:hAnsi="Times New Roman"/>
          <w:sz w:val="28"/>
          <w:szCs w:val="28"/>
        </w:rPr>
        <w:t>,</w:t>
      </w:r>
      <w:r w:rsidRPr="00D11B5C">
        <w:rPr>
          <w:rFonts w:ascii="Times New Roman" w:hAnsi="Times New Roman"/>
          <w:sz w:val="28"/>
          <w:szCs w:val="28"/>
        </w:rPr>
        <w:t xml:space="preserve"> как своей точки зрения, так и других мнений, умение отказаться от собственных предубеждений. </w:t>
      </w:r>
    </w:p>
    <w:p w:rsidR="00025FFA" w:rsidRPr="00D11B5C" w:rsidRDefault="00025FFA" w:rsidP="009D781A">
      <w:pPr>
        <w:ind w:firstLine="709"/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 xml:space="preserve">Технология «Развитие критического мышления через чтение и письмо» – возникла в Америке в 80-е годы ХХ столетия. В России технология известна с конца 90-х годов и по-другому называется «Чтение и письмо для развития критического мышления». В основу ее положены идеи и положения теории Ж. Пиаже об этапах умственного развития ребенка; Л.С. Выготского </w:t>
      </w:r>
      <w:r w:rsidRPr="00D11B5C">
        <w:rPr>
          <w:rFonts w:ascii="Times New Roman" w:hAnsi="Times New Roman"/>
          <w:sz w:val="28"/>
          <w:szCs w:val="28"/>
        </w:rPr>
        <w:lastRenderedPageBreak/>
        <w:t xml:space="preserve">о зоне ближайшего развития и о неразрывной связи обучения и общего развития ребенка; К. Поппера и Р. Пола об основах формирования и развития критического мышления и др.; </w:t>
      </w:r>
      <w:proofErr w:type="spellStart"/>
      <w:r w:rsidRPr="00D11B5C">
        <w:rPr>
          <w:rFonts w:ascii="Times New Roman" w:hAnsi="Times New Roman"/>
          <w:sz w:val="28"/>
          <w:szCs w:val="28"/>
        </w:rPr>
        <w:t>Куртис</w:t>
      </w:r>
      <w:proofErr w:type="spellEnd"/>
      <w:r w:rsidRPr="00D1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1B5C">
        <w:rPr>
          <w:rFonts w:ascii="Times New Roman" w:hAnsi="Times New Roman"/>
          <w:sz w:val="28"/>
          <w:szCs w:val="28"/>
        </w:rPr>
        <w:t>Мередит</w:t>
      </w:r>
      <w:proofErr w:type="spellEnd"/>
      <w:r w:rsidRPr="00D11B5C">
        <w:rPr>
          <w:rFonts w:ascii="Times New Roman" w:hAnsi="Times New Roman"/>
          <w:sz w:val="28"/>
          <w:szCs w:val="28"/>
        </w:rPr>
        <w:t xml:space="preserve">, Чарльза Темпла и </w:t>
      </w:r>
      <w:proofErr w:type="spellStart"/>
      <w:r w:rsidRPr="00D11B5C">
        <w:rPr>
          <w:rFonts w:ascii="Times New Roman" w:hAnsi="Times New Roman"/>
          <w:sz w:val="28"/>
          <w:szCs w:val="28"/>
        </w:rPr>
        <w:t>Джинни</w:t>
      </w:r>
      <w:proofErr w:type="spellEnd"/>
      <w:r w:rsidRPr="00D1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1B5C">
        <w:rPr>
          <w:rFonts w:ascii="Times New Roman" w:hAnsi="Times New Roman"/>
          <w:sz w:val="28"/>
          <w:szCs w:val="28"/>
        </w:rPr>
        <w:t>Стилл</w:t>
      </w:r>
      <w:proofErr w:type="spellEnd"/>
      <w:r w:rsidRPr="00D11B5C">
        <w:rPr>
          <w:rFonts w:ascii="Times New Roman" w:hAnsi="Times New Roman"/>
          <w:sz w:val="28"/>
          <w:szCs w:val="28"/>
        </w:rPr>
        <w:t xml:space="preserve"> смогли «переложить» положения данных теорий на язык практики, причем довели свою работу до уровня педагогической технологии, выделив этапы, методические приемы и критерии оценки результата. Именно поэтому их разработками может пользоваться огромное количество педагогов, достигая эффективных результатов в работе.</w:t>
      </w:r>
    </w:p>
    <w:p w:rsidR="00025FFA" w:rsidRPr="00D11B5C" w:rsidRDefault="00025FFA" w:rsidP="009D781A">
      <w:pPr>
        <w:ind w:firstLine="709"/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«Переложенные» на язык практики идеи технологии ЧПКМ звучат следующим образом:</w:t>
      </w:r>
    </w:p>
    <w:p w:rsidR="00025FFA" w:rsidRPr="00D11B5C" w:rsidRDefault="00025FFA" w:rsidP="009D781A">
      <w:pPr>
        <w:ind w:firstLine="709"/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Дети от природы любознательны, они хотят познавать мир, способны рассматривать серьезные вопросы и выдвигать оригинальные идеи.</w:t>
      </w:r>
    </w:p>
    <w:p w:rsidR="00025FFA" w:rsidRPr="00D11B5C" w:rsidRDefault="00025FFA" w:rsidP="009D781A">
      <w:pPr>
        <w:ind w:firstLine="709"/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Роль учителя – быть вдумчивым помощником, стимулируя учащихся к неустанному познанию и помогая им сформировать навыки продуктивного мышления.</w:t>
      </w:r>
    </w:p>
    <w:p w:rsidR="00025FFA" w:rsidRPr="00D11B5C" w:rsidRDefault="00025FFA" w:rsidP="009D781A">
      <w:pPr>
        <w:ind w:firstLine="709"/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Критическое мышление формируется, прежде всего, в дискуссии, письменных работах и активной работе с текстами. С этими формами работы учащиеся хорошо знакомы, их необходимо только несколько изменить.</w:t>
      </w:r>
    </w:p>
    <w:p w:rsidR="00025FFA" w:rsidRPr="00D11B5C" w:rsidRDefault="00025FFA" w:rsidP="009D781A">
      <w:pPr>
        <w:ind w:firstLine="709"/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 xml:space="preserve">Данные положения обосновывают средства и методы, с помощью которых развивается критическое мышление. Действительно, работа с текстами (учебными, художественными, научными, документальными и др.) на каждом предмете – деятельность для учеников столь же привычная, как и разного </w:t>
      </w:r>
      <w:proofErr w:type="gramStart"/>
      <w:r w:rsidRPr="00D11B5C">
        <w:rPr>
          <w:rFonts w:ascii="Times New Roman" w:hAnsi="Times New Roman"/>
          <w:sz w:val="28"/>
          <w:szCs w:val="28"/>
        </w:rPr>
        <w:t>рода</w:t>
      </w:r>
      <w:proofErr w:type="gramEnd"/>
      <w:r w:rsidRPr="00D11B5C">
        <w:rPr>
          <w:rFonts w:ascii="Times New Roman" w:hAnsi="Times New Roman"/>
          <w:sz w:val="28"/>
          <w:szCs w:val="28"/>
        </w:rPr>
        <w:t xml:space="preserve"> письменные работы. В чуть меньшей мере, но все же им знакомы дискуссии и обсуждения.</w:t>
      </w:r>
    </w:p>
    <w:p w:rsidR="00025FFA" w:rsidRPr="00D11B5C" w:rsidRDefault="00025FFA" w:rsidP="009D781A">
      <w:pPr>
        <w:ind w:firstLine="709"/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Критическое мышление формируется быстрее, если на уроках дети являются не пассивными слушателями, а постоянно активно ищут информацию, соотносят то, что они усвоили с собственным практическим опытом.</w:t>
      </w:r>
    </w:p>
    <w:p w:rsidR="00025FFA" w:rsidRPr="00D11B5C" w:rsidRDefault="00025FFA" w:rsidP="009D781A">
      <w:pPr>
        <w:ind w:firstLine="709"/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Подробнее остановимся на самой технологии, которая включает три этапа.</w:t>
      </w:r>
    </w:p>
    <w:p w:rsidR="00025FFA" w:rsidRPr="00D11B5C" w:rsidRDefault="00025FFA" w:rsidP="009D781A">
      <w:pPr>
        <w:ind w:firstLine="709"/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Первый этап – ВЫЗОВ.</w:t>
      </w:r>
    </w:p>
    <w:p w:rsidR="00025FFA" w:rsidRPr="00D11B5C" w:rsidRDefault="00025FFA" w:rsidP="009D781A">
      <w:pPr>
        <w:ind w:firstLine="709"/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 xml:space="preserve"> Когда определяется тема урока, происходит актуализация имеющихся знаний по теме, выясняется, что дети уже знают об этом или думают, что хотят узнать, или что нужно узнать, и для чего это нужно знать. 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 xml:space="preserve">– задачи </w:t>
      </w:r>
      <w:proofErr w:type="gramStart"/>
      <w:r w:rsidRPr="00D11B5C">
        <w:rPr>
          <w:rFonts w:ascii="Times New Roman" w:hAnsi="Times New Roman"/>
          <w:sz w:val="28"/>
          <w:szCs w:val="28"/>
        </w:rPr>
        <w:t>которого</w:t>
      </w:r>
      <w:proofErr w:type="gramEnd"/>
      <w:r w:rsidRPr="00D11B5C">
        <w:rPr>
          <w:rFonts w:ascii="Times New Roman" w:hAnsi="Times New Roman"/>
          <w:sz w:val="28"/>
          <w:szCs w:val="28"/>
        </w:rPr>
        <w:t>: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lastRenderedPageBreak/>
        <w:t>актуализировать и проанализировать имеющиеся знания и представления по изучаемой теме;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пробудить к ней интерес;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 xml:space="preserve">активизировать </w:t>
      </w:r>
      <w:proofErr w:type="gramStart"/>
      <w:r w:rsidRPr="00D11B5C">
        <w:rPr>
          <w:rFonts w:ascii="Times New Roman" w:hAnsi="Times New Roman"/>
          <w:sz w:val="28"/>
          <w:szCs w:val="28"/>
        </w:rPr>
        <w:t>обучаемого</w:t>
      </w:r>
      <w:proofErr w:type="gramEnd"/>
      <w:r w:rsidRPr="00D11B5C">
        <w:rPr>
          <w:rFonts w:ascii="Times New Roman" w:hAnsi="Times New Roman"/>
          <w:sz w:val="28"/>
          <w:szCs w:val="28"/>
        </w:rPr>
        <w:t>, дать им возможность целенаправленно думать, выражая свои мысли собственными словами;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структурировать последующий процесс изучения материала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Второй этап – ОСМЫСЛЕНИЕ – пои</w:t>
      </w:r>
      <w:proofErr w:type="gramStart"/>
      <w:r w:rsidRPr="00D11B5C">
        <w:rPr>
          <w:rFonts w:ascii="Times New Roman" w:hAnsi="Times New Roman"/>
          <w:sz w:val="28"/>
          <w:szCs w:val="28"/>
        </w:rPr>
        <w:t>ск стр</w:t>
      </w:r>
      <w:proofErr w:type="gramEnd"/>
      <w:r w:rsidRPr="00D11B5C">
        <w:rPr>
          <w:rFonts w:ascii="Times New Roman" w:hAnsi="Times New Roman"/>
          <w:sz w:val="28"/>
          <w:szCs w:val="28"/>
        </w:rPr>
        <w:t xml:space="preserve">атегии решения поставленной проблемы и составления плана конкретной деятельности; теоретическая и практическая работа по реализации выработанного пути решения. 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Задачи этапа: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получение новой информации;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ее осмысление (в том числе необходимо перечитывать часть текста в том случае, если учащийся перестает его понимать, воспринимая сообщение, задавать вопросы или записывать, что осталось не понятно для прояснения этого в будущем);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соотнесение новой информации с собственными знаниями. Обучаемые сознательно строят мосты между старыми и новыми знаниями, для того, чтобы создать новое понимание;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поддержание активности, интереса и инерции движения, созданной во время фазы вызова.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Третий этап РАЗМЫШЛЕНИЕ (рефлексия):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Осуществляется анализ, творческая переработка, интерпретация изученной информации. В процессе этой работы происходит отбор учащимися наиболее значимой информации.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Задачи: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выражение новых идей и информации собственными словами;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proofErr w:type="gramStart"/>
      <w:r w:rsidRPr="00D11B5C">
        <w:rPr>
          <w:rFonts w:ascii="Times New Roman" w:hAnsi="Times New Roman"/>
          <w:sz w:val="28"/>
          <w:szCs w:val="28"/>
        </w:rPr>
        <w:t>целостное осмысление и обобщение полученной информации на основе обмена мнениями между обучаемыми друг с другом и преподавателем;</w:t>
      </w:r>
      <w:proofErr w:type="gramEnd"/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анализ всего процесса изучения материала;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 xml:space="preserve">выработка собственного отношения к изучаемому материалу и его повторная </w:t>
      </w:r>
      <w:proofErr w:type="spellStart"/>
      <w:r w:rsidRPr="00D11B5C">
        <w:rPr>
          <w:rFonts w:ascii="Times New Roman" w:hAnsi="Times New Roman"/>
          <w:sz w:val="28"/>
          <w:szCs w:val="28"/>
        </w:rPr>
        <w:t>проблематизация</w:t>
      </w:r>
      <w:proofErr w:type="spellEnd"/>
      <w:r w:rsidRPr="00D11B5C">
        <w:rPr>
          <w:rFonts w:ascii="Times New Roman" w:hAnsi="Times New Roman"/>
          <w:sz w:val="28"/>
          <w:szCs w:val="28"/>
        </w:rPr>
        <w:t xml:space="preserve"> (новый «вызов»).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lastRenderedPageBreak/>
        <w:t>Эти три стадии могут плавно переходить одна в другую, но они должны присутствовать на каждом уроке, так как это позволяет увидеть сложный мыслительный процесс, который начинается с информации, а заканчивается ее осмыслением, принятием решения.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Рассмотрим  более подробно приемы технологии развития критического мышления на уроках литературного чтения: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       На 1 этапе  вызова 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1. Приём "Ассоциации".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      Прочитайте название сказки. Поразмышляйте, бывают ли лягушки путешественниками? Как это может быть? Какие ассоциации у вас возникли, прочитав название произведения?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2. Приём "Корзина идей".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      1 вариант. Напишите, что  вы знаете об утках.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      2  вариант. Напишите, что знаете о лягушках.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       Каждый ученик вспоминает и записывает на листочках  все, что знает по теме (индивидуальная работа продолжается 1-2 минуты). На доске прикрепляется значок корзины. Ученики называют   сведения  по данной  теме, которые условно собираются в “корзине идей”, даже если они ошибочны.  Ошибки исправляются по мере освоения новой информации.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3.Приёмы "Верите ли вы...", «Верные и неверные утверждения».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 xml:space="preserve">      Учитель предлагает детям на карточках вопросы или утверждения. Если учащиеся согласны с высказыванием, то рядом напишите слово "да"  или  знак "+", если не согласны,  то пишут слово "нет" или знак " </w:t>
      </w:r>
      <w:proofErr w:type="gramStart"/>
      <w:r w:rsidRPr="00D11B5C">
        <w:rPr>
          <w:rFonts w:ascii="Times New Roman" w:hAnsi="Times New Roman"/>
          <w:sz w:val="28"/>
          <w:szCs w:val="28"/>
        </w:rPr>
        <w:t>- "</w:t>
      </w:r>
      <w:proofErr w:type="gramEnd"/>
      <w:r w:rsidRPr="00D11B5C">
        <w:rPr>
          <w:rFonts w:ascii="Times New Roman" w:hAnsi="Times New Roman"/>
          <w:sz w:val="28"/>
          <w:szCs w:val="28"/>
        </w:rPr>
        <w:t>.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На 2 этапе осмысления: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1. Приём "Тонкие и толстые вопросы"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        Тонкие вопросы предполагают однозначный ответ, основанный на фактах. Толстые вопросы - это проблемные вопросы, предполагающие неоднозначные ответы, требующие обстоятельного, развёрнутого  ответа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        Примеры  «Тонких и толстых вопросов» при работе над сказкой В. М. Гаршина "Лягушка-путешественница".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Тонкие вопросы.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lastRenderedPageBreak/>
        <w:t>1.Где сидела лягушка?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2. С кем путешествовала лягушка?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3.Куда отправилась лягушка-путешественница с утками?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Толстые вопросы.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1. Почему лягушка решила отправиться в дальние края?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2. Как чувствовала себя лягушка во время путешествия?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3. Почему  лягушка просила лететь уток пониже?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 xml:space="preserve">2. Приём "Ромашка </w:t>
      </w:r>
      <w:proofErr w:type="spellStart"/>
      <w:r w:rsidRPr="00D11B5C">
        <w:rPr>
          <w:rFonts w:ascii="Times New Roman" w:hAnsi="Times New Roman"/>
          <w:sz w:val="28"/>
          <w:szCs w:val="28"/>
        </w:rPr>
        <w:t>Блума</w:t>
      </w:r>
      <w:proofErr w:type="spellEnd"/>
      <w:r w:rsidRPr="00D11B5C">
        <w:rPr>
          <w:rFonts w:ascii="Times New Roman" w:hAnsi="Times New Roman"/>
          <w:sz w:val="28"/>
          <w:szCs w:val="28"/>
        </w:rPr>
        <w:t>" или "Ромашка вопросов"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        Класс можно разделить на шесть групп.  Вопросы к тексту записываются на лепестках ромашки. Выделяется шесть типов вопросов: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       1 лепесток - простые вопросы. Отвечая на  них, нужно называть какие-то факты, вспомнить и воспроизвести информацию.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      2 лепесток  - объясняющие вопросы. Обычно  объясняющие  вопросы начинаются со слов: «Почему».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      3 лепесток - уточняющие вопросы.  Эти вопросы начинаются со слов « Верно ли, что…»,  «Если я правильно понял, то ...».  .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      4 лепесток - оценочные вопросы.  Оценочные вопросы направлены на выяснение критериев оценки тех или иных событий, явлений и фактов. «Почему это хорошо, а что-то плохо?», «Чем один герой отличается от другого?»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      5 лепесток - практические вопросы.  Эти вопросы направлены на установление взаимосвязи между теорией и практикой.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      6 лепесток - творческие вопросы. В этих вопросах есть частица «бы», в формулировке вопросов есть элементы условности, предположения, фантазии, прогноза. «Чтобы бы изменилось, если бы…», « Как вы думаете, как будут развиваться события дальше?»  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3 этап - рефлексия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1. Приём "</w:t>
      </w:r>
      <w:proofErr w:type="spellStart"/>
      <w:r w:rsidRPr="00D11B5C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D11B5C">
        <w:rPr>
          <w:rFonts w:ascii="Times New Roman" w:hAnsi="Times New Roman"/>
          <w:sz w:val="28"/>
          <w:szCs w:val="28"/>
        </w:rPr>
        <w:t>"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       </w:t>
      </w:r>
      <w:proofErr w:type="spellStart"/>
      <w:r w:rsidRPr="00D11B5C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D11B5C">
        <w:rPr>
          <w:rFonts w:ascii="Times New Roman" w:hAnsi="Times New Roman"/>
          <w:sz w:val="28"/>
          <w:szCs w:val="28"/>
        </w:rPr>
        <w:t> – это стихотворная форма, состоящая из 5 строк, характеризующая предмет (тему), которая пишется по определённому правилу.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lastRenderedPageBreak/>
        <w:t>2. Приём "Шесть шляп".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       На фазе рефлексии можно использовать «Приём шести шляп».  Шляпы шести цветов, у каждой шляпы своё название и свой вопрос. Сначала дети знакомятся  со значением  каждого цвета шляпы.  Затем выбирают любую шляпу и готовят сообщения.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1. Белая шляпа - факты. .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2. Красная шляпа - эмоции. 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 xml:space="preserve"> 3. Жёлтая шляпа - оптимизм. 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 xml:space="preserve"> 4. Чёрная шляпа - критика. 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 xml:space="preserve"> 5.Зелёная шляпа- шляпа творчества.  </w:t>
      </w: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6. Синяя шляпа - жизненный урок. </w:t>
      </w:r>
    </w:p>
    <w:p w:rsidR="009D781A" w:rsidRDefault="00025FFA" w:rsidP="009D781A">
      <w:pPr>
        <w:ind w:firstLine="709"/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t>Достоинства технологии развития критического мышления</w:t>
      </w:r>
      <w:r w:rsidRPr="00D11B5C">
        <w:rPr>
          <w:rFonts w:ascii="Times New Roman" w:hAnsi="Times New Roman"/>
          <w:sz w:val="28"/>
          <w:szCs w:val="28"/>
        </w:rPr>
        <w:br/>
        <w:t>Технология критического мышления предполагает равные партнерские отношения, как в плане общения, так и в плане конструирования знания, рождающегося в процессе обучения. Работая в режиме технологии критического мышления, учитель перестает быть главным источником информации, и, используя приемы технологии, превращает обучение в совместный и интересный поиск. </w:t>
      </w:r>
      <w:r w:rsidRPr="00D11B5C">
        <w:rPr>
          <w:rFonts w:ascii="Times New Roman" w:hAnsi="Times New Roman"/>
          <w:sz w:val="28"/>
          <w:szCs w:val="28"/>
        </w:rPr>
        <w:br/>
        <w:t> Технология критического мышления дает ученику:</w:t>
      </w:r>
      <w:r w:rsidRPr="00D11B5C">
        <w:rPr>
          <w:rFonts w:ascii="Times New Roman" w:hAnsi="Times New Roman"/>
          <w:sz w:val="28"/>
          <w:szCs w:val="28"/>
        </w:rPr>
        <w:br/>
        <w:t>- повышение эффективности восприятия информации;</w:t>
      </w:r>
      <w:r w:rsidRPr="00D11B5C">
        <w:rPr>
          <w:rFonts w:ascii="Times New Roman" w:hAnsi="Times New Roman"/>
          <w:sz w:val="28"/>
          <w:szCs w:val="28"/>
        </w:rPr>
        <w:br/>
        <w:t xml:space="preserve">- повышение </w:t>
      </w:r>
      <w:proofErr w:type="gramStart"/>
      <w:r w:rsidRPr="00D11B5C">
        <w:rPr>
          <w:rFonts w:ascii="Times New Roman" w:hAnsi="Times New Roman"/>
          <w:sz w:val="28"/>
          <w:szCs w:val="28"/>
        </w:rPr>
        <w:t>интереса</w:t>
      </w:r>
      <w:proofErr w:type="gramEnd"/>
      <w:r w:rsidRPr="00D11B5C">
        <w:rPr>
          <w:rFonts w:ascii="Times New Roman" w:hAnsi="Times New Roman"/>
          <w:sz w:val="28"/>
          <w:szCs w:val="28"/>
        </w:rPr>
        <w:t xml:space="preserve"> как к изучаемому материалу, так и к самому процессу обучения;</w:t>
      </w:r>
      <w:r w:rsidRPr="00D11B5C">
        <w:rPr>
          <w:rFonts w:ascii="Times New Roman" w:hAnsi="Times New Roman"/>
          <w:sz w:val="28"/>
          <w:szCs w:val="28"/>
        </w:rPr>
        <w:br/>
        <w:t>- умение критически мыслить;</w:t>
      </w:r>
      <w:r w:rsidRPr="00D11B5C">
        <w:rPr>
          <w:rFonts w:ascii="Times New Roman" w:hAnsi="Times New Roman"/>
          <w:sz w:val="28"/>
          <w:szCs w:val="28"/>
        </w:rPr>
        <w:br/>
        <w:t>- умение ответственно относиться к собственному образованию;</w:t>
      </w:r>
      <w:r w:rsidRPr="00D11B5C">
        <w:rPr>
          <w:rFonts w:ascii="Times New Roman" w:hAnsi="Times New Roman"/>
          <w:sz w:val="28"/>
          <w:szCs w:val="28"/>
        </w:rPr>
        <w:br/>
        <w:t>- умение работать в сотрудничестве с другими;</w:t>
      </w:r>
      <w:r w:rsidRPr="00D11B5C">
        <w:rPr>
          <w:rFonts w:ascii="Times New Roman" w:hAnsi="Times New Roman"/>
          <w:sz w:val="28"/>
          <w:szCs w:val="28"/>
        </w:rPr>
        <w:br/>
        <w:t>- повышение качества образования учеников;</w:t>
      </w:r>
      <w:r w:rsidRPr="00D11B5C">
        <w:rPr>
          <w:rFonts w:ascii="Times New Roman" w:hAnsi="Times New Roman"/>
          <w:sz w:val="28"/>
          <w:szCs w:val="28"/>
        </w:rPr>
        <w:br/>
        <w:t>- желание и умение стать человеком, который учится в течение всей жизни.</w:t>
      </w:r>
      <w:r w:rsidRPr="00D11B5C">
        <w:rPr>
          <w:rFonts w:ascii="Times New Roman" w:hAnsi="Times New Roman"/>
          <w:sz w:val="28"/>
          <w:szCs w:val="28"/>
        </w:rPr>
        <w:br/>
        <w:t> Технология критического мышления дает учителю:</w:t>
      </w:r>
      <w:r w:rsidRPr="00D11B5C">
        <w:rPr>
          <w:rFonts w:ascii="Times New Roman" w:hAnsi="Times New Roman"/>
          <w:sz w:val="28"/>
          <w:szCs w:val="28"/>
        </w:rPr>
        <w:br/>
        <w:t>- умение создать в классе атмосферу открытости и ответственного сотрудничества;</w:t>
      </w:r>
      <w:r w:rsidRPr="00D11B5C">
        <w:rPr>
          <w:rFonts w:ascii="Times New Roman" w:hAnsi="Times New Roman"/>
          <w:sz w:val="28"/>
          <w:szCs w:val="28"/>
        </w:rPr>
        <w:br/>
        <w:t>- возможность использовать модель обучения и систему эффективных методик, которые способствуют развитию критического мышления и самостоятельности в процессе обучения;</w:t>
      </w:r>
      <w:r w:rsidRPr="00D11B5C">
        <w:rPr>
          <w:rFonts w:ascii="Times New Roman" w:hAnsi="Times New Roman"/>
          <w:sz w:val="28"/>
          <w:szCs w:val="28"/>
        </w:rPr>
        <w:br/>
        <w:t>- стать практиками, которые умеют грамотно анализировать свою деятельность;</w:t>
      </w:r>
      <w:r w:rsidRPr="00D11B5C">
        <w:rPr>
          <w:rFonts w:ascii="Times New Roman" w:hAnsi="Times New Roman"/>
          <w:sz w:val="28"/>
          <w:szCs w:val="28"/>
        </w:rPr>
        <w:br/>
      </w:r>
      <w:r w:rsidRPr="00D11B5C">
        <w:rPr>
          <w:rFonts w:ascii="Times New Roman" w:hAnsi="Times New Roman"/>
          <w:sz w:val="28"/>
          <w:szCs w:val="28"/>
        </w:rPr>
        <w:lastRenderedPageBreak/>
        <w:t>- стать источником ценной профессиональной информации для других учителей.</w:t>
      </w:r>
    </w:p>
    <w:p w:rsidR="00025FFA" w:rsidRDefault="00025FFA" w:rsidP="009D781A">
      <w:pPr>
        <w:ind w:firstLine="709"/>
        <w:rPr>
          <w:rFonts w:ascii="Times New Roman" w:hAnsi="Times New Roman"/>
          <w:sz w:val="28"/>
          <w:szCs w:val="28"/>
        </w:rPr>
      </w:pPr>
      <w:r w:rsidRPr="00D11B5C">
        <w:rPr>
          <w:rFonts w:ascii="Times New Roman" w:hAnsi="Times New Roman"/>
          <w:sz w:val="28"/>
          <w:szCs w:val="28"/>
        </w:rPr>
        <w:br/>
      </w:r>
      <w:r w:rsidR="009D781A">
        <w:rPr>
          <w:rFonts w:ascii="Times New Roman" w:hAnsi="Times New Roman"/>
          <w:sz w:val="28"/>
          <w:szCs w:val="28"/>
        </w:rPr>
        <w:t xml:space="preserve">     </w:t>
      </w:r>
      <w:r w:rsidRPr="00D11B5C">
        <w:rPr>
          <w:rFonts w:ascii="Times New Roman" w:hAnsi="Times New Roman"/>
          <w:sz w:val="28"/>
          <w:szCs w:val="28"/>
        </w:rPr>
        <w:t xml:space="preserve">Уроки литературного чтения способствуют развитию </w:t>
      </w:r>
      <w:proofErr w:type="gramStart"/>
      <w:r w:rsidRPr="00D11B5C">
        <w:rPr>
          <w:rFonts w:ascii="Times New Roman" w:hAnsi="Times New Roman"/>
          <w:sz w:val="28"/>
          <w:szCs w:val="28"/>
        </w:rPr>
        <w:t>КМ</w:t>
      </w:r>
      <w:proofErr w:type="gramEnd"/>
      <w:r w:rsidRPr="00D11B5C">
        <w:rPr>
          <w:rFonts w:ascii="Times New Roman" w:hAnsi="Times New Roman"/>
          <w:sz w:val="28"/>
          <w:szCs w:val="28"/>
        </w:rPr>
        <w:t xml:space="preserve"> благодаря разнообразному материалу и интерактивным подходам. Технология развития критического мышления через чтение и письмо выделяется среди инновационных педагогических идей удачным сочетанием </w:t>
      </w:r>
      <w:proofErr w:type="spellStart"/>
      <w:r w:rsidRPr="00D11B5C">
        <w:rPr>
          <w:rFonts w:ascii="Times New Roman" w:hAnsi="Times New Roman"/>
          <w:sz w:val="28"/>
          <w:szCs w:val="28"/>
        </w:rPr>
        <w:t>проблемности</w:t>
      </w:r>
      <w:proofErr w:type="spellEnd"/>
      <w:r w:rsidRPr="00D11B5C">
        <w:rPr>
          <w:rFonts w:ascii="Times New Roman" w:hAnsi="Times New Roman"/>
          <w:sz w:val="28"/>
          <w:szCs w:val="28"/>
        </w:rPr>
        <w:t xml:space="preserve"> и продуктивности обучения с технологичностью урока, эффективными методами и приемами. Используя технологию «Критическое мышление» на уроках литературного чтения, учитель развивает личность ученика, в результате чего происходит формирование коммуникативной компетенции, обеспечивающей комфортные условия для познавательной деятельности и самосовершенствования.</w:t>
      </w:r>
    </w:p>
    <w:p w:rsidR="009D781A" w:rsidRDefault="009D781A" w:rsidP="009D781A">
      <w:pPr>
        <w:pStyle w:val="Standard"/>
        <w:shd w:val="clear" w:color="auto" w:fill="FFFFFF"/>
        <w:tabs>
          <w:tab w:val="left" w:pos="7909"/>
        </w:tabs>
        <w:suppressAutoHyphens w:val="0"/>
        <w:spacing w:line="36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51579682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bookmarkEnd w:id="1"/>
    </w:p>
    <w:p w:rsidR="009D781A" w:rsidRDefault="009D781A" w:rsidP="009D781A">
      <w:pPr>
        <w:pStyle w:val="a6"/>
        <w:widowControl/>
        <w:numPr>
          <w:ilvl w:val="0"/>
          <w:numId w:val="4"/>
        </w:numPr>
        <w:suppressAutoHyphens w:val="0"/>
        <w:spacing w:before="0" w:after="0"/>
        <w:ind w:left="0" w:firstLine="709"/>
        <w:rPr>
          <w:b w:val="0"/>
        </w:rPr>
      </w:pPr>
      <w:r>
        <w:rPr>
          <w:rFonts w:eastAsia="Times New Roman"/>
          <w:b w:val="0"/>
          <w:lang w:eastAsia="ru-RU"/>
        </w:rPr>
        <w:t>Федеральный государственный образовательный стандарт начального общего образования [Электронный ресурс] // Приложение. – Режим доступа:</w:t>
      </w:r>
      <w:r>
        <w:rPr>
          <w:rFonts w:eastAsia="Times New Roman"/>
          <w:b w:val="0"/>
          <w:u w:val="single"/>
          <w:lang w:eastAsia="ru-RU"/>
        </w:rPr>
        <w:t>http://sc27.ru/nach%20school/05%2003%202012/dokyment/FGOS.htm</w:t>
      </w:r>
      <w:r>
        <w:rPr>
          <w:rFonts w:eastAsia="Times New Roman"/>
          <w:b w:val="0"/>
          <w:u w:val="single"/>
          <w:lang w:val="en-US" w:eastAsia="ru-RU"/>
        </w:rPr>
        <w:t>l</w:t>
      </w:r>
      <w:r>
        <w:rPr>
          <w:rFonts w:eastAsia="Times New Roman"/>
          <w:b w:val="0"/>
          <w:lang w:eastAsia="ru-RU"/>
        </w:rPr>
        <w:t xml:space="preserve">, свободный. – </w:t>
      </w:r>
      <w:proofErr w:type="spellStart"/>
      <w:r>
        <w:rPr>
          <w:rFonts w:eastAsia="Times New Roman"/>
          <w:b w:val="0"/>
          <w:lang w:eastAsia="ru-RU"/>
        </w:rPr>
        <w:t>Загл</w:t>
      </w:r>
      <w:proofErr w:type="spellEnd"/>
      <w:r>
        <w:rPr>
          <w:rFonts w:eastAsia="Times New Roman"/>
          <w:b w:val="0"/>
          <w:lang w:eastAsia="ru-RU"/>
        </w:rPr>
        <w:t>. с экрана.</w:t>
      </w:r>
    </w:p>
    <w:p w:rsidR="009D781A" w:rsidRDefault="009D781A" w:rsidP="009D781A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Климанова, Л. Ф. Литературное чтение [Текст]: учебник для 3 класса /Л.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Ф.Климанова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В. Г. Горецкий, М. В. Голованова. УМК « Школа России». – М.: Просвещение, 2013.</w:t>
      </w:r>
    </w:p>
    <w:p w:rsidR="009D781A" w:rsidRDefault="009D781A" w:rsidP="009D781A">
      <w:pPr>
        <w:widowControl w:val="0"/>
        <w:numPr>
          <w:ilvl w:val="0"/>
          <w:numId w:val="4"/>
        </w:numPr>
        <w:suppressAutoHyphens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Биккулова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Г.  Р. Развитие критического мышления в контексте </w:t>
      </w:r>
      <w:proofErr w:type="spellStart"/>
      <w:r>
        <w:rPr>
          <w:rFonts w:ascii="Times New Roman" w:hAnsi="Times New Roman"/>
          <w:sz w:val="28"/>
          <w:szCs w:val="28"/>
        </w:rPr>
        <w:t>медиаобразования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[Текст] / Г. Р. </w:t>
      </w:r>
      <w:proofErr w:type="spellStart"/>
      <w:r>
        <w:rPr>
          <w:rFonts w:ascii="Times New Roman" w:hAnsi="Times New Roman"/>
          <w:sz w:val="28"/>
          <w:szCs w:val="28"/>
        </w:rPr>
        <w:t>Биккулова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Инновации в образовании.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2014.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>17 с.</w:t>
      </w:r>
    </w:p>
    <w:p w:rsidR="009D781A" w:rsidRDefault="009D781A" w:rsidP="009D781A">
      <w:pPr>
        <w:widowControl w:val="0"/>
        <w:numPr>
          <w:ilvl w:val="0"/>
          <w:numId w:val="4"/>
        </w:numPr>
        <w:suppressAutoHyphens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Варенников, Я. Г. Воспитывать культуру критического мышления </w:t>
      </w:r>
      <w:r>
        <w:rPr>
          <w:rFonts w:ascii="Times New Roman" w:hAnsi="Times New Roman"/>
          <w:sz w:val="28"/>
          <w:szCs w:val="28"/>
        </w:rPr>
        <w:t xml:space="preserve">[Текст] / Я. Г. </w:t>
      </w:r>
      <w:r>
        <w:rPr>
          <w:rFonts w:ascii="Times New Roman" w:hAnsi="Times New Roman"/>
          <w:sz w:val="28"/>
          <w:szCs w:val="28"/>
          <w:lang w:eastAsia="ru-RU"/>
        </w:rPr>
        <w:t>Варенников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// Высшее образование в России. –  2011. – 140– 141 с.</w:t>
      </w:r>
    </w:p>
    <w:p w:rsidR="009D781A" w:rsidRDefault="009D781A" w:rsidP="009D781A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Горшков, М. К. Модернизация российского образования: проблемы и перспективы </w:t>
      </w:r>
      <w:r>
        <w:rPr>
          <w:rFonts w:ascii="Times New Roman" w:hAnsi="Times New Roman"/>
          <w:bCs/>
          <w:sz w:val="28"/>
          <w:szCs w:val="28"/>
        </w:rPr>
        <w:t xml:space="preserve">[Текст]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 Под ред. М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К. Горшкова и Ф. Э.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Шереги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М.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ЦСПиМ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2013.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352 с.</w:t>
      </w:r>
    </w:p>
    <w:p w:rsidR="009D781A" w:rsidRDefault="009D781A" w:rsidP="009D781A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Загашев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, И. О. Критическое мышление: технология развити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</w:rPr>
        <w:t>[</w:t>
      </w:r>
      <w:proofErr w:type="gramEnd"/>
      <w:r>
        <w:rPr>
          <w:rFonts w:ascii="Times New Roman" w:hAnsi="Times New Roman"/>
          <w:sz w:val="28"/>
          <w:szCs w:val="28"/>
        </w:rPr>
        <w:t>Текст]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/ </w:t>
      </w:r>
      <w:r>
        <w:rPr>
          <w:rFonts w:ascii="Times New Roman" w:hAnsi="Times New Roman"/>
          <w:bCs/>
          <w:sz w:val="28"/>
          <w:szCs w:val="28"/>
          <w:lang w:eastAsia="ru-RU"/>
        </w:rPr>
        <w:t>И. 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Загашев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// СПБ.: Издательство «Альянс Дельта», 2011. – 398 с.</w:t>
      </w:r>
    </w:p>
    <w:p w:rsidR="009D781A" w:rsidRDefault="009D781A" w:rsidP="009D781A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Заир – Бек, С. И</w:t>
      </w:r>
      <w:r>
        <w:rPr>
          <w:rFonts w:ascii="Times New Roman" w:hAnsi="Times New Roman"/>
          <w:sz w:val="28"/>
          <w:szCs w:val="28"/>
          <w:lang w:eastAsia="ru-RU"/>
        </w:rPr>
        <w:t xml:space="preserve">. Развитие критического мышления через чтение и письмо на уроках </w:t>
      </w:r>
      <w:r>
        <w:rPr>
          <w:rFonts w:ascii="Times New Roman" w:hAnsi="Times New Roman"/>
          <w:bCs/>
          <w:sz w:val="28"/>
          <w:szCs w:val="28"/>
        </w:rPr>
        <w:t xml:space="preserve">[Текст] / </w:t>
      </w:r>
      <w:r>
        <w:rPr>
          <w:rFonts w:ascii="Times New Roman" w:hAnsi="Times New Roman"/>
          <w:iCs/>
          <w:sz w:val="28"/>
          <w:szCs w:val="28"/>
          <w:lang w:eastAsia="ru-RU"/>
        </w:rPr>
        <w:t>С.И.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Заир – Бек //</w:t>
      </w:r>
      <w:r>
        <w:rPr>
          <w:rFonts w:ascii="Times New Roman" w:hAnsi="Times New Roman"/>
          <w:sz w:val="28"/>
          <w:szCs w:val="28"/>
          <w:lang w:eastAsia="ru-RU"/>
        </w:rPr>
        <w:t xml:space="preserve"> М.: Просвещение, 2006. – 236 с.</w:t>
      </w:r>
    </w:p>
    <w:p w:rsidR="009D781A" w:rsidRDefault="009D781A" w:rsidP="009D781A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bCs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Корженевич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Ю. В. Технология развития критического мышления </w:t>
      </w:r>
      <w:r>
        <w:rPr>
          <w:rFonts w:ascii="Times New Roman" w:hAnsi="Times New Roman"/>
          <w:bCs/>
          <w:sz w:val="28"/>
          <w:szCs w:val="28"/>
        </w:rPr>
        <w:t xml:space="preserve">[Текст]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/ Ю. В.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Корженевич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// Развитие гуманитарных наук: материалы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Междунар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 науч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.–</w:t>
      </w:r>
      <w:proofErr w:type="spellStart"/>
      <w:proofErr w:type="gram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практ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конф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Познань, 2012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137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139 с.</w:t>
      </w:r>
    </w:p>
    <w:p w:rsidR="009D781A" w:rsidRPr="00D11B5C" w:rsidRDefault="009D781A" w:rsidP="00D11B5C">
      <w:pPr>
        <w:rPr>
          <w:rFonts w:ascii="Times New Roman" w:hAnsi="Times New Roman"/>
          <w:sz w:val="28"/>
          <w:szCs w:val="28"/>
        </w:rPr>
      </w:pPr>
    </w:p>
    <w:p w:rsidR="00025FFA" w:rsidRPr="00D11B5C" w:rsidRDefault="00025FFA" w:rsidP="00D11B5C">
      <w:pPr>
        <w:rPr>
          <w:rFonts w:ascii="Times New Roman" w:hAnsi="Times New Roman"/>
          <w:sz w:val="28"/>
          <w:szCs w:val="28"/>
        </w:rPr>
      </w:pPr>
    </w:p>
    <w:sectPr w:rsidR="00025FFA" w:rsidRPr="00D11B5C" w:rsidSect="009D78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AR PL KaitiM GB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>
    <w:nsid w:val="1D185462"/>
    <w:multiLevelType w:val="multilevel"/>
    <w:tmpl w:val="E332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526FC2"/>
    <w:multiLevelType w:val="multilevel"/>
    <w:tmpl w:val="4FFA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D82DB7"/>
    <w:multiLevelType w:val="multilevel"/>
    <w:tmpl w:val="F53A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560"/>
    <w:rsid w:val="00025FFA"/>
    <w:rsid w:val="002A68D3"/>
    <w:rsid w:val="00317560"/>
    <w:rsid w:val="00475596"/>
    <w:rsid w:val="00767D79"/>
    <w:rsid w:val="008719D5"/>
    <w:rsid w:val="0088370A"/>
    <w:rsid w:val="00911E61"/>
    <w:rsid w:val="009D781A"/>
    <w:rsid w:val="00A77E3B"/>
    <w:rsid w:val="00D11B5C"/>
    <w:rsid w:val="00D70680"/>
    <w:rsid w:val="00D937E2"/>
    <w:rsid w:val="00E158B0"/>
    <w:rsid w:val="00FB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7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17560"/>
    <w:rPr>
      <w:rFonts w:cs="Times New Roman"/>
    </w:rPr>
  </w:style>
  <w:style w:type="character" w:customStyle="1" w:styleId="c0">
    <w:name w:val="c0"/>
    <w:uiPriority w:val="99"/>
    <w:rsid w:val="00317560"/>
    <w:rPr>
      <w:rFonts w:cs="Times New Roman"/>
    </w:rPr>
  </w:style>
  <w:style w:type="paragraph" w:customStyle="1" w:styleId="c7">
    <w:name w:val="c7"/>
    <w:basedOn w:val="a"/>
    <w:uiPriority w:val="99"/>
    <w:rsid w:val="00317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18">
    <w:name w:val="c0 c18"/>
    <w:uiPriority w:val="99"/>
    <w:rsid w:val="00317560"/>
    <w:rPr>
      <w:rFonts w:cs="Times New Roman"/>
    </w:rPr>
  </w:style>
  <w:style w:type="character" w:customStyle="1" w:styleId="c0c47">
    <w:name w:val="c0 c47"/>
    <w:uiPriority w:val="99"/>
    <w:rsid w:val="00317560"/>
    <w:rPr>
      <w:rFonts w:cs="Times New Roman"/>
    </w:rPr>
  </w:style>
  <w:style w:type="paragraph" w:customStyle="1" w:styleId="c5">
    <w:name w:val="c5"/>
    <w:basedOn w:val="a"/>
    <w:uiPriority w:val="99"/>
    <w:rsid w:val="00317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14">
    <w:name w:val="c0 c14"/>
    <w:uiPriority w:val="99"/>
    <w:rsid w:val="00317560"/>
    <w:rPr>
      <w:rFonts w:cs="Times New Roman"/>
    </w:rPr>
  </w:style>
  <w:style w:type="character" w:customStyle="1" w:styleId="c6c3">
    <w:name w:val="c6 c3"/>
    <w:uiPriority w:val="99"/>
    <w:rsid w:val="00317560"/>
    <w:rPr>
      <w:rFonts w:cs="Times New Roman"/>
    </w:rPr>
  </w:style>
  <w:style w:type="character" w:customStyle="1" w:styleId="c1c3">
    <w:name w:val="c1 c3"/>
    <w:uiPriority w:val="99"/>
    <w:rsid w:val="00317560"/>
    <w:rPr>
      <w:rFonts w:cs="Times New Roman"/>
    </w:rPr>
  </w:style>
  <w:style w:type="character" w:customStyle="1" w:styleId="c1c3c14">
    <w:name w:val="c1 c3 c14"/>
    <w:uiPriority w:val="99"/>
    <w:rsid w:val="00317560"/>
    <w:rPr>
      <w:rFonts w:cs="Times New Roman"/>
    </w:rPr>
  </w:style>
  <w:style w:type="character" w:customStyle="1" w:styleId="c1c3c23">
    <w:name w:val="c1 c3 c23"/>
    <w:uiPriority w:val="99"/>
    <w:rsid w:val="00317560"/>
    <w:rPr>
      <w:rFonts w:cs="Times New Roman"/>
    </w:rPr>
  </w:style>
  <w:style w:type="character" w:styleId="a4">
    <w:name w:val="Strong"/>
    <w:uiPriority w:val="99"/>
    <w:qFormat/>
    <w:rsid w:val="00767D79"/>
    <w:rPr>
      <w:rFonts w:cs="Times New Roman"/>
      <w:b/>
      <w:bCs/>
    </w:rPr>
  </w:style>
  <w:style w:type="character" w:styleId="a5">
    <w:name w:val="Emphasis"/>
    <w:uiPriority w:val="99"/>
    <w:qFormat/>
    <w:rsid w:val="00D70680"/>
    <w:rPr>
      <w:rFonts w:cs="Times New Roman"/>
      <w:i/>
      <w:iCs/>
    </w:rPr>
  </w:style>
  <w:style w:type="paragraph" w:customStyle="1" w:styleId="Standard">
    <w:name w:val="Standard"/>
    <w:rsid w:val="009D781A"/>
    <w:pPr>
      <w:widowControl w:val="0"/>
      <w:suppressAutoHyphens/>
    </w:pPr>
    <w:rPr>
      <w:rFonts w:ascii="Liberation Serif" w:eastAsia="AR PL KaitiM GB" w:hAnsi="Liberation Serif" w:cs="Lohit Hindi"/>
      <w:kern w:val="2"/>
      <w:sz w:val="24"/>
      <w:szCs w:val="24"/>
      <w:lang w:eastAsia="zh-CN" w:bidi="hi-IN"/>
    </w:rPr>
  </w:style>
  <w:style w:type="paragraph" w:styleId="a6">
    <w:name w:val="List Paragraph"/>
    <w:basedOn w:val="Standard"/>
    <w:qFormat/>
    <w:rsid w:val="009D781A"/>
    <w:pPr>
      <w:spacing w:before="360" w:after="360" w:line="360" w:lineRule="auto"/>
      <w:ind w:firstLine="709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Кристина</cp:lastModifiedBy>
  <cp:revision>8</cp:revision>
  <dcterms:created xsi:type="dcterms:W3CDTF">2017-03-22T13:54:00Z</dcterms:created>
  <dcterms:modified xsi:type="dcterms:W3CDTF">2020-09-19T13:45:00Z</dcterms:modified>
</cp:coreProperties>
</file>