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B8" w:rsidRPr="00C751A2" w:rsidRDefault="00300495" w:rsidP="006D7DB8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Sylfaen" w:hAnsi="Sylfaen" w:cs="Times New Roman"/>
          <w:b/>
          <w:sz w:val="24"/>
          <w:szCs w:val="24"/>
        </w:rPr>
      </w:pPr>
      <w:r w:rsidRPr="00C751A2">
        <w:rPr>
          <w:rFonts w:ascii="Sylfaen" w:hAnsi="Sylfaen" w:cs="Times New Roman"/>
          <w:b/>
          <w:sz w:val="24"/>
          <w:szCs w:val="24"/>
        </w:rPr>
        <w:t xml:space="preserve">Учебный план ГКОУ РО </w:t>
      </w:r>
      <w:proofErr w:type="spellStart"/>
      <w:r w:rsidRPr="00C751A2">
        <w:rPr>
          <w:rFonts w:ascii="Sylfaen" w:hAnsi="Sylfaen" w:cs="Times New Roman"/>
          <w:b/>
          <w:sz w:val="24"/>
          <w:szCs w:val="24"/>
        </w:rPr>
        <w:t>Красносулинской</w:t>
      </w:r>
      <w:proofErr w:type="spellEnd"/>
      <w:r w:rsidRPr="00C751A2">
        <w:rPr>
          <w:rFonts w:ascii="Sylfaen" w:hAnsi="Sylfaen" w:cs="Times New Roman"/>
          <w:b/>
          <w:sz w:val="24"/>
          <w:szCs w:val="24"/>
        </w:rPr>
        <w:t xml:space="preserve"> школы-интерната № 1</w:t>
      </w:r>
      <w:r w:rsidR="006D7DB8" w:rsidRPr="00C751A2">
        <w:rPr>
          <w:rFonts w:ascii="Sylfaen" w:hAnsi="Sylfaen" w:cs="Times New Roman"/>
          <w:b/>
          <w:sz w:val="24"/>
          <w:szCs w:val="24"/>
        </w:rPr>
        <w:t>, реализующей адаптированные основные общеобразовательные программы начального общего</w:t>
      </w:r>
      <w:r w:rsidR="00C7478C" w:rsidRPr="00C751A2">
        <w:rPr>
          <w:rFonts w:ascii="Sylfaen" w:hAnsi="Sylfaen" w:cs="Times New Roman"/>
          <w:b/>
          <w:sz w:val="24"/>
          <w:szCs w:val="24"/>
        </w:rPr>
        <w:t>, основного общего</w:t>
      </w:r>
      <w:r w:rsidR="006D7DB8" w:rsidRPr="00C751A2">
        <w:rPr>
          <w:rFonts w:ascii="Sylfaen" w:hAnsi="Sylfaen" w:cs="Times New Roman"/>
          <w:b/>
          <w:sz w:val="24"/>
          <w:szCs w:val="24"/>
        </w:rPr>
        <w:t xml:space="preserve"> образования </w:t>
      </w:r>
    </w:p>
    <w:p w:rsidR="006D7DB8" w:rsidRPr="00C751A2" w:rsidRDefault="006D7DB8" w:rsidP="006D7DB8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Sylfaen" w:hAnsi="Sylfaen" w:cs="Times New Roman"/>
          <w:b/>
          <w:sz w:val="24"/>
          <w:szCs w:val="24"/>
        </w:rPr>
      </w:pPr>
    </w:p>
    <w:p w:rsidR="007D11E7" w:rsidRPr="00C751A2" w:rsidRDefault="007D11E7" w:rsidP="006D7DB8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Sylfaen" w:hAnsi="Sylfaen" w:cs="Times New Roman"/>
          <w:b/>
          <w:sz w:val="24"/>
          <w:szCs w:val="24"/>
        </w:rPr>
      </w:pPr>
      <w:r w:rsidRPr="00C751A2">
        <w:rPr>
          <w:rFonts w:ascii="Sylfaen" w:hAnsi="Sylfaen" w:cs="Times New Roman"/>
          <w:b/>
          <w:sz w:val="24"/>
          <w:szCs w:val="24"/>
        </w:rPr>
        <w:t>Пояснительная записка</w:t>
      </w:r>
    </w:p>
    <w:p w:rsidR="006D7DB8" w:rsidRPr="00C751A2" w:rsidRDefault="000A1440" w:rsidP="000A144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>Вариант 1</w:t>
      </w:r>
    </w:p>
    <w:p w:rsidR="007D11E7" w:rsidRPr="00C751A2" w:rsidRDefault="00300495" w:rsidP="00300495">
      <w:pPr>
        <w:spacing w:after="0" w:line="240" w:lineRule="auto"/>
        <w:ind w:firstLine="573"/>
        <w:jc w:val="both"/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</w:pPr>
      <w:r w:rsidRPr="00C751A2">
        <w:rPr>
          <w:rFonts w:ascii="Sylfaen" w:hAnsi="Sylfaen" w:cs="Times New Roman"/>
          <w:sz w:val="24"/>
          <w:szCs w:val="24"/>
        </w:rPr>
        <w:t xml:space="preserve">Учебный план ГКОУ РО </w:t>
      </w:r>
      <w:proofErr w:type="spellStart"/>
      <w:r w:rsidRPr="00C751A2">
        <w:rPr>
          <w:rFonts w:ascii="Sylfaen" w:hAnsi="Sylfaen" w:cs="Times New Roman"/>
          <w:sz w:val="24"/>
          <w:szCs w:val="24"/>
        </w:rPr>
        <w:t>Красносулинской</w:t>
      </w:r>
      <w:proofErr w:type="spellEnd"/>
      <w:r w:rsidRPr="00C751A2">
        <w:rPr>
          <w:rFonts w:ascii="Sylfaen" w:hAnsi="Sylfaen" w:cs="Times New Roman"/>
          <w:sz w:val="24"/>
          <w:szCs w:val="24"/>
        </w:rPr>
        <w:t xml:space="preserve"> школы-интерната № 1,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реализующ</w:t>
      </w:r>
      <w:r w:rsidR="006D7DB8" w:rsidRPr="00C751A2">
        <w:rPr>
          <w:rFonts w:ascii="Sylfaen" w:hAnsi="Sylfaen" w:cs="Times New Roman"/>
          <w:sz w:val="24"/>
          <w:szCs w:val="24"/>
        </w:rPr>
        <w:t>ей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адаптированн</w:t>
      </w:r>
      <w:r w:rsidR="000E0B5F" w:rsidRPr="00C751A2">
        <w:rPr>
          <w:rFonts w:ascii="Sylfaen" w:hAnsi="Sylfaen" w:cs="Times New Roman"/>
          <w:sz w:val="24"/>
          <w:szCs w:val="24"/>
        </w:rPr>
        <w:t>ые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основн</w:t>
      </w:r>
      <w:r w:rsidR="000E0B5F" w:rsidRPr="00C751A2">
        <w:rPr>
          <w:rFonts w:ascii="Sylfaen" w:hAnsi="Sylfaen" w:cs="Times New Roman"/>
          <w:sz w:val="24"/>
          <w:szCs w:val="24"/>
        </w:rPr>
        <w:t>ые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общеобразовательн</w:t>
      </w:r>
      <w:r w:rsidR="000E0B5F" w:rsidRPr="00C751A2">
        <w:rPr>
          <w:rFonts w:ascii="Sylfaen" w:hAnsi="Sylfaen" w:cs="Times New Roman"/>
          <w:sz w:val="24"/>
          <w:szCs w:val="24"/>
        </w:rPr>
        <w:t>ые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программ</w:t>
      </w:r>
      <w:r w:rsidR="000E0B5F" w:rsidRPr="00C751A2">
        <w:rPr>
          <w:rFonts w:ascii="Sylfaen" w:hAnsi="Sylfaen" w:cs="Times New Roman"/>
          <w:sz w:val="24"/>
          <w:szCs w:val="24"/>
        </w:rPr>
        <w:t>ы</w:t>
      </w:r>
      <w:r w:rsidR="00236EEB" w:rsidRPr="00C751A2">
        <w:rPr>
          <w:rFonts w:ascii="Sylfaen" w:hAnsi="Sylfaen" w:cs="Times New Roman"/>
          <w:sz w:val="24"/>
          <w:szCs w:val="24"/>
        </w:rPr>
        <w:t xml:space="preserve"> начального общего</w:t>
      </w:r>
      <w:r w:rsidR="000E0B5F" w:rsidRPr="00C751A2">
        <w:rPr>
          <w:rFonts w:ascii="Sylfaen" w:hAnsi="Sylfaen" w:cs="Times New Roman"/>
          <w:sz w:val="24"/>
          <w:szCs w:val="24"/>
        </w:rPr>
        <w:t>, основного общего</w:t>
      </w:r>
      <w:r w:rsidR="00236EEB" w:rsidRPr="00C751A2">
        <w:rPr>
          <w:rFonts w:ascii="Sylfaen" w:hAnsi="Sylfaen" w:cs="Times New Roman"/>
          <w:sz w:val="24"/>
          <w:szCs w:val="24"/>
        </w:rPr>
        <w:t xml:space="preserve"> образования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в рамках </w:t>
      </w:r>
      <w:r w:rsidR="007D11E7" w:rsidRPr="00C751A2">
        <w:rPr>
          <w:rFonts w:ascii="Sylfaen" w:eastAsia="SimSun" w:hAnsi="Sylfaen" w:cs="Times New Roman"/>
          <w:bCs/>
          <w:kern w:val="1"/>
          <w:sz w:val="24"/>
          <w:szCs w:val="24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7D11E7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, для детей с легкой умственной отсталостью</w:t>
      </w:r>
      <w:r w:rsidR="001A1E8B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предусматривает </w:t>
      </w:r>
      <w:r w:rsidR="000E0B5F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9 –летний срок обучения: </w:t>
      </w:r>
      <w:r w:rsidR="00236EEB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4</w:t>
      </w:r>
      <w:r w:rsidR="007D11E7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- летни</w:t>
      </w:r>
      <w:r w:rsidR="001A1E8B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й</w:t>
      </w:r>
      <w:r w:rsidR="007D11E7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срок обучения</w:t>
      </w:r>
      <w:r w:rsidR="001A1E8B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на </w:t>
      </w:r>
      <w:r w:rsidR="001A1E8B" w:rsidRPr="00C751A2">
        <w:rPr>
          <w:rFonts w:ascii="Sylfaen" w:eastAsia="SimSun" w:hAnsi="Sylfaen" w:cs="Times New Roman"/>
          <w:kern w:val="1"/>
          <w:sz w:val="24"/>
          <w:szCs w:val="24"/>
          <w:lang w:val="en-US" w:eastAsia="zh-CN" w:bidi="hi-IN"/>
        </w:rPr>
        <w:t>II</w:t>
      </w:r>
      <w:r w:rsidR="001A1E8B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уровне общего образования</w:t>
      </w:r>
      <w:r w:rsidR="000E0B5F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, </w:t>
      </w:r>
      <w:r w:rsidR="00F175B1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5-летний срок обучения на </w:t>
      </w:r>
      <w:r w:rsidR="00F175B1" w:rsidRPr="00C751A2">
        <w:rPr>
          <w:rFonts w:ascii="Sylfaen" w:eastAsia="SimSun" w:hAnsi="Sylfaen" w:cs="Times New Roman"/>
          <w:kern w:val="1"/>
          <w:sz w:val="24"/>
          <w:szCs w:val="24"/>
          <w:lang w:val="en-US" w:eastAsia="zh-CN" w:bidi="hi-IN"/>
        </w:rPr>
        <w:t>III</w:t>
      </w:r>
      <w:r w:rsidR="00F175B1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уровне общего образования</w:t>
      </w:r>
      <w:r w:rsidR="007D11E7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.</w:t>
      </w:r>
    </w:p>
    <w:p w:rsidR="007D11E7" w:rsidRPr="00C751A2" w:rsidRDefault="007D11E7" w:rsidP="00300495">
      <w:pPr>
        <w:spacing w:after="0" w:line="240" w:lineRule="auto"/>
        <w:ind w:firstLine="573"/>
        <w:jc w:val="both"/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Учебный план определяет общие рамки принимаемых решений при раз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7D11E7" w:rsidRPr="00C751A2" w:rsidRDefault="00123BCE" w:rsidP="00746F38">
      <w:pPr>
        <w:widowControl w:val="0"/>
        <w:spacing w:after="0" w:line="240" w:lineRule="auto"/>
        <w:ind w:left="20" w:right="20" w:firstLine="460"/>
        <w:jc w:val="both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Учебный план </w:t>
      </w:r>
      <w:r w:rsidR="007D11E7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CC57B6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обучающихся</w:t>
      </w:r>
      <w:r w:rsidR="00236EEB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EEB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="00F175B1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175B1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="00236EEB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уровн</w:t>
      </w:r>
      <w:r w:rsidR="00F175B1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ей</w:t>
      </w:r>
      <w:r w:rsidR="00236EEB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общего образования </w:t>
      </w:r>
      <w:r w:rsidR="006848A1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разработан </w:t>
      </w:r>
      <w:r w:rsidR="007D11E7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6848A1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основе требований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следующих нормативных документов:</w:t>
      </w:r>
    </w:p>
    <w:p w:rsidR="007D11E7" w:rsidRPr="00C751A2" w:rsidRDefault="007D11E7" w:rsidP="008D446A">
      <w:pPr>
        <w:widowControl w:val="0"/>
        <w:tabs>
          <w:tab w:val="left" w:pos="395"/>
        </w:tabs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Федерального закона от 29 декабря 2012 г. N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 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273-ФЗ "Об образовании в Российской Федерации";</w:t>
      </w:r>
    </w:p>
    <w:p w:rsidR="007D11E7" w:rsidRPr="00C751A2" w:rsidRDefault="008D446A" w:rsidP="008D446A">
      <w:pPr>
        <w:widowControl w:val="0"/>
        <w:tabs>
          <w:tab w:val="left" w:pos="395"/>
        </w:tabs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sz w:val="24"/>
          <w:szCs w:val="24"/>
          <w:lang w:eastAsia="ru-RU"/>
        </w:rPr>
        <w:t>п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>риказа Минобрнауки России от 19 декабря 2014 г. №</w:t>
      </w:r>
      <w:r w:rsidR="007D11E7" w:rsidRPr="00C751A2">
        <w:rPr>
          <w:rFonts w:ascii="Sylfaen" w:eastAsia="Times New Roman" w:hAnsi="Sylfaen" w:cs="Times New Roman"/>
          <w:sz w:val="24"/>
          <w:szCs w:val="24"/>
          <w:lang w:val="en-US" w:eastAsia="ru-RU"/>
        </w:rPr>
        <w:t> 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7D11E7" w:rsidRPr="00C751A2" w:rsidRDefault="008D446A" w:rsidP="008A161C">
      <w:pPr>
        <w:pStyle w:val="a7"/>
        <w:spacing w:after="0" w:line="240" w:lineRule="auto"/>
        <w:ind w:left="0" w:right="-143"/>
        <w:jc w:val="both"/>
        <w:rPr>
          <w:rFonts w:ascii="Sylfaen" w:hAnsi="Sylfaen" w:cs="Times New Roman"/>
          <w:b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>п</w:t>
      </w:r>
      <w:r w:rsidR="007D11E7" w:rsidRPr="00C751A2">
        <w:rPr>
          <w:rFonts w:ascii="Sylfaen" w:hAnsi="Sylfaen" w:cs="Times New Roman"/>
          <w:sz w:val="24"/>
          <w:szCs w:val="24"/>
        </w:rPr>
        <w:t>римерной адаптированной основной образовательной программы общего образования, разработанной на основе ФГОС для обучающихся с умственной отсталостью (интеллектуальными нарушениями), одобренной</w:t>
      </w:r>
      <w:r w:rsidR="007D11E7" w:rsidRPr="00C751A2">
        <w:rPr>
          <w:rFonts w:ascii="Sylfaen" w:hAnsi="Sylfaen" w:cs="Times New Roman"/>
          <w:b/>
          <w:sz w:val="24"/>
          <w:szCs w:val="24"/>
        </w:rPr>
        <w:t xml:space="preserve"> </w:t>
      </w:r>
      <w:r w:rsidR="007D11E7" w:rsidRPr="00C751A2">
        <w:rPr>
          <w:rFonts w:ascii="Sylfaen" w:hAnsi="Sylfaen" w:cs="Times New Roman"/>
          <w:sz w:val="24"/>
          <w:szCs w:val="24"/>
        </w:rPr>
        <w:t>решением федерального учебно-методического объединения по общему образованию (протокол от 22 декабря 2015 г. №</w:t>
      </w:r>
      <w:r w:rsidR="007D11E7" w:rsidRPr="00C751A2">
        <w:rPr>
          <w:rFonts w:ascii="Sylfaen" w:hAnsi="Sylfaen" w:cs="Times New Roman"/>
          <w:sz w:val="24"/>
          <w:szCs w:val="24"/>
          <w:lang w:val="en-US"/>
        </w:rPr>
        <w:t> </w:t>
      </w:r>
      <w:r w:rsidR="007D11E7" w:rsidRPr="00C751A2">
        <w:rPr>
          <w:rFonts w:ascii="Sylfaen" w:hAnsi="Sylfaen" w:cs="Times New Roman"/>
          <w:sz w:val="24"/>
          <w:szCs w:val="24"/>
        </w:rPr>
        <w:t>4/15);</w:t>
      </w:r>
    </w:p>
    <w:p w:rsidR="007D11E7" w:rsidRPr="00C751A2" w:rsidRDefault="008D446A" w:rsidP="008D446A">
      <w:pPr>
        <w:widowControl w:val="0"/>
        <w:tabs>
          <w:tab w:val="left" w:pos="386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риказа Министерства образования и науки Российской Федерации от 30 августа 201</w:t>
      </w:r>
      <w:r w:rsidR="00B87F5E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3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г.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N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 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1015</w:t>
      </w:r>
      <w:r w:rsidR="00B87F5E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«Об утверждении П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D11E7" w:rsidRPr="00C751A2" w:rsidRDefault="00B87F5E" w:rsidP="008D446A">
      <w:pPr>
        <w:pStyle w:val="Default"/>
        <w:jc w:val="both"/>
        <w:rPr>
          <w:rFonts w:ascii="Sylfaen" w:hAnsi="Sylfaen" w:cs="Times New Roman"/>
          <w:bCs/>
        </w:rPr>
      </w:pPr>
      <w:r w:rsidRPr="00C751A2">
        <w:rPr>
          <w:rFonts w:ascii="Sylfaen" w:hAnsi="Sylfaen" w:cs="Times New Roman"/>
        </w:rPr>
        <w:t>п</w:t>
      </w:r>
      <w:r w:rsidR="007D11E7" w:rsidRPr="00C751A2">
        <w:rPr>
          <w:rFonts w:ascii="Sylfaen" w:hAnsi="Sylfaen" w:cs="Times New Roman"/>
        </w:rPr>
        <w:t xml:space="preserve">остановления Главного государственного санитарного врача Российской Федерации от </w:t>
      </w:r>
      <w:r w:rsidR="007D11E7" w:rsidRPr="00C751A2">
        <w:rPr>
          <w:rFonts w:ascii="Sylfaen" w:hAnsi="Sylfaen" w:cs="Times New Roman"/>
          <w:bCs/>
        </w:rPr>
        <w:t>10 июля 2015 г. N</w:t>
      </w:r>
      <w:r w:rsidR="007D11E7" w:rsidRPr="00C751A2">
        <w:rPr>
          <w:rFonts w:ascii="Sylfaen" w:hAnsi="Sylfaen" w:cs="Times New Roman"/>
          <w:bCs/>
          <w:lang w:val="en-US"/>
        </w:rPr>
        <w:t> </w:t>
      </w:r>
      <w:r w:rsidR="007D11E7" w:rsidRPr="00C751A2">
        <w:rPr>
          <w:rFonts w:ascii="Sylfaen" w:hAnsi="Sylfaen" w:cs="Times New Roman"/>
          <w:bCs/>
        </w:rPr>
        <w:t>26</w:t>
      </w:r>
      <w:r w:rsidR="007D11E7" w:rsidRPr="00C751A2">
        <w:rPr>
          <w:rFonts w:ascii="Sylfaen" w:hAnsi="Sylfaen" w:cs="Times New Roman"/>
          <w:b/>
          <w:bCs/>
        </w:rPr>
        <w:t xml:space="preserve"> </w:t>
      </w:r>
      <w:r w:rsidR="007D11E7" w:rsidRPr="00C751A2">
        <w:rPr>
          <w:rFonts w:ascii="Sylfaen" w:hAnsi="Sylfaen" w:cs="Times New Roman"/>
        </w:rPr>
        <w:t>«Об утверждении С</w:t>
      </w:r>
      <w:r w:rsidR="00B63343" w:rsidRPr="00C751A2">
        <w:rPr>
          <w:rFonts w:ascii="Sylfaen" w:hAnsi="Sylfaen" w:cs="Times New Roman"/>
        </w:rPr>
        <w:t>ан</w:t>
      </w:r>
      <w:r w:rsidR="007D11E7" w:rsidRPr="00C751A2">
        <w:rPr>
          <w:rFonts w:ascii="Sylfaen" w:hAnsi="Sylfaen" w:cs="Times New Roman"/>
        </w:rPr>
        <w:t>П</w:t>
      </w:r>
      <w:r w:rsidR="00B63343" w:rsidRPr="00C751A2">
        <w:rPr>
          <w:rFonts w:ascii="Sylfaen" w:hAnsi="Sylfaen" w:cs="Times New Roman"/>
        </w:rPr>
        <w:t>и</w:t>
      </w:r>
      <w:r w:rsidR="007D11E7" w:rsidRPr="00C751A2">
        <w:rPr>
          <w:rFonts w:ascii="Sylfaen" w:hAnsi="Sylfaen" w:cs="Times New Roman"/>
        </w:rPr>
        <w:t>Н 2.4.2.</w:t>
      </w:r>
      <w:r w:rsidR="007D11E7" w:rsidRPr="00C751A2">
        <w:rPr>
          <w:rFonts w:ascii="Sylfaen" w:hAnsi="Sylfaen" w:cs="Times New Roman"/>
          <w:bCs/>
        </w:rPr>
        <w:t>3286 - 15</w:t>
      </w:r>
      <w:r w:rsidR="007D11E7" w:rsidRPr="00C751A2">
        <w:rPr>
          <w:rFonts w:ascii="Sylfaen" w:hAnsi="Sylfaen" w:cs="Times New Roman"/>
        </w:rPr>
        <w:t xml:space="preserve"> </w:t>
      </w:r>
      <w:r w:rsidR="007D11E7" w:rsidRPr="00C751A2">
        <w:rPr>
          <w:rFonts w:ascii="Sylfaen" w:hAnsi="Sylfaen" w:cs="Times New Roman"/>
          <w:bCs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</w:t>
      </w:r>
    </w:p>
    <w:p w:rsidR="00104179" w:rsidRPr="00C751A2" w:rsidRDefault="00104179" w:rsidP="008D446A">
      <w:pPr>
        <w:pStyle w:val="Default"/>
        <w:jc w:val="both"/>
        <w:rPr>
          <w:rFonts w:ascii="Sylfaen" w:hAnsi="Sylfaen"/>
        </w:rPr>
      </w:pPr>
      <w:r w:rsidRPr="00C751A2">
        <w:rPr>
          <w:rFonts w:ascii="Sylfaen" w:hAnsi="Sylfaen"/>
        </w:rPr>
        <w:t>приказа Министерства просвещения Российской Федерации от 28.12.2018г.. №345 (в редакции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175B1" w:rsidRPr="00C751A2" w:rsidRDefault="00F175B1" w:rsidP="00F175B1">
      <w:pPr>
        <w:pStyle w:val="aa"/>
        <w:spacing w:after="0"/>
        <w:jc w:val="both"/>
        <w:rPr>
          <w:rFonts w:ascii="Sylfaen" w:hAnsi="Sylfaen"/>
        </w:rPr>
      </w:pPr>
      <w:r w:rsidRPr="00C751A2">
        <w:rPr>
          <w:rFonts w:ascii="Sylfaen" w:hAnsi="Sylfaen" w:cs="Arial"/>
          <w:color w:val="333333"/>
        </w:rPr>
        <w:t>приказа Министерства просвещения России от 18.05.2020 N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345».</w:t>
      </w:r>
    </w:p>
    <w:p w:rsidR="007D11E7" w:rsidRPr="00C751A2" w:rsidRDefault="00B63343" w:rsidP="008D446A">
      <w:pPr>
        <w:widowControl w:val="0"/>
        <w:tabs>
          <w:tab w:val="left" w:pos="386"/>
        </w:tabs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sz w:val="24"/>
          <w:szCs w:val="24"/>
          <w:lang w:eastAsia="ru-RU"/>
        </w:rPr>
        <w:t>п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исьма </w:t>
      </w:r>
      <w:r w:rsidR="007D11E7" w:rsidRPr="00C751A2">
        <w:rPr>
          <w:rFonts w:ascii="Sylfaen" w:eastAsia="Times New Roman" w:hAnsi="Sylfaen" w:cs="Times New Roman"/>
          <w:spacing w:val="-4"/>
          <w:sz w:val="24"/>
          <w:szCs w:val="24"/>
          <w:lang w:eastAsia="ru-RU"/>
        </w:rPr>
        <w:t xml:space="preserve">Министерства образования и науки </w:t>
      </w:r>
      <w:r w:rsidR="007D11E7" w:rsidRPr="00C751A2">
        <w:rPr>
          <w:rFonts w:ascii="Sylfaen" w:eastAsia="Times New Roman" w:hAnsi="Sylfaen" w:cs="Times New Roman"/>
          <w:iCs/>
          <w:sz w:val="24"/>
          <w:szCs w:val="24"/>
          <w:lang w:eastAsia="ru-RU"/>
        </w:rPr>
        <w:t>Российской Федерации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7D11E7" w:rsidRPr="00C751A2">
        <w:rPr>
          <w:rFonts w:ascii="Sylfaen" w:hAnsi="Sylfaen" w:cs="Times New Roman"/>
          <w:sz w:val="24"/>
          <w:szCs w:val="24"/>
        </w:rPr>
        <w:t>от 12 мая 2011 г. N</w:t>
      </w:r>
      <w:r w:rsidR="007D11E7" w:rsidRPr="00C751A2">
        <w:rPr>
          <w:rFonts w:ascii="Sylfaen" w:hAnsi="Sylfaen" w:cs="Times New Roman"/>
          <w:sz w:val="24"/>
          <w:szCs w:val="24"/>
          <w:lang w:val="en-US"/>
        </w:rPr>
        <w:t> 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03-296 «Об организации внеурочной деятельности при введении ФГОС общего </w:t>
      </w:r>
      <w:r w:rsidR="007D11E7" w:rsidRPr="00C751A2">
        <w:rPr>
          <w:rFonts w:ascii="Sylfaen" w:hAnsi="Sylfaen" w:cs="Times New Roman"/>
          <w:sz w:val="24"/>
          <w:szCs w:val="24"/>
        </w:rPr>
        <w:lastRenderedPageBreak/>
        <w:t>образования»;</w:t>
      </w:r>
    </w:p>
    <w:p w:rsidR="007D11E7" w:rsidRPr="00C751A2" w:rsidRDefault="00B63343" w:rsidP="008D446A">
      <w:pPr>
        <w:widowControl w:val="0"/>
        <w:tabs>
          <w:tab w:val="left" w:pos="183"/>
        </w:tabs>
        <w:spacing w:after="0" w:line="240" w:lineRule="auto"/>
        <w:ind w:right="20"/>
        <w:jc w:val="both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eastAsia="Times New Roman" w:hAnsi="Sylfaen" w:cs="Times New Roman"/>
          <w:sz w:val="24"/>
          <w:szCs w:val="24"/>
          <w:lang w:eastAsia="ru-RU"/>
        </w:rPr>
        <w:t>п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исьма </w:t>
      </w:r>
      <w:r w:rsidR="007D11E7" w:rsidRPr="00C751A2">
        <w:rPr>
          <w:rFonts w:ascii="Sylfaen" w:eastAsia="Times New Roman" w:hAnsi="Sylfaen" w:cs="Times New Roman"/>
          <w:spacing w:val="-4"/>
          <w:sz w:val="24"/>
          <w:szCs w:val="24"/>
          <w:lang w:eastAsia="ru-RU"/>
        </w:rPr>
        <w:t xml:space="preserve">Министерства образования и науки </w:t>
      </w:r>
      <w:r w:rsidR="007D11E7" w:rsidRPr="00C751A2">
        <w:rPr>
          <w:rFonts w:ascii="Sylfaen" w:eastAsia="Times New Roman" w:hAnsi="Sylfaen" w:cs="Times New Roman"/>
          <w:iCs/>
          <w:sz w:val="24"/>
          <w:szCs w:val="24"/>
          <w:lang w:eastAsia="ru-RU"/>
        </w:rPr>
        <w:t>Российской Федерации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от 13.10.2011 г. № 19-255 «О направлении рекомендации» (Рекомендации по совершенствованию преподавания физической культуры в специальных (коррекционных) заведениях);</w:t>
      </w:r>
    </w:p>
    <w:p w:rsidR="00122140" w:rsidRPr="00C751A2" w:rsidRDefault="00B63343" w:rsidP="00122140">
      <w:pPr>
        <w:widowControl w:val="0"/>
        <w:tabs>
          <w:tab w:val="left" w:pos="183"/>
        </w:tabs>
        <w:spacing w:after="0" w:line="240" w:lineRule="auto"/>
        <w:ind w:right="20"/>
        <w:jc w:val="both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>п</w:t>
      </w:r>
      <w:r w:rsidR="007D11E7" w:rsidRPr="00C751A2">
        <w:rPr>
          <w:rFonts w:ascii="Sylfaen" w:hAnsi="Sylfaen" w:cs="Times New Roman"/>
          <w:sz w:val="24"/>
          <w:szCs w:val="24"/>
        </w:rPr>
        <w:t>исьма Минобразования России от 31.10.2003 №</w:t>
      </w:r>
      <w:r w:rsidR="007D11E7" w:rsidRPr="00C751A2">
        <w:rPr>
          <w:rFonts w:ascii="Sylfaen" w:hAnsi="Sylfaen" w:cs="Times New Roman"/>
          <w:sz w:val="24"/>
          <w:szCs w:val="24"/>
          <w:lang w:val="en-US"/>
        </w:rPr>
        <w:t> </w:t>
      </w:r>
      <w:r w:rsidR="007D11E7" w:rsidRPr="00C751A2">
        <w:rPr>
          <w:rFonts w:ascii="Sylfaen" w:hAnsi="Sylfaen" w:cs="Times New Roman"/>
          <w:sz w:val="24"/>
          <w:szCs w:val="24"/>
        </w:rPr>
        <w:t>13-51-263/123 «Об оценивании и аттестации учащихся, отнесенных по состоянию здоровья к специальной медицинской группе дл</w:t>
      </w:r>
      <w:r w:rsidR="002F5B79" w:rsidRPr="00C751A2">
        <w:rPr>
          <w:rFonts w:ascii="Sylfaen" w:hAnsi="Sylfaen" w:cs="Times New Roman"/>
          <w:sz w:val="24"/>
          <w:szCs w:val="24"/>
        </w:rPr>
        <w:t>я занятий физической культурой».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</w:p>
    <w:p w:rsidR="007D11E7" w:rsidRPr="00C751A2" w:rsidRDefault="00122140" w:rsidP="00122140">
      <w:pPr>
        <w:widowControl w:val="0"/>
        <w:tabs>
          <w:tab w:val="left" w:pos="183"/>
        </w:tabs>
        <w:spacing w:after="0" w:line="240" w:lineRule="auto"/>
        <w:ind w:right="20"/>
        <w:jc w:val="both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 xml:space="preserve">      </w:t>
      </w:r>
      <w:r w:rsidR="007D11E7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Организация образовательного процесса</w:t>
      </w:r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на </w:t>
      </w:r>
      <w:r w:rsidRPr="00C751A2">
        <w:rPr>
          <w:rFonts w:ascii="Sylfaen" w:eastAsia="SimSun" w:hAnsi="Sylfaen" w:cs="Times New Roman"/>
          <w:kern w:val="1"/>
          <w:sz w:val="24"/>
          <w:szCs w:val="24"/>
          <w:lang w:val="en-US" w:eastAsia="zh-CN" w:bidi="hi-IN"/>
        </w:rPr>
        <w:t>II</w:t>
      </w:r>
      <w:r w:rsidR="00F175B1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, </w:t>
      </w:r>
      <w:r w:rsidR="00F175B1" w:rsidRPr="00C751A2">
        <w:rPr>
          <w:rFonts w:ascii="Sylfaen" w:eastAsia="SimSun" w:hAnsi="Sylfaen" w:cs="Times New Roman"/>
          <w:kern w:val="1"/>
          <w:sz w:val="24"/>
          <w:szCs w:val="24"/>
          <w:lang w:val="en-US" w:eastAsia="zh-CN" w:bidi="hi-IN"/>
        </w:rPr>
        <w:t>III</w:t>
      </w:r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уровн</w:t>
      </w:r>
      <w:r w:rsidR="00F175B1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ях</w:t>
      </w:r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общего образования регламентируется у</w:t>
      </w:r>
      <w:r w:rsidR="007D11E7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чебным планом, расписанием занятий, которые разрабатываются и утверждаются </w:t>
      </w:r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ГКОУ РО </w:t>
      </w:r>
      <w:proofErr w:type="spellStart"/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Красносулинской</w:t>
      </w:r>
      <w:proofErr w:type="spellEnd"/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школой–интернатом № 1</w:t>
      </w:r>
      <w:r w:rsidR="007D11E7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самостоятельно.</w:t>
      </w:r>
    </w:p>
    <w:p w:rsidR="007D11E7" w:rsidRPr="00C751A2" w:rsidRDefault="007D11E7" w:rsidP="00300495">
      <w:pPr>
        <w:spacing w:after="0" w:line="240" w:lineRule="auto"/>
        <w:jc w:val="both"/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</w:pPr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Режим функционирования устанавливается в соответствии с </w:t>
      </w:r>
      <w:r w:rsidR="00122140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нормами СанПиН 2.4.2.3286 -15, у</w:t>
      </w:r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ставом и </w:t>
      </w:r>
      <w:r w:rsidR="00122140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п</w:t>
      </w:r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равилами внутреннего распорядка</w:t>
      </w:r>
      <w:r w:rsidR="00BE6FE8"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 xml:space="preserve"> школы-интерната</w:t>
      </w:r>
      <w:r w:rsidRPr="00C751A2">
        <w:rPr>
          <w:rFonts w:ascii="Sylfaen" w:eastAsia="SimSun" w:hAnsi="Sylfaen" w:cs="Times New Roman"/>
          <w:kern w:val="1"/>
          <w:sz w:val="24"/>
          <w:szCs w:val="24"/>
          <w:lang w:eastAsia="zh-CN" w:bidi="hi-IN"/>
        </w:rPr>
        <w:t>.</w:t>
      </w:r>
    </w:p>
    <w:p w:rsidR="007D11E7" w:rsidRPr="00C751A2" w:rsidRDefault="00D2733A" w:rsidP="0030049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sz w:val="24"/>
          <w:szCs w:val="24"/>
          <w:lang w:eastAsia="ru-RU"/>
        </w:rPr>
        <w:t>В 1-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</w:t>
      </w:r>
      <w:r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основной 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>об</w:t>
      </w:r>
      <w:r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щеобразовательной 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>программы начального общего образования для детей с нарушениями интеллектуального развития 4 года.</w:t>
      </w:r>
    </w:p>
    <w:p w:rsidR="00F175B1" w:rsidRPr="00C751A2" w:rsidRDefault="00F175B1" w:rsidP="0030049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sz w:val="24"/>
          <w:szCs w:val="24"/>
          <w:lang w:eastAsia="ru-RU"/>
        </w:rPr>
        <w:t>В 5-9 классах продолжается обучение по предметным областям. Вводится профильный труд.</w:t>
      </w:r>
      <w:r w:rsidR="008C43D5"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Срок</w:t>
      </w:r>
      <w:r w:rsidRPr="00C751A2">
        <w:rPr>
          <w:rFonts w:ascii="Sylfaen" w:eastAsia="Times New Roman" w:hAnsi="Sylfaen" w:cs="Times New Roman"/>
          <w:sz w:val="24"/>
          <w:szCs w:val="24"/>
          <w:lang w:eastAsia="ru-RU"/>
        </w:rPr>
        <w:t xml:space="preserve"> </w:t>
      </w:r>
      <w:r w:rsidR="008C43D5" w:rsidRPr="00C751A2">
        <w:rPr>
          <w:rFonts w:ascii="Sylfaen" w:eastAsia="Times New Roman" w:hAnsi="Sylfaen" w:cs="Times New Roman"/>
          <w:sz w:val="24"/>
          <w:szCs w:val="24"/>
          <w:lang w:eastAsia="ru-RU"/>
        </w:rPr>
        <w:t>освоения адаптированной основной общеобразовательной программы основного общего образования для детей с нарушениями интеллектуального развития 5 лет.</w:t>
      </w:r>
    </w:p>
    <w:p w:rsidR="007D11E7" w:rsidRPr="00C751A2" w:rsidRDefault="007D11E7" w:rsidP="000E4840">
      <w:pPr>
        <w:widowControl w:val="0"/>
        <w:spacing w:after="0" w:line="240" w:lineRule="auto"/>
        <w:ind w:left="20" w:right="20" w:firstLine="680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В соо</w:t>
      </w:r>
      <w:r w:rsidR="000E4840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тветствии с у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чебным планом устанавливается следующая продолжительность учебного года: </w:t>
      </w:r>
    </w:p>
    <w:p w:rsidR="007D11E7" w:rsidRPr="00C751A2" w:rsidRDefault="007D11E7" w:rsidP="000E4840">
      <w:pPr>
        <w:widowControl w:val="0"/>
        <w:spacing w:after="0" w:line="240" w:lineRule="auto"/>
        <w:ind w:left="70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1 класс - 33 учебные недели;</w:t>
      </w:r>
    </w:p>
    <w:p w:rsidR="007D11E7" w:rsidRPr="00C751A2" w:rsidRDefault="007D11E7" w:rsidP="000E4840">
      <w:pPr>
        <w:widowControl w:val="0"/>
        <w:spacing w:after="0" w:line="240" w:lineRule="auto"/>
        <w:ind w:left="70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2 - </w:t>
      </w:r>
      <w:r w:rsidR="008C43D5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9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класс – 34 учебные недели.</w:t>
      </w:r>
    </w:p>
    <w:p w:rsidR="007D11E7" w:rsidRPr="00C751A2" w:rsidRDefault="007D11E7" w:rsidP="000E4840">
      <w:pPr>
        <w:widowControl w:val="0"/>
        <w:spacing w:after="0" w:line="240" w:lineRule="auto"/>
        <w:ind w:left="20" w:right="20" w:firstLine="680"/>
        <w:jc w:val="both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Продолжительность каникул не менее 30 календарных дней в учебном году, летом - 8 календарных недель, дополнительные каникулы для  первого класса в третьей четверти - 7 календарных дней.</w:t>
      </w:r>
      <w:r w:rsidRPr="00C751A2">
        <w:rPr>
          <w:rFonts w:ascii="Sylfaen" w:hAnsi="Sylfaen" w:cs="Times New Roman"/>
          <w:sz w:val="24"/>
          <w:szCs w:val="24"/>
        </w:rPr>
        <w:t xml:space="preserve"> </w:t>
      </w:r>
    </w:p>
    <w:p w:rsidR="007D11E7" w:rsidRPr="00C751A2" w:rsidRDefault="007D11E7" w:rsidP="000E4840">
      <w:pPr>
        <w:pStyle w:val="7"/>
        <w:shd w:val="clear" w:color="auto" w:fill="auto"/>
        <w:spacing w:before="0" w:line="240" w:lineRule="auto"/>
        <w:ind w:left="20" w:right="20" w:firstLine="700"/>
        <w:jc w:val="both"/>
        <w:rPr>
          <w:rFonts w:ascii="Sylfaen" w:hAnsi="Sylfaen"/>
          <w:color w:val="000000"/>
          <w:sz w:val="24"/>
          <w:szCs w:val="24"/>
          <w:lang w:eastAsia="ru-RU"/>
        </w:rPr>
      </w:pPr>
      <w:r w:rsidRPr="00C751A2">
        <w:rPr>
          <w:rFonts w:ascii="Sylfaen" w:hAnsi="Sylfaen"/>
          <w:color w:val="000000"/>
          <w:sz w:val="24"/>
          <w:szCs w:val="24"/>
          <w:lang w:eastAsia="ru-RU"/>
        </w:rPr>
        <w:t>Продолжительность учебной недели в течение всех лет обучения - 5 дней. Пятиднев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softHyphen/>
        <w:t xml:space="preserve">ная рабочая неделя устанавливается в целях сохранения и укрепления здоровья </w:t>
      </w:r>
      <w:r w:rsidR="000E4840" w:rsidRPr="00C751A2">
        <w:rPr>
          <w:rFonts w:ascii="Sylfaen" w:hAnsi="Sylfaen"/>
          <w:color w:val="000000"/>
          <w:sz w:val="24"/>
          <w:szCs w:val="24"/>
          <w:lang w:eastAsia="ru-RU"/>
        </w:rPr>
        <w:t>учащихся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. Обучение проходит в одну смену. </w:t>
      </w:r>
      <w:r w:rsidRPr="00C751A2">
        <w:rPr>
          <w:rFonts w:ascii="Sylfaen" w:hAnsi="Sylfaen"/>
          <w:sz w:val="24"/>
          <w:szCs w:val="24"/>
        </w:rPr>
        <w:t xml:space="preserve">Комплектование детей в классах (группах) проводится на основании заключения ПМПК. Количество детей в классах (группах) определяется  в зависимости от категории </w:t>
      </w:r>
      <w:r w:rsidR="000E4840" w:rsidRPr="00C751A2">
        <w:rPr>
          <w:rFonts w:ascii="Sylfaen" w:hAnsi="Sylfaen"/>
          <w:sz w:val="24"/>
          <w:szCs w:val="24"/>
        </w:rPr>
        <w:t>учащихся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 согласно </w:t>
      </w:r>
      <w:r w:rsidR="000E4840"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нормам 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t>СанПиН 2.4.2.3286-15</w:t>
      </w:r>
      <w:r w:rsidRPr="00C751A2">
        <w:rPr>
          <w:rFonts w:ascii="Sylfaen" w:hAnsi="Sylfaen"/>
          <w:sz w:val="24"/>
          <w:szCs w:val="24"/>
        </w:rPr>
        <w:t xml:space="preserve">. </w:t>
      </w:r>
    </w:p>
    <w:p w:rsidR="007D11E7" w:rsidRPr="00C751A2" w:rsidRDefault="007D11E7" w:rsidP="00300495">
      <w:pPr>
        <w:widowControl w:val="0"/>
        <w:tabs>
          <w:tab w:val="left" w:pos="745"/>
        </w:tabs>
        <w:spacing w:after="0" w:line="240" w:lineRule="auto"/>
        <w:ind w:right="20"/>
        <w:jc w:val="both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 xml:space="preserve">Учебный план включает обязательную часть и часть, формируемую участниками образовательных отношений, а также состоит из часов, необходимых для проведения </w:t>
      </w:r>
      <w:proofErr w:type="spellStart"/>
      <w:r w:rsidRPr="00C751A2">
        <w:rPr>
          <w:rFonts w:ascii="Sylfaen" w:hAnsi="Sylfaen" w:cs="Times New Roman"/>
          <w:sz w:val="24"/>
          <w:szCs w:val="24"/>
        </w:rPr>
        <w:t>реабилитационно</w:t>
      </w:r>
      <w:proofErr w:type="spellEnd"/>
      <w:r w:rsidRPr="00C751A2">
        <w:rPr>
          <w:rFonts w:ascii="Sylfaen" w:hAnsi="Sylfaen" w:cs="Times New Roman"/>
          <w:sz w:val="24"/>
          <w:szCs w:val="24"/>
        </w:rPr>
        <w:t xml:space="preserve"> - коррекционных мероприятий</w:t>
      </w:r>
      <w:r w:rsidR="00DB2C57" w:rsidRPr="00C751A2">
        <w:rPr>
          <w:rFonts w:ascii="Sylfaen" w:hAnsi="Sylfaen" w:cs="Times New Roman"/>
          <w:sz w:val="24"/>
          <w:szCs w:val="24"/>
        </w:rPr>
        <w:t xml:space="preserve"> и часов внеурочной деятельности</w:t>
      </w:r>
      <w:r w:rsidRPr="00C751A2">
        <w:rPr>
          <w:rFonts w:ascii="Sylfaen" w:hAnsi="Sylfaen" w:cs="Times New Roman"/>
          <w:sz w:val="24"/>
          <w:szCs w:val="24"/>
        </w:rPr>
        <w:t>.</w:t>
      </w:r>
    </w:p>
    <w:p w:rsidR="007D11E7" w:rsidRPr="00C751A2" w:rsidRDefault="007D11E7" w:rsidP="00300495">
      <w:pPr>
        <w:pStyle w:val="Default"/>
        <w:jc w:val="both"/>
        <w:rPr>
          <w:rFonts w:ascii="Sylfaen" w:eastAsia="SimSun" w:hAnsi="Sylfaen" w:cs="Times New Roman"/>
          <w:kern w:val="1"/>
          <w:lang w:eastAsia="zh-CN" w:bidi="hi-IN"/>
        </w:rPr>
      </w:pPr>
      <w:r w:rsidRPr="00C751A2">
        <w:rPr>
          <w:rFonts w:ascii="Sylfaen" w:hAnsi="Sylfaen" w:cs="Times New Roman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превышает гигиенические требования к максимальному общему объему недельной нагрузки </w:t>
      </w:r>
      <w:r w:rsidR="00DB2C57" w:rsidRPr="00C751A2">
        <w:rPr>
          <w:rFonts w:ascii="Sylfaen" w:hAnsi="Sylfaen" w:cs="Times New Roman"/>
        </w:rPr>
        <w:t>учащихся</w:t>
      </w:r>
      <w:r w:rsidRPr="00C751A2">
        <w:rPr>
          <w:rFonts w:ascii="Sylfaen" w:hAnsi="Sylfaen" w:cs="Times New Roman"/>
        </w:rPr>
        <w:t xml:space="preserve"> по классам</w:t>
      </w:r>
      <w:r w:rsidRPr="00C751A2">
        <w:rPr>
          <w:rFonts w:ascii="Sylfaen" w:eastAsia="SimSun" w:hAnsi="Sylfaen" w:cs="Times New Roman"/>
          <w:kern w:val="1"/>
          <w:lang w:eastAsia="zh-CN" w:bidi="hi-IN"/>
        </w:rPr>
        <w:t xml:space="preserve"> в соответствии с </w:t>
      </w:r>
      <w:r w:rsidR="00DB2C57" w:rsidRPr="00C751A2">
        <w:rPr>
          <w:rFonts w:ascii="Sylfaen" w:eastAsia="SimSun" w:hAnsi="Sylfaen" w:cs="Times New Roman"/>
          <w:kern w:val="1"/>
          <w:lang w:eastAsia="zh-CN" w:bidi="hi-IN"/>
        </w:rPr>
        <w:t xml:space="preserve">нормами </w:t>
      </w:r>
      <w:r w:rsidRPr="00C751A2">
        <w:rPr>
          <w:rFonts w:ascii="Sylfaen" w:eastAsia="SimSun" w:hAnsi="Sylfaen" w:cs="Times New Roman"/>
          <w:kern w:val="1"/>
          <w:lang w:eastAsia="zh-CN" w:bidi="hi-IN"/>
        </w:rPr>
        <w:t>СанПиН 2.4.2.3286 -15.</w:t>
      </w:r>
    </w:p>
    <w:p w:rsidR="007D11E7" w:rsidRPr="00C751A2" w:rsidRDefault="007D11E7" w:rsidP="00300495">
      <w:pPr>
        <w:widowControl w:val="0"/>
        <w:suppressAutoHyphens/>
        <w:spacing w:after="0" w:line="240" w:lineRule="auto"/>
        <w:ind w:firstLine="709"/>
        <w:jc w:val="both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Содержание </w:t>
      </w:r>
      <w:r w:rsidR="00BA7B46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начального 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общего</w:t>
      </w:r>
      <w:r w:rsidR="00BD0806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, основного общего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="000600F7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обучающихся</w:t>
      </w:r>
      <w:r w:rsidR="00BD0806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с интеллектуальными нарушениями</w:t>
      </w:r>
      <w:r w:rsidR="000600F7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реали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7D11E7" w:rsidRPr="00C751A2" w:rsidRDefault="004F01EB" w:rsidP="004F01EB">
      <w:pPr>
        <w:widowControl w:val="0"/>
        <w:suppressAutoHyphens/>
        <w:spacing w:after="0" w:line="240" w:lineRule="auto"/>
        <w:jc w:val="both"/>
        <w:rPr>
          <w:rFonts w:ascii="Sylfaen" w:hAnsi="Sylfaen" w:cs="Times New Roman"/>
          <w:bCs/>
          <w:iCs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 xml:space="preserve">          У</w:t>
      </w:r>
      <w:r w:rsidR="007D11E7" w:rsidRPr="00C751A2">
        <w:rPr>
          <w:rFonts w:ascii="Sylfaen" w:hAnsi="Sylfaen" w:cs="Times New Roman"/>
          <w:sz w:val="24"/>
          <w:szCs w:val="24"/>
        </w:rPr>
        <w:t>чебный план</w:t>
      </w:r>
      <w:r w:rsidRPr="00C751A2">
        <w:rPr>
          <w:rFonts w:ascii="Sylfaen" w:hAnsi="Sylfaen" w:cs="Times New Roman"/>
          <w:sz w:val="24"/>
          <w:szCs w:val="24"/>
        </w:rPr>
        <w:t xml:space="preserve"> ГКОУ РО </w:t>
      </w:r>
      <w:proofErr w:type="spellStart"/>
      <w:r w:rsidRPr="00C751A2">
        <w:rPr>
          <w:rFonts w:ascii="Sylfaen" w:hAnsi="Sylfaen" w:cs="Times New Roman"/>
          <w:sz w:val="24"/>
          <w:szCs w:val="24"/>
        </w:rPr>
        <w:t>Красносулинской</w:t>
      </w:r>
      <w:proofErr w:type="spellEnd"/>
      <w:r w:rsidRPr="00C751A2">
        <w:rPr>
          <w:rFonts w:ascii="Sylfaen" w:hAnsi="Sylfaen" w:cs="Times New Roman"/>
          <w:sz w:val="24"/>
          <w:szCs w:val="24"/>
        </w:rPr>
        <w:t xml:space="preserve"> школы-интерната № 1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включает </w:t>
      </w:r>
      <w:r w:rsidR="007D11E7" w:rsidRPr="00C751A2">
        <w:rPr>
          <w:rFonts w:ascii="Sylfaen" w:hAnsi="Sylfaen" w:cs="Times New Roman"/>
          <w:bCs/>
          <w:iCs/>
          <w:sz w:val="24"/>
          <w:szCs w:val="24"/>
        </w:rPr>
        <w:t>обязательную часть учебного плана и часть, формируемую участниками образовательных отношений.</w:t>
      </w:r>
    </w:p>
    <w:p w:rsidR="007D11E7" w:rsidRPr="00C751A2" w:rsidRDefault="007D11E7" w:rsidP="00300495">
      <w:pPr>
        <w:pStyle w:val="a5"/>
        <w:spacing w:line="240" w:lineRule="auto"/>
        <w:ind w:firstLine="0"/>
        <w:rPr>
          <w:rFonts w:ascii="Sylfaen" w:hAnsi="Sylfaen" w:cs="Times New Roman"/>
          <w:color w:val="auto"/>
          <w:sz w:val="24"/>
          <w:szCs w:val="24"/>
        </w:rPr>
      </w:pPr>
      <w:r w:rsidRPr="00C751A2">
        <w:rPr>
          <w:rFonts w:ascii="Sylfaen" w:eastAsiaTheme="minorHAnsi" w:hAnsi="Sylfaen" w:cs="Times New Roman"/>
          <w:kern w:val="0"/>
          <w:sz w:val="24"/>
          <w:szCs w:val="24"/>
          <w:shd w:val="clear" w:color="auto" w:fill="FFFFFF"/>
          <w:lang w:eastAsia="en-US"/>
        </w:rPr>
        <w:lastRenderedPageBreak/>
        <w:t xml:space="preserve">           </w:t>
      </w:r>
      <w:r w:rsidRPr="00C751A2">
        <w:rPr>
          <w:rFonts w:ascii="Sylfaen" w:hAnsi="Sylfaen" w:cs="Times New Roman"/>
          <w:b/>
          <w:color w:val="auto"/>
          <w:sz w:val="24"/>
          <w:szCs w:val="24"/>
        </w:rPr>
        <w:t>Обязательная часть</w:t>
      </w:r>
      <w:r w:rsidRPr="00C751A2">
        <w:rPr>
          <w:rFonts w:ascii="Sylfaen" w:hAnsi="Sylfaen" w:cs="Times New Roman"/>
          <w:color w:val="auto"/>
          <w:sz w:val="24"/>
          <w:szCs w:val="24"/>
        </w:rPr>
        <w:t xml:space="preserve"> учебного плана определяет состав учебных предметов обязательных предметных областей, которые должны быть реализованы в</w:t>
      </w:r>
      <w:r w:rsidR="00991849" w:rsidRPr="00C751A2">
        <w:rPr>
          <w:rFonts w:ascii="Sylfaen" w:hAnsi="Sylfaen" w:cs="Times New Roman"/>
          <w:color w:val="auto"/>
          <w:sz w:val="24"/>
          <w:szCs w:val="24"/>
        </w:rPr>
        <w:t xml:space="preserve"> общеобразовательных организациях, </w:t>
      </w:r>
      <w:r w:rsidRPr="00C751A2">
        <w:rPr>
          <w:rFonts w:ascii="Sylfaen" w:hAnsi="Sylfaen" w:cs="Times New Roman"/>
          <w:color w:val="auto"/>
          <w:sz w:val="24"/>
          <w:szCs w:val="24"/>
        </w:rPr>
        <w:t>имеющ</w:t>
      </w:r>
      <w:r w:rsidR="00991849" w:rsidRPr="00C751A2">
        <w:rPr>
          <w:rFonts w:ascii="Sylfaen" w:hAnsi="Sylfaen" w:cs="Times New Roman"/>
          <w:color w:val="auto"/>
          <w:sz w:val="24"/>
          <w:szCs w:val="24"/>
        </w:rPr>
        <w:t>их государственную аккредитацию</w:t>
      </w:r>
      <w:r w:rsidRPr="00C751A2">
        <w:rPr>
          <w:rFonts w:ascii="Sylfaen" w:hAnsi="Sylfaen" w:cs="Times New Roman"/>
          <w:color w:val="auto"/>
          <w:sz w:val="24"/>
          <w:szCs w:val="24"/>
        </w:rPr>
        <w:t xml:space="preserve">, реализующих АООП, и </w:t>
      </w:r>
      <w:r w:rsidR="00991849" w:rsidRPr="00C751A2">
        <w:rPr>
          <w:rFonts w:ascii="Sylfaen" w:hAnsi="Sylfaen" w:cs="Times New Roman"/>
          <w:color w:val="auto"/>
          <w:sz w:val="24"/>
          <w:szCs w:val="24"/>
        </w:rPr>
        <w:t xml:space="preserve">в </w:t>
      </w:r>
      <w:r w:rsidRPr="00C751A2">
        <w:rPr>
          <w:rFonts w:ascii="Sylfaen" w:hAnsi="Sylfaen" w:cs="Times New Roman"/>
          <w:color w:val="auto"/>
          <w:sz w:val="24"/>
          <w:szCs w:val="24"/>
        </w:rPr>
        <w:t>учебное время, отводимое на их изучение по классам (годам) обучения.</w:t>
      </w:r>
    </w:p>
    <w:p w:rsidR="007D11E7" w:rsidRPr="00C751A2" w:rsidRDefault="007D11E7" w:rsidP="00300495">
      <w:pPr>
        <w:pStyle w:val="a5"/>
        <w:spacing w:line="240" w:lineRule="auto"/>
        <w:ind w:firstLine="454"/>
        <w:rPr>
          <w:rFonts w:ascii="Sylfaen" w:hAnsi="Sylfaen" w:cs="Times New Roman"/>
          <w:color w:val="auto"/>
          <w:sz w:val="24"/>
          <w:szCs w:val="24"/>
        </w:rPr>
      </w:pPr>
      <w:r w:rsidRPr="00C751A2">
        <w:rPr>
          <w:rFonts w:ascii="Sylfaen" w:hAnsi="Sylfaen" w:cs="Times New Roman"/>
          <w:color w:val="auto"/>
          <w:sz w:val="24"/>
          <w:szCs w:val="24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</w:t>
      </w:r>
      <w:r w:rsidR="00991849" w:rsidRPr="00C751A2">
        <w:rPr>
          <w:rFonts w:ascii="Sylfaen" w:hAnsi="Sylfaen" w:cs="Times New Roman"/>
          <w:color w:val="auto"/>
          <w:sz w:val="24"/>
          <w:szCs w:val="24"/>
        </w:rPr>
        <w:t>учащихся</w:t>
      </w:r>
      <w:r w:rsidR="00FD3E97" w:rsidRPr="00C751A2">
        <w:rPr>
          <w:rFonts w:ascii="Sylfaen" w:hAnsi="Sylfaen" w:cs="Times New Roman"/>
          <w:color w:val="auto"/>
          <w:sz w:val="24"/>
          <w:szCs w:val="24"/>
        </w:rPr>
        <w:t xml:space="preserve"> с </w:t>
      </w:r>
      <w:r w:rsidRPr="00C751A2">
        <w:rPr>
          <w:rFonts w:ascii="Sylfaen" w:hAnsi="Sylfaen" w:cs="Times New Roman"/>
          <w:color w:val="auto"/>
          <w:sz w:val="24"/>
          <w:szCs w:val="24"/>
        </w:rPr>
        <w:t>интеллектуальными нарушениями:</w:t>
      </w:r>
    </w:p>
    <w:p w:rsidR="007D11E7" w:rsidRPr="00C751A2" w:rsidRDefault="007D11E7" w:rsidP="00300495">
      <w:pPr>
        <w:pStyle w:val="a6"/>
        <w:spacing w:line="240" w:lineRule="auto"/>
        <w:ind w:firstLine="454"/>
        <w:rPr>
          <w:rFonts w:ascii="Sylfaen" w:hAnsi="Sylfaen" w:cs="Times New Roman"/>
          <w:color w:val="auto"/>
          <w:sz w:val="24"/>
          <w:szCs w:val="24"/>
        </w:rPr>
      </w:pPr>
      <w:r w:rsidRPr="00C751A2">
        <w:rPr>
          <w:rFonts w:ascii="Sylfaen" w:hAnsi="Sylfae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</w:t>
      </w:r>
      <w:r w:rsidR="00991849" w:rsidRPr="00C751A2">
        <w:rPr>
          <w:rFonts w:ascii="Sylfaen" w:hAnsi="Sylfaen" w:cs="Times New Roman"/>
          <w:color w:val="auto"/>
          <w:sz w:val="24"/>
          <w:szCs w:val="24"/>
        </w:rPr>
        <w:t>учащегося</w:t>
      </w:r>
      <w:r w:rsidRPr="00C751A2">
        <w:rPr>
          <w:rFonts w:ascii="Sylfaen" w:hAnsi="Sylfaen" w:cs="Times New Roman"/>
          <w:color w:val="auto"/>
          <w:sz w:val="24"/>
          <w:szCs w:val="24"/>
        </w:rPr>
        <w:t xml:space="preserve">, а также его интеграцию в социальное окружение; </w:t>
      </w:r>
    </w:p>
    <w:p w:rsidR="007D11E7" w:rsidRPr="00C751A2" w:rsidRDefault="007D11E7" w:rsidP="00300495">
      <w:pPr>
        <w:pStyle w:val="a6"/>
        <w:spacing w:line="240" w:lineRule="auto"/>
        <w:ind w:firstLine="454"/>
        <w:rPr>
          <w:rFonts w:ascii="Sylfaen" w:hAnsi="Sylfaen" w:cs="Times New Roman"/>
          <w:color w:val="auto"/>
          <w:sz w:val="24"/>
          <w:szCs w:val="24"/>
        </w:rPr>
      </w:pPr>
      <w:r w:rsidRPr="00C751A2">
        <w:rPr>
          <w:rFonts w:ascii="Sylfaen" w:hAnsi="Sylfaen" w:cs="Times New Roman"/>
          <w:color w:val="auto"/>
          <w:sz w:val="24"/>
          <w:szCs w:val="24"/>
        </w:rPr>
        <w:t xml:space="preserve">формирование основ духовно-нравственного развития </w:t>
      </w:r>
      <w:r w:rsidR="00991849" w:rsidRPr="00C751A2">
        <w:rPr>
          <w:rFonts w:ascii="Sylfaen" w:hAnsi="Sylfaen" w:cs="Times New Roman"/>
          <w:color w:val="auto"/>
          <w:sz w:val="24"/>
          <w:szCs w:val="24"/>
        </w:rPr>
        <w:t>учащихся</w:t>
      </w:r>
      <w:r w:rsidRPr="00C751A2">
        <w:rPr>
          <w:rFonts w:ascii="Sylfaen" w:hAnsi="Sylfaen" w:cs="Times New Roman"/>
          <w:color w:val="auto"/>
          <w:sz w:val="24"/>
          <w:szCs w:val="24"/>
        </w:rPr>
        <w:t>, приобщение их к общекультурным, национальным и этнокультурным ценностям;</w:t>
      </w:r>
    </w:p>
    <w:p w:rsidR="00991849" w:rsidRPr="00C751A2" w:rsidRDefault="007D11E7" w:rsidP="000600F7">
      <w:pPr>
        <w:pStyle w:val="a6"/>
        <w:spacing w:line="240" w:lineRule="auto"/>
        <w:ind w:firstLine="454"/>
        <w:rPr>
          <w:rFonts w:ascii="Sylfaen" w:hAnsi="Sylfaen" w:cs="Times New Roman"/>
          <w:b/>
          <w:color w:val="auto"/>
          <w:sz w:val="24"/>
          <w:szCs w:val="24"/>
        </w:rPr>
      </w:pPr>
      <w:r w:rsidRPr="00C751A2">
        <w:rPr>
          <w:rFonts w:ascii="Sylfaen" w:hAnsi="Sylfae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991849" w:rsidRPr="00C751A2" w:rsidRDefault="002D31C5" w:rsidP="002D31C5">
      <w:pPr>
        <w:widowControl w:val="0"/>
        <w:spacing w:after="0" w:line="240" w:lineRule="auto"/>
        <w:ind w:right="20"/>
        <w:jc w:val="both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D11E7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Обязательная часть учебного плана включает обязательные </w:t>
      </w:r>
      <w:r w:rsidR="00991849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образовательные</w:t>
      </w:r>
      <w:r w:rsidR="007D11E7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области и коррекционно-развивающую область</w:t>
      </w:r>
      <w:r w:rsidR="00991849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.</w:t>
      </w:r>
    </w:p>
    <w:p w:rsidR="007D11E7" w:rsidRPr="00C751A2" w:rsidRDefault="00991849" w:rsidP="002D31C5">
      <w:pPr>
        <w:widowControl w:val="0"/>
        <w:spacing w:after="0" w:line="240" w:lineRule="auto"/>
        <w:ind w:right="20"/>
        <w:jc w:val="both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Образовательные области п</w:t>
      </w:r>
      <w:r w:rsidR="00EB7C18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редставлены учебными предметами.</w:t>
      </w:r>
      <w:r w:rsidR="007D11E7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11E7" w:rsidRPr="00C751A2" w:rsidRDefault="007D11E7" w:rsidP="002D31C5">
      <w:pPr>
        <w:widowControl w:val="0"/>
        <w:spacing w:after="0" w:line="240" w:lineRule="auto"/>
        <w:ind w:right="20"/>
        <w:jc w:val="both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Предметная область: Язык и речевая практика</w:t>
      </w:r>
    </w:p>
    <w:p w:rsidR="007D11E7" w:rsidRPr="00C751A2" w:rsidRDefault="007D11E7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eastAsia="Times New Roman" w:hAnsi="Sylfaen" w:cs="Times New Roman"/>
          <w:sz w:val="24"/>
          <w:szCs w:val="24"/>
          <w:lang w:eastAsia="ru-RU"/>
        </w:rPr>
        <w:t>Русский язык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;</w:t>
      </w:r>
    </w:p>
    <w:p w:rsidR="002D31C5" w:rsidRPr="00C751A2" w:rsidRDefault="002D31C5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Чтение</w:t>
      </w:r>
      <w:r w:rsidR="007D11E7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;</w:t>
      </w:r>
    </w:p>
    <w:p w:rsidR="007D11E7" w:rsidRPr="00C751A2" w:rsidRDefault="007D11E7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Речевая практика;</w:t>
      </w:r>
    </w:p>
    <w:p w:rsidR="007D11E7" w:rsidRPr="00C751A2" w:rsidRDefault="007D11E7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Предметная область:</w:t>
      </w:r>
      <w:r w:rsidRPr="00C751A2">
        <w:rPr>
          <w:rFonts w:ascii="Sylfaen" w:hAnsi="Sylfae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Математика</w:t>
      </w:r>
    </w:p>
    <w:p w:rsidR="007D11E7" w:rsidRPr="00C751A2" w:rsidRDefault="007D11E7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Математика</w:t>
      </w:r>
      <w:r w:rsidR="002D31C5"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;</w:t>
      </w:r>
    </w:p>
    <w:p w:rsidR="00EA166C" w:rsidRPr="00C751A2" w:rsidRDefault="00EA166C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Информатика;</w:t>
      </w:r>
    </w:p>
    <w:p w:rsidR="007D11E7" w:rsidRPr="00C751A2" w:rsidRDefault="007D11E7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Предметная область:</w:t>
      </w:r>
      <w:r w:rsidRPr="00C751A2">
        <w:rPr>
          <w:rFonts w:ascii="Sylfaen" w:hAnsi="Sylfae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Естествознание</w:t>
      </w:r>
    </w:p>
    <w:p w:rsidR="007D11E7" w:rsidRPr="00C751A2" w:rsidRDefault="007D11E7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Мир природы и человека;</w:t>
      </w:r>
    </w:p>
    <w:p w:rsidR="00FD3E97" w:rsidRPr="00C751A2" w:rsidRDefault="00FD3E97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Природоведение;</w:t>
      </w:r>
    </w:p>
    <w:p w:rsidR="00FD3E97" w:rsidRPr="00C751A2" w:rsidRDefault="00FD3E97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Биология;</w:t>
      </w:r>
    </w:p>
    <w:p w:rsidR="00FD3E97" w:rsidRPr="00C751A2" w:rsidRDefault="00FD3E97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География;</w:t>
      </w:r>
    </w:p>
    <w:p w:rsidR="00EA166C" w:rsidRPr="00C751A2" w:rsidRDefault="00EA166C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Предметная область: Человек и общество</w:t>
      </w:r>
    </w:p>
    <w:p w:rsidR="00EA166C" w:rsidRPr="00C751A2" w:rsidRDefault="00EA166C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Мир истории;</w:t>
      </w:r>
    </w:p>
    <w:p w:rsidR="00EA166C" w:rsidRPr="00C751A2" w:rsidRDefault="00EA166C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Основы социальной жизни;</w:t>
      </w:r>
    </w:p>
    <w:p w:rsidR="00EA166C" w:rsidRPr="00C751A2" w:rsidRDefault="00EA166C" w:rsidP="002D31C5">
      <w:pPr>
        <w:widowControl w:val="0"/>
        <w:spacing w:after="0" w:line="240" w:lineRule="auto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История отечества;</w:t>
      </w:r>
    </w:p>
    <w:p w:rsidR="007D11E7" w:rsidRPr="00C751A2" w:rsidRDefault="007D11E7" w:rsidP="00300495">
      <w:pPr>
        <w:widowControl w:val="0"/>
        <w:spacing w:after="0" w:line="240" w:lineRule="auto"/>
        <w:ind w:right="20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Предметная область:</w:t>
      </w:r>
      <w:r w:rsidRPr="00C751A2">
        <w:rPr>
          <w:rFonts w:ascii="Sylfaen" w:hAnsi="Sylfae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Искусство</w:t>
      </w:r>
    </w:p>
    <w:p w:rsidR="007D11E7" w:rsidRPr="00C751A2" w:rsidRDefault="007D11E7" w:rsidP="00300495">
      <w:pPr>
        <w:widowControl w:val="0"/>
        <w:spacing w:after="0" w:line="240" w:lineRule="auto"/>
        <w:ind w:right="20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 xml:space="preserve">Музыка;              </w:t>
      </w:r>
    </w:p>
    <w:p w:rsidR="007D11E7" w:rsidRPr="00C751A2" w:rsidRDefault="00EA166C" w:rsidP="00300495">
      <w:pPr>
        <w:widowControl w:val="0"/>
        <w:spacing w:after="0" w:line="240" w:lineRule="auto"/>
        <w:ind w:right="20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>Изобразительное искусство</w:t>
      </w:r>
      <w:r w:rsidR="007D11E7" w:rsidRPr="00C751A2">
        <w:rPr>
          <w:rFonts w:ascii="Sylfaen" w:hAnsi="Sylfaen" w:cs="Times New Roman"/>
          <w:sz w:val="24"/>
          <w:szCs w:val="24"/>
        </w:rPr>
        <w:t>;</w:t>
      </w:r>
    </w:p>
    <w:p w:rsidR="007D11E7" w:rsidRPr="00C751A2" w:rsidRDefault="007D11E7" w:rsidP="00300495">
      <w:pPr>
        <w:widowControl w:val="0"/>
        <w:spacing w:after="0" w:line="240" w:lineRule="auto"/>
        <w:ind w:right="20"/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Предметная область:</w:t>
      </w:r>
      <w:r w:rsidRPr="00C751A2">
        <w:rPr>
          <w:rFonts w:ascii="Sylfaen" w:hAnsi="Sylfae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Технология</w:t>
      </w:r>
    </w:p>
    <w:p w:rsidR="007D11E7" w:rsidRPr="00C751A2" w:rsidRDefault="007D11E7" w:rsidP="00300495">
      <w:pPr>
        <w:widowControl w:val="0"/>
        <w:spacing w:after="0" w:line="240" w:lineRule="auto"/>
        <w:ind w:right="20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>Ручной труд;</w:t>
      </w:r>
    </w:p>
    <w:p w:rsidR="00EA166C" w:rsidRPr="00C751A2" w:rsidRDefault="00EA166C" w:rsidP="00300495">
      <w:pPr>
        <w:widowControl w:val="0"/>
        <w:spacing w:after="0" w:line="240" w:lineRule="auto"/>
        <w:ind w:right="20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>Профильный труд;</w:t>
      </w:r>
    </w:p>
    <w:p w:rsidR="007D11E7" w:rsidRPr="00C751A2" w:rsidRDefault="007D11E7" w:rsidP="00300495">
      <w:pPr>
        <w:widowControl w:val="0"/>
        <w:spacing w:after="0" w:line="240" w:lineRule="auto"/>
        <w:ind w:right="20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color w:val="000000"/>
          <w:sz w:val="24"/>
          <w:szCs w:val="24"/>
          <w:shd w:val="clear" w:color="auto" w:fill="FFFFFF"/>
        </w:rPr>
        <w:t>Предметная область:</w:t>
      </w:r>
      <w:r w:rsidR="00D32B41" w:rsidRPr="00C751A2">
        <w:rPr>
          <w:rFonts w:ascii="Sylfaen" w:hAnsi="Sylfae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2D31C5" w:rsidRPr="00C751A2">
        <w:rPr>
          <w:rFonts w:ascii="Sylfaen" w:hAnsi="Sylfaen" w:cs="Times New Roman"/>
          <w:sz w:val="24"/>
          <w:szCs w:val="24"/>
        </w:rPr>
        <w:t>Физическая культура</w:t>
      </w:r>
    </w:p>
    <w:p w:rsidR="007D11E7" w:rsidRPr="00C751A2" w:rsidRDefault="002D31C5" w:rsidP="00300495">
      <w:pPr>
        <w:widowControl w:val="0"/>
        <w:spacing w:after="0" w:line="240" w:lineRule="auto"/>
        <w:ind w:right="20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>Физическая культура (а</w:t>
      </w:r>
      <w:r w:rsidR="007D11E7" w:rsidRPr="00C751A2">
        <w:rPr>
          <w:rFonts w:ascii="Sylfaen" w:hAnsi="Sylfaen" w:cs="Times New Roman"/>
          <w:sz w:val="24"/>
          <w:szCs w:val="24"/>
        </w:rPr>
        <w:t>даптивная физическая культура).</w:t>
      </w:r>
    </w:p>
    <w:p w:rsidR="007D11E7" w:rsidRPr="00C751A2" w:rsidRDefault="00145CA2" w:rsidP="00145CA2">
      <w:pPr>
        <w:widowControl w:val="0"/>
        <w:spacing w:after="0" w:line="240" w:lineRule="auto"/>
        <w:ind w:right="20"/>
        <w:jc w:val="both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 xml:space="preserve">        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установки. </w:t>
      </w:r>
    </w:p>
    <w:p w:rsidR="007D11E7" w:rsidRPr="00C751A2" w:rsidRDefault="00145CA2" w:rsidP="00145CA2">
      <w:pPr>
        <w:widowControl w:val="0"/>
        <w:spacing w:after="0" w:line="240" w:lineRule="auto"/>
        <w:ind w:left="20" w:right="20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  <w:r w:rsidRPr="00C751A2">
        <w:rPr>
          <w:rFonts w:ascii="Sylfaen" w:hAnsi="Sylfaen" w:cs="Times New Roman"/>
          <w:sz w:val="24"/>
          <w:szCs w:val="24"/>
        </w:rPr>
        <w:t xml:space="preserve">         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Предметные результаты </w:t>
      </w:r>
      <w:r w:rsidR="000600F7" w:rsidRPr="00C751A2">
        <w:rPr>
          <w:rFonts w:ascii="Sylfaen" w:hAnsi="Sylfaen" w:cs="Times New Roman"/>
          <w:sz w:val="24"/>
          <w:szCs w:val="24"/>
        </w:rPr>
        <w:t xml:space="preserve">обучающихся </w:t>
      </w:r>
      <w:r w:rsidR="007D11E7" w:rsidRPr="00C751A2">
        <w:rPr>
          <w:rFonts w:ascii="Sylfaen" w:hAnsi="Sylfaen" w:cs="Times New Roman"/>
          <w:sz w:val="24"/>
          <w:szCs w:val="24"/>
        </w:rPr>
        <w:t>с умственной отсталостью не являются основным критерием при принятии решения о переводе</w:t>
      </w:r>
      <w:r w:rsidR="000600F7" w:rsidRPr="00C751A2">
        <w:rPr>
          <w:rFonts w:ascii="Sylfaen" w:hAnsi="Sylfaen" w:cs="Times New Roman"/>
          <w:sz w:val="24"/>
          <w:szCs w:val="24"/>
        </w:rPr>
        <w:t xml:space="preserve"> обучающегося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в следующий класс, но рас</w:t>
      </w:r>
      <w:r w:rsidR="007D11E7" w:rsidRPr="00C751A2">
        <w:rPr>
          <w:rFonts w:ascii="Sylfaen" w:hAnsi="Sylfaen" w:cs="Times New Roman"/>
          <w:sz w:val="24"/>
          <w:szCs w:val="24"/>
        </w:rPr>
        <w:softHyphen/>
        <w:t>сматриваются как одна из составляющих при оценке итоговых достижений.</w:t>
      </w:r>
      <w:r w:rsidR="007D11E7" w:rsidRPr="00C751A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D11E7" w:rsidRPr="00C751A2">
        <w:rPr>
          <w:rFonts w:ascii="Sylfaen" w:eastAsia="Times New Roman" w:hAnsi="Sylfaen" w:cs="Times New Roman"/>
          <w:bCs/>
          <w:color w:val="000000"/>
          <w:sz w:val="24"/>
          <w:szCs w:val="24"/>
          <w:lang w:eastAsia="ru-RU"/>
        </w:rPr>
        <w:lastRenderedPageBreak/>
        <w:t>Для</w:t>
      </w:r>
      <w:r w:rsidR="007D11E7" w:rsidRPr="00C751A2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00F7" w:rsidRPr="00C751A2">
        <w:rPr>
          <w:rFonts w:ascii="Sylfaen" w:eastAsia="Times New Roman" w:hAnsi="Sylfaen" w:cs="Times New Roman"/>
          <w:bCs/>
          <w:color w:val="000000"/>
          <w:sz w:val="24"/>
          <w:szCs w:val="24"/>
          <w:lang w:eastAsia="ru-RU"/>
        </w:rPr>
        <w:t>обучающихся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 с легкой умственной отсталостью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7D11E7" w:rsidRPr="00C751A2" w:rsidRDefault="007D11E7" w:rsidP="00300495">
      <w:pPr>
        <w:pStyle w:val="7"/>
        <w:shd w:val="clear" w:color="auto" w:fill="auto"/>
        <w:spacing w:before="0" w:line="240" w:lineRule="auto"/>
        <w:ind w:left="20" w:firstLine="700"/>
        <w:jc w:val="both"/>
        <w:rPr>
          <w:rFonts w:ascii="Sylfaen" w:hAnsi="Sylfaen"/>
          <w:color w:val="000000"/>
          <w:sz w:val="24"/>
          <w:szCs w:val="24"/>
          <w:lang w:eastAsia="ru-RU"/>
        </w:rPr>
      </w:pPr>
      <w:r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Минимальный уровень является обязательным для всех </w:t>
      </w:r>
      <w:r w:rsidR="000600F7"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обучающихся 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t>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softHyphen/>
        <w:t xml:space="preserve">ному образовательному маршруту. Если </w:t>
      </w:r>
      <w:r w:rsidR="000600F7" w:rsidRPr="00C751A2">
        <w:rPr>
          <w:rFonts w:ascii="Sylfaen" w:hAnsi="Sylfaen"/>
          <w:color w:val="000000"/>
          <w:sz w:val="24"/>
          <w:szCs w:val="24"/>
          <w:lang w:eastAsia="ru-RU"/>
        </w:rPr>
        <w:t>обучающийся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 не достигает мини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</w:t>
      </w:r>
      <w:r w:rsidR="00145CA2"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щеобразовательное 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учреждение имеет </w:t>
      </w:r>
      <w:r w:rsidRPr="00C751A2">
        <w:rPr>
          <w:rFonts w:ascii="Sylfaen" w:hAnsi="Sylfaen"/>
          <w:bCs/>
          <w:sz w:val="24"/>
          <w:szCs w:val="24"/>
          <w:shd w:val="clear" w:color="auto" w:fill="FFFFFF"/>
        </w:rPr>
        <w:t>возможность изменения образовательного маршрута</w:t>
      </w:r>
      <w:r w:rsidRPr="00C751A2">
        <w:rPr>
          <w:rFonts w:ascii="Sylfaen" w:hAnsi="Sylfaen"/>
          <w:b/>
          <w:color w:val="000000"/>
          <w:sz w:val="24"/>
          <w:szCs w:val="24"/>
          <w:lang w:eastAsia="ru-RU"/>
        </w:rPr>
        <w:t xml:space="preserve"> </w:t>
      </w:r>
      <w:r w:rsidR="000600F7" w:rsidRPr="00C751A2">
        <w:rPr>
          <w:rFonts w:ascii="Sylfaen" w:hAnsi="Sylfaen"/>
          <w:color w:val="000000"/>
          <w:sz w:val="24"/>
          <w:szCs w:val="24"/>
          <w:lang w:eastAsia="ru-RU"/>
        </w:rPr>
        <w:t>обучающегося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. Достаточный уровень освоения предметных результатов не является обязательным для всех </w:t>
      </w:r>
      <w:r w:rsidR="000600F7" w:rsidRPr="00C751A2">
        <w:rPr>
          <w:rFonts w:ascii="Sylfaen" w:hAnsi="Sylfaen"/>
          <w:color w:val="000000"/>
          <w:sz w:val="24"/>
          <w:szCs w:val="24"/>
          <w:lang w:eastAsia="ru-RU"/>
        </w:rPr>
        <w:t>обучающихся</w:t>
      </w:r>
      <w:r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. </w:t>
      </w:r>
    </w:p>
    <w:p w:rsidR="007D11E7" w:rsidRPr="00C751A2" w:rsidRDefault="007D11E7" w:rsidP="00300495">
      <w:pPr>
        <w:pStyle w:val="7"/>
        <w:shd w:val="clear" w:color="auto" w:fill="auto"/>
        <w:spacing w:before="0" w:line="240" w:lineRule="auto"/>
        <w:ind w:left="20" w:firstLine="700"/>
        <w:jc w:val="both"/>
        <w:rPr>
          <w:rFonts w:ascii="Sylfaen" w:hAnsi="Sylfaen"/>
          <w:color w:val="000000"/>
          <w:sz w:val="24"/>
          <w:szCs w:val="24"/>
          <w:lang w:eastAsia="ru-RU"/>
        </w:rPr>
      </w:pPr>
      <w:r w:rsidRPr="00C751A2">
        <w:rPr>
          <w:rFonts w:ascii="Sylfaen" w:hAnsi="Sylfaen"/>
          <w:color w:val="000000"/>
          <w:sz w:val="24"/>
          <w:szCs w:val="24"/>
          <w:lang w:eastAsia="ru-RU"/>
        </w:rPr>
        <w:t>Трудовое обучение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:rsidR="007D11E7" w:rsidRPr="00C751A2" w:rsidRDefault="007D11E7" w:rsidP="00300495">
      <w:pPr>
        <w:widowControl w:val="0"/>
        <w:spacing w:after="0" w:line="240" w:lineRule="auto"/>
        <w:ind w:left="20" w:right="20" w:firstLine="700"/>
        <w:jc w:val="both"/>
        <w:rPr>
          <w:rFonts w:ascii="Sylfaen" w:hAnsi="Sylfaen" w:cs="Times New Roman"/>
          <w:sz w:val="24"/>
          <w:szCs w:val="24"/>
        </w:rPr>
      </w:pPr>
      <w:r w:rsidRPr="00C751A2">
        <w:rPr>
          <w:rFonts w:ascii="Sylfaen" w:hAnsi="Sylfaen" w:cs="Times New Roman"/>
          <w:sz w:val="24"/>
          <w:szCs w:val="24"/>
        </w:rPr>
        <w:t xml:space="preserve">Содержание и методы трудового обучения на каждом этапе должны соответствовать возрасту </w:t>
      </w:r>
      <w:r w:rsidR="000600F7" w:rsidRPr="00C751A2">
        <w:rPr>
          <w:rFonts w:ascii="Sylfaen" w:hAnsi="Sylfaen" w:cs="Times New Roman"/>
          <w:sz w:val="24"/>
          <w:szCs w:val="24"/>
        </w:rPr>
        <w:t>обучающегося</w:t>
      </w:r>
      <w:r w:rsidRPr="00C751A2">
        <w:rPr>
          <w:rFonts w:ascii="Sylfaen" w:hAnsi="Sylfaen" w:cs="Times New Roman"/>
          <w:sz w:val="24"/>
          <w:szCs w:val="24"/>
        </w:rPr>
        <w:t>, учебным, воспитательным и коррекционным задачам.</w:t>
      </w:r>
    </w:p>
    <w:p w:rsidR="007D11E7" w:rsidRPr="00C751A2" w:rsidRDefault="007D11E7" w:rsidP="00300495">
      <w:pPr>
        <w:spacing w:after="0" w:line="240" w:lineRule="auto"/>
        <w:ind w:firstLine="709"/>
        <w:jc w:val="both"/>
        <w:rPr>
          <w:rFonts w:ascii="Sylfaen" w:eastAsia="Calibri" w:hAnsi="Sylfaen" w:cs="Times New Roman"/>
          <w:sz w:val="24"/>
          <w:szCs w:val="24"/>
        </w:rPr>
      </w:pPr>
      <w:r w:rsidRPr="00C751A2">
        <w:rPr>
          <w:rFonts w:ascii="Sylfaen" w:eastAsia="Calibri" w:hAnsi="Sylfaen" w:cs="Times New Roman"/>
          <w:sz w:val="24"/>
          <w:szCs w:val="24"/>
        </w:rPr>
        <w:t>Для занятий по трудовому обучению начиная с 5 класса (по предметам, предусматривающим деление на группы) обучающиеся делятся на группы. Комплектование групп осуществляется с учетом интеллектуальных и психофизических особенностей обучающихся, рекомендаций в</w:t>
      </w:r>
      <w:r w:rsidR="00EB7C18" w:rsidRPr="00C751A2">
        <w:rPr>
          <w:rFonts w:ascii="Sylfaen" w:eastAsia="Calibri" w:hAnsi="Sylfaen" w:cs="Times New Roman"/>
          <w:sz w:val="24"/>
          <w:szCs w:val="24"/>
        </w:rPr>
        <w:t>рача и заключения</w:t>
      </w:r>
      <w:r w:rsidRPr="00C751A2">
        <w:rPr>
          <w:rFonts w:ascii="Sylfaen" w:eastAsia="Calibri" w:hAnsi="Sylfaen" w:cs="Times New Roman"/>
          <w:sz w:val="24"/>
          <w:szCs w:val="24"/>
        </w:rPr>
        <w:t xml:space="preserve"> </w:t>
      </w:r>
      <w:proofErr w:type="spellStart"/>
      <w:r w:rsidRPr="00C751A2">
        <w:rPr>
          <w:rFonts w:ascii="Sylfaen" w:eastAsia="Calibri" w:hAnsi="Sylfaen" w:cs="Times New Roman"/>
          <w:sz w:val="24"/>
          <w:szCs w:val="24"/>
        </w:rPr>
        <w:t>ПМПк</w:t>
      </w:r>
      <w:proofErr w:type="spellEnd"/>
      <w:r w:rsidRPr="00C751A2">
        <w:rPr>
          <w:rFonts w:ascii="Sylfaen" w:eastAsia="Calibri" w:hAnsi="Sylfaen" w:cs="Times New Roman"/>
          <w:sz w:val="24"/>
          <w:szCs w:val="24"/>
        </w:rPr>
        <w:t xml:space="preserve"> (консилиума).</w:t>
      </w:r>
    </w:p>
    <w:p w:rsidR="007D11E7" w:rsidRPr="00C751A2" w:rsidRDefault="007D11E7" w:rsidP="00300495">
      <w:pPr>
        <w:widowControl w:val="0"/>
        <w:spacing w:after="0" w:line="240" w:lineRule="auto"/>
        <w:ind w:left="20" w:right="20" w:firstLine="70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hAnsi="Sylfaen" w:cs="Times New Roman"/>
          <w:sz w:val="24"/>
          <w:szCs w:val="24"/>
        </w:rPr>
        <w:t>Нагрузка для уроков физку</w:t>
      </w:r>
      <w:r w:rsidR="00145CA2" w:rsidRPr="00C751A2">
        <w:rPr>
          <w:rFonts w:ascii="Sylfaen" w:hAnsi="Sylfaen" w:cs="Times New Roman"/>
          <w:sz w:val="24"/>
          <w:szCs w:val="24"/>
        </w:rPr>
        <w:t xml:space="preserve">льтуры планируется для каждого </w:t>
      </w:r>
      <w:r w:rsidR="00347732" w:rsidRPr="00C751A2">
        <w:rPr>
          <w:rFonts w:ascii="Sylfaen" w:hAnsi="Sylfaen" w:cs="Times New Roman"/>
          <w:sz w:val="24"/>
          <w:szCs w:val="24"/>
        </w:rPr>
        <w:t>обучающегося</w:t>
      </w:r>
      <w:r w:rsidRPr="00C751A2">
        <w:rPr>
          <w:rFonts w:ascii="Sylfaen" w:hAnsi="Sylfaen" w:cs="Times New Roman"/>
          <w:sz w:val="24"/>
          <w:szCs w:val="24"/>
        </w:rPr>
        <w:t xml:space="preserve"> индивидуально в соответствии с рекомендациями специалистов и с учетом характера патологии и степени ограничений здоровья.</w:t>
      </w:r>
    </w:p>
    <w:p w:rsidR="00141616" w:rsidRPr="00C751A2" w:rsidRDefault="00383CB3" w:rsidP="00141616">
      <w:pPr>
        <w:widowControl w:val="0"/>
        <w:spacing w:after="0" w:line="240" w:lineRule="auto"/>
        <w:ind w:left="20"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7D11E7"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, обеспечивает реализацию особых (специфических) образовательных потребностей, характерных для данной группы </w:t>
      </w:r>
      <w:r w:rsidR="00347732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обучающихся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. Время, отводимое на данную часть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,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внутри максимально допустимой недельной нагрузки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учащихся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в 1 классе в соответствии с санитарно-гигиеническими требованиями отсутствует</w:t>
      </w:r>
      <w:r w:rsidR="00A52265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. Во 2-9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классах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время, отводимое на часть, формируемую участниками образовательных отношений,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используется на увеличение учебных часов, отводимых на изучение отдельных учебных предметов обяза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с актуальными запросами общества.</w:t>
      </w:r>
    </w:p>
    <w:p w:rsidR="00481044" w:rsidRPr="00C751A2" w:rsidRDefault="00141616" w:rsidP="00481044">
      <w:pPr>
        <w:widowControl w:val="0"/>
        <w:spacing w:after="0" w:line="240" w:lineRule="auto"/>
        <w:ind w:left="20"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Во 2-4 классах увеличены учебные часы на изучение учебных предметов обязательной части:</w:t>
      </w:r>
      <w:r w:rsidR="00D2144C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русский язык-1 час</w:t>
      </w:r>
      <w:r w:rsidR="00D2144C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;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математик</w:t>
      </w:r>
      <w:r w:rsidR="004B297A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а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</w:t>
      </w:r>
      <w:r w:rsidR="00EB7C18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1час. В</w:t>
      </w:r>
      <w:r w:rsidR="004B297A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веден учебный курс «Р</w:t>
      </w:r>
      <w:r w:rsidR="00D2144C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азвитие устной речи</w:t>
      </w:r>
      <w:r w:rsidR="00624798" w:rsidRPr="00C751A2">
        <w:rPr>
          <w:rFonts w:ascii="Sylfaen" w:hAnsi="Sylfaen" w:cs="Times New Roman"/>
          <w:sz w:val="24"/>
          <w:szCs w:val="24"/>
        </w:rPr>
        <w:t xml:space="preserve"> на основе изучения предметов и явлений окружающей </w:t>
      </w:r>
      <w:r w:rsidR="004B297A" w:rsidRPr="00C751A2">
        <w:rPr>
          <w:rFonts w:ascii="Sylfaen" w:hAnsi="Sylfaen" w:cs="Times New Roman"/>
          <w:sz w:val="24"/>
          <w:szCs w:val="24"/>
        </w:rPr>
        <w:t>действительности</w:t>
      </w:r>
      <w:r w:rsidR="004B297A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» -</w:t>
      </w:r>
      <w:r w:rsidR="00D2144C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1 час, </w:t>
      </w:r>
      <w:r w:rsidR="00AB1E14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с целью приобретения дополнительных навыков речевой деятельности.</w:t>
      </w:r>
      <w:r w:rsidR="004B297A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В 5 классе увеличены учебные часы на изучение учебного предмета обязательной части: математика-2 часа.</w:t>
      </w:r>
    </w:p>
    <w:p w:rsidR="004B297A" w:rsidRPr="00C751A2" w:rsidRDefault="004B297A" w:rsidP="00481044">
      <w:pPr>
        <w:widowControl w:val="0"/>
        <w:spacing w:after="0" w:line="240" w:lineRule="auto"/>
        <w:ind w:left="20"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3836"/>
        <w:gridCol w:w="2331"/>
        <w:gridCol w:w="2332"/>
      </w:tblGrid>
      <w:tr w:rsidR="004B297A" w:rsidRPr="00C751A2" w:rsidTr="004B297A">
        <w:tc>
          <w:tcPr>
            <w:tcW w:w="826" w:type="dxa"/>
          </w:tcPr>
          <w:p w:rsidR="004B297A" w:rsidRPr="00C751A2" w:rsidRDefault="004B297A" w:rsidP="00CE2874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6" w:type="dxa"/>
          </w:tcPr>
          <w:p w:rsidR="004B297A" w:rsidRPr="00C751A2" w:rsidRDefault="004B297A" w:rsidP="00CE2874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  <w:r w:rsidR="00CE2874"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 xml:space="preserve"> и учебные предметы</w:t>
            </w:r>
          </w:p>
        </w:tc>
        <w:tc>
          <w:tcPr>
            <w:tcW w:w="2331" w:type="dxa"/>
          </w:tcPr>
          <w:p w:rsidR="004B297A" w:rsidRPr="00C751A2" w:rsidRDefault="004B297A" w:rsidP="00CE2874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Наим</w:t>
            </w:r>
            <w:r w:rsidR="00CE2874"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енование часов, формируемых участниками образовательных отношений</w:t>
            </w:r>
          </w:p>
        </w:tc>
        <w:tc>
          <w:tcPr>
            <w:tcW w:w="2332" w:type="dxa"/>
          </w:tcPr>
          <w:p w:rsidR="004B297A" w:rsidRPr="00C751A2" w:rsidRDefault="004B297A" w:rsidP="00CE2874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B297A" w:rsidRPr="00C751A2" w:rsidTr="004B297A">
        <w:tc>
          <w:tcPr>
            <w:tcW w:w="826" w:type="dxa"/>
          </w:tcPr>
          <w:p w:rsidR="004B297A" w:rsidRPr="00C751A2" w:rsidRDefault="00CE2874" w:rsidP="00CE2874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36" w:type="dxa"/>
          </w:tcPr>
          <w:p w:rsidR="004B297A" w:rsidRPr="00C751A2" w:rsidRDefault="00CE2874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Язык и речевая практика:</w:t>
            </w:r>
          </w:p>
        </w:tc>
        <w:tc>
          <w:tcPr>
            <w:tcW w:w="2331" w:type="dxa"/>
          </w:tcPr>
          <w:p w:rsidR="004B297A" w:rsidRPr="00C751A2" w:rsidRDefault="004B297A" w:rsidP="0048104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4B297A" w:rsidRPr="00C751A2" w:rsidRDefault="004B297A" w:rsidP="0048104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297A" w:rsidRPr="00C751A2" w:rsidTr="004B297A">
        <w:tc>
          <w:tcPr>
            <w:tcW w:w="826" w:type="dxa"/>
          </w:tcPr>
          <w:p w:rsidR="004B297A" w:rsidRPr="00C751A2" w:rsidRDefault="004B297A" w:rsidP="0048104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4B297A" w:rsidRPr="00C751A2" w:rsidRDefault="00F65949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31" w:type="dxa"/>
          </w:tcPr>
          <w:p w:rsidR="004B297A" w:rsidRPr="00C751A2" w:rsidRDefault="00B52BF4" w:rsidP="0048104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</w:p>
        </w:tc>
        <w:tc>
          <w:tcPr>
            <w:tcW w:w="2332" w:type="dxa"/>
          </w:tcPr>
          <w:p w:rsidR="004B297A" w:rsidRPr="00C751A2" w:rsidRDefault="00CE2874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297A" w:rsidRPr="00C751A2" w:rsidTr="004B297A">
        <w:tc>
          <w:tcPr>
            <w:tcW w:w="826" w:type="dxa"/>
          </w:tcPr>
          <w:p w:rsidR="004B297A" w:rsidRPr="00C751A2" w:rsidRDefault="004B297A" w:rsidP="0048104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4B297A" w:rsidRPr="00C751A2" w:rsidRDefault="00F65949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31" w:type="dxa"/>
          </w:tcPr>
          <w:p w:rsidR="004B297A" w:rsidRPr="00C751A2" w:rsidRDefault="00F65949" w:rsidP="0048104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Работа со словом, как единицей русского языка.</w:t>
            </w:r>
          </w:p>
        </w:tc>
        <w:tc>
          <w:tcPr>
            <w:tcW w:w="2332" w:type="dxa"/>
          </w:tcPr>
          <w:p w:rsidR="00F65949" w:rsidRPr="00C751A2" w:rsidRDefault="00F65949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  <w:p w:rsidR="004B297A" w:rsidRPr="00C751A2" w:rsidRDefault="00CE2874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B297A" w:rsidRPr="00C751A2" w:rsidTr="004B297A">
        <w:tc>
          <w:tcPr>
            <w:tcW w:w="826" w:type="dxa"/>
          </w:tcPr>
          <w:p w:rsidR="004B297A" w:rsidRPr="00C751A2" w:rsidRDefault="004B297A" w:rsidP="0048104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4B297A" w:rsidRPr="00C751A2" w:rsidRDefault="00F65949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31" w:type="dxa"/>
          </w:tcPr>
          <w:p w:rsidR="004B297A" w:rsidRPr="00C751A2" w:rsidRDefault="00F6491F" w:rsidP="0048104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332" w:type="dxa"/>
          </w:tcPr>
          <w:p w:rsidR="004B297A" w:rsidRPr="00C751A2" w:rsidRDefault="00CE2874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2874" w:rsidRPr="00C751A2" w:rsidTr="004B297A">
        <w:tc>
          <w:tcPr>
            <w:tcW w:w="826" w:type="dxa"/>
          </w:tcPr>
          <w:p w:rsidR="00CE2874" w:rsidRPr="00C751A2" w:rsidRDefault="00CE2874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6" w:type="dxa"/>
          </w:tcPr>
          <w:p w:rsidR="00CE2874" w:rsidRPr="00C751A2" w:rsidRDefault="00CE2874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Математика:</w:t>
            </w:r>
          </w:p>
        </w:tc>
        <w:tc>
          <w:tcPr>
            <w:tcW w:w="2331" w:type="dxa"/>
          </w:tcPr>
          <w:p w:rsidR="00CE2874" w:rsidRPr="00C751A2" w:rsidRDefault="00CE2874" w:rsidP="00CE287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CE2874" w:rsidRPr="00C751A2" w:rsidRDefault="00CE2874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874" w:rsidRPr="00C751A2" w:rsidTr="004B297A">
        <w:tc>
          <w:tcPr>
            <w:tcW w:w="826" w:type="dxa"/>
          </w:tcPr>
          <w:p w:rsidR="00CE2874" w:rsidRPr="00C751A2" w:rsidRDefault="00CE2874" w:rsidP="00CE287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CE2874" w:rsidRPr="00C751A2" w:rsidRDefault="00CE2874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31" w:type="dxa"/>
          </w:tcPr>
          <w:p w:rsidR="00CE2874" w:rsidRPr="00C751A2" w:rsidRDefault="00B52BF4" w:rsidP="00CE287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2332" w:type="dxa"/>
          </w:tcPr>
          <w:p w:rsidR="00CE2874" w:rsidRPr="00C751A2" w:rsidRDefault="00F65949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2874" w:rsidRPr="00C751A2" w:rsidTr="004B297A">
        <w:tc>
          <w:tcPr>
            <w:tcW w:w="826" w:type="dxa"/>
          </w:tcPr>
          <w:p w:rsidR="00CE2874" w:rsidRPr="00C751A2" w:rsidRDefault="00CE2874" w:rsidP="00CE287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CE2874" w:rsidRPr="00C751A2" w:rsidRDefault="00CE2874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31" w:type="dxa"/>
          </w:tcPr>
          <w:p w:rsidR="00CE2874" w:rsidRPr="00C751A2" w:rsidRDefault="00F65949" w:rsidP="00CE287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Основы геометрии</w:t>
            </w:r>
          </w:p>
        </w:tc>
        <w:tc>
          <w:tcPr>
            <w:tcW w:w="2332" w:type="dxa"/>
          </w:tcPr>
          <w:p w:rsidR="00CE2874" w:rsidRPr="00C751A2" w:rsidRDefault="00F65949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65949" w:rsidRPr="00C751A2" w:rsidTr="004B297A">
        <w:tc>
          <w:tcPr>
            <w:tcW w:w="826" w:type="dxa"/>
          </w:tcPr>
          <w:p w:rsidR="00F65949" w:rsidRPr="00C751A2" w:rsidRDefault="00F65949" w:rsidP="00CE287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F65949" w:rsidRPr="00C751A2" w:rsidRDefault="00F65949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31" w:type="dxa"/>
          </w:tcPr>
          <w:p w:rsidR="00F65949" w:rsidRPr="00C751A2" w:rsidRDefault="00B52BF4" w:rsidP="00CE2874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2332" w:type="dxa"/>
          </w:tcPr>
          <w:p w:rsidR="00F65949" w:rsidRPr="00C751A2" w:rsidRDefault="00F65949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5949" w:rsidRPr="00C751A2" w:rsidTr="004B297A">
        <w:tc>
          <w:tcPr>
            <w:tcW w:w="826" w:type="dxa"/>
          </w:tcPr>
          <w:p w:rsidR="00F65949" w:rsidRPr="00C751A2" w:rsidRDefault="00F65949" w:rsidP="00F65949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F65949" w:rsidRPr="00C751A2" w:rsidRDefault="00F65949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31" w:type="dxa"/>
          </w:tcPr>
          <w:p w:rsidR="00F65949" w:rsidRPr="00C751A2" w:rsidRDefault="00F65949" w:rsidP="00F65949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Решение арифметических задач</w:t>
            </w:r>
          </w:p>
        </w:tc>
        <w:tc>
          <w:tcPr>
            <w:tcW w:w="2332" w:type="dxa"/>
          </w:tcPr>
          <w:p w:rsidR="00F65949" w:rsidRPr="00C751A2" w:rsidRDefault="00F65949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5949" w:rsidRPr="00C751A2" w:rsidTr="004B297A">
        <w:tc>
          <w:tcPr>
            <w:tcW w:w="826" w:type="dxa"/>
          </w:tcPr>
          <w:p w:rsidR="00F65949" w:rsidRPr="00C751A2" w:rsidRDefault="00F65949" w:rsidP="00F65949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F65949" w:rsidRPr="00C751A2" w:rsidRDefault="00F65949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31" w:type="dxa"/>
          </w:tcPr>
          <w:p w:rsidR="00F65949" w:rsidRPr="00C751A2" w:rsidRDefault="00B52BF4" w:rsidP="00F65949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Основы геометрии</w:t>
            </w:r>
          </w:p>
        </w:tc>
        <w:tc>
          <w:tcPr>
            <w:tcW w:w="2332" w:type="dxa"/>
          </w:tcPr>
          <w:p w:rsidR="00F65949" w:rsidRPr="00C751A2" w:rsidRDefault="00F65949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65949" w:rsidRPr="00C751A2" w:rsidTr="004B297A">
        <w:tc>
          <w:tcPr>
            <w:tcW w:w="826" w:type="dxa"/>
          </w:tcPr>
          <w:p w:rsidR="00F65949" w:rsidRPr="00C751A2" w:rsidRDefault="00F65949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6" w:type="dxa"/>
          </w:tcPr>
          <w:p w:rsidR="00F65949" w:rsidRPr="00C751A2" w:rsidRDefault="00F65949" w:rsidP="007C236F">
            <w:pPr>
              <w:widowControl w:val="0"/>
              <w:ind w:right="20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2331" w:type="dxa"/>
          </w:tcPr>
          <w:p w:rsidR="00F65949" w:rsidRPr="00C751A2" w:rsidRDefault="00F65949" w:rsidP="00F65949">
            <w:pPr>
              <w:widowControl w:val="0"/>
              <w:ind w:right="20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332" w:type="dxa"/>
          </w:tcPr>
          <w:p w:rsidR="00F65949" w:rsidRPr="00C751A2" w:rsidRDefault="00F65949" w:rsidP="00F65949">
            <w:pPr>
              <w:widowControl w:val="0"/>
              <w:ind w:right="20"/>
              <w:jc w:val="center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</w:pPr>
            <w:r w:rsidRPr="00C751A2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eastAsia="ru-RU"/>
              </w:rPr>
              <w:t>2,3,4</w:t>
            </w:r>
          </w:p>
        </w:tc>
      </w:tr>
    </w:tbl>
    <w:p w:rsidR="004B297A" w:rsidRPr="00C751A2" w:rsidRDefault="004B297A" w:rsidP="00481044">
      <w:pPr>
        <w:widowControl w:val="0"/>
        <w:spacing w:after="0" w:line="240" w:lineRule="auto"/>
        <w:ind w:left="20"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383CB3" w:rsidRPr="00C751A2" w:rsidRDefault="00481044" w:rsidP="00EB7C18">
      <w:pPr>
        <w:widowControl w:val="0"/>
        <w:spacing w:after="0" w:line="240" w:lineRule="auto"/>
        <w:ind w:left="20"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     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отношений, предусматривае</w:t>
      </w:r>
      <w:r w:rsidR="00EB7C18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т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учебные занятия, обеспечивающие удовлетворение </w:t>
      </w:r>
      <w:r w:rsidR="00C416B2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особых образовательных потребностей,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r w:rsidR="00C416B2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обучающихся</w:t>
      </w:r>
      <w:r w:rsidR="00383CB3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с умственной отсталостью и необходимую коррекцию недостатков в психофизическом, социальном развитии;</w:t>
      </w:r>
      <w:r w:rsidR="00EB7C18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а также </w:t>
      </w:r>
      <w:r w:rsidR="007D11E7" w:rsidRPr="00C751A2">
        <w:rPr>
          <w:rFonts w:ascii="Sylfaen" w:eastAsia="Times New Roman" w:hAnsi="Sylfaen" w:cs="Times New Roman"/>
          <w:sz w:val="24"/>
          <w:szCs w:val="24"/>
          <w:lang w:eastAsia="ru-RU"/>
        </w:rPr>
        <w:t>учебные занятия для факультативного изучения отдельных учебных предметов.</w:t>
      </w:r>
    </w:p>
    <w:p w:rsidR="007D11E7" w:rsidRPr="00C751A2" w:rsidRDefault="007D11E7" w:rsidP="00300495">
      <w:pPr>
        <w:spacing w:after="0" w:line="240" w:lineRule="auto"/>
        <w:ind w:firstLine="709"/>
        <w:jc w:val="both"/>
        <w:rPr>
          <w:rFonts w:ascii="Sylfaen" w:eastAsia="Calibri" w:hAnsi="Sylfaen" w:cs="Times New Roman"/>
          <w:sz w:val="24"/>
          <w:szCs w:val="24"/>
        </w:rPr>
      </w:pPr>
      <w:r w:rsidRPr="00C751A2">
        <w:rPr>
          <w:rFonts w:ascii="Sylfaen" w:eastAsia="Courier New" w:hAnsi="Sylfaen" w:cs="Times New Roman"/>
          <w:color w:val="000000"/>
          <w:sz w:val="24"/>
          <w:szCs w:val="24"/>
          <w:lang w:eastAsia="ru-RU"/>
        </w:rPr>
        <w:t xml:space="preserve">В часть, </w:t>
      </w:r>
      <w:r w:rsidRPr="00C751A2">
        <w:rPr>
          <w:rFonts w:ascii="Sylfaen" w:eastAsia="Courier New" w:hAnsi="Sylfaen" w:cs="Times New Roman"/>
          <w:b/>
          <w:color w:val="000000"/>
          <w:sz w:val="24"/>
          <w:szCs w:val="24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7D11E7" w:rsidRPr="00C751A2" w:rsidRDefault="007D11E7" w:rsidP="00300495">
      <w:pPr>
        <w:widowControl w:val="0"/>
        <w:spacing w:after="0" w:line="240" w:lineRule="auto"/>
        <w:ind w:left="20" w:right="20" w:firstLine="70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Courier New" w:hAnsi="Sylfaen" w:cs="Times New Roman"/>
          <w:color w:val="000000"/>
          <w:sz w:val="24"/>
          <w:szCs w:val="24"/>
          <w:lang w:eastAsia="ru-RU"/>
        </w:rPr>
        <w:t>Организация занятий по направлениям внеурочной деятельности является неотъем</w:t>
      </w:r>
      <w:r w:rsidRPr="00C751A2">
        <w:rPr>
          <w:rFonts w:ascii="Sylfaen" w:eastAsia="Courier New" w:hAnsi="Sylfaen" w:cs="Times New Roman"/>
          <w:color w:val="000000"/>
          <w:sz w:val="24"/>
          <w:szCs w:val="24"/>
          <w:lang w:eastAsia="ru-RU"/>
        </w:rPr>
        <w:softHyphen/>
        <w:t>лемой частью образовательного процесса.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Внеурочная деятельность</w:t>
      </w:r>
      <w:r w:rsidR="00B44B24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в 1-4 классах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организуется по </w:t>
      </w:r>
      <w:r w:rsidR="00E35EE5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направлениям развития личности: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коррекционно-развивающее, нравственное, социальное, общекультурное,</w:t>
      </w:r>
      <w:r w:rsidR="005B3296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спортивно-оздоровительное. Внеурочная деятельность в 5-9 классах организуется по следующим направлениям развития личности: коррекционно-развивающее, нравственное, социальное, общекультурное, </w:t>
      </w:r>
      <w:proofErr w:type="spellStart"/>
      <w:r w:rsidR="005B3296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="005B3296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.</w:t>
      </w:r>
    </w:p>
    <w:p w:rsidR="00E35EE5" w:rsidRPr="00C751A2" w:rsidRDefault="007D11E7" w:rsidP="002B052D">
      <w:pPr>
        <w:widowControl w:val="0"/>
        <w:spacing w:after="0" w:line="240" w:lineRule="auto"/>
        <w:ind w:left="20" w:right="20" w:firstLine="70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Коррекционно-развивающее направление является обязательным и представлено корре</w:t>
      </w:r>
      <w:r w:rsidR="002B052D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кционно-развивающими занятиями:</w:t>
      </w:r>
      <w:r w:rsidR="005B3296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в 1-4 классах </w:t>
      </w:r>
      <w:r w:rsidR="00684855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-</w:t>
      </w:r>
      <w:r w:rsidR="002B052D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ритмикой, логопедическими и </w:t>
      </w:r>
      <w:proofErr w:type="spellStart"/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психокоррекционными</w:t>
      </w:r>
      <w:proofErr w:type="spellEnd"/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занятиями</w:t>
      </w:r>
      <w:r w:rsidR="00684855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; в 5 классе - логопедическими занятиями и коррекционными занятиями охрана безопасности жизнедеятельности,</w:t>
      </w:r>
      <w:r w:rsidR="005B3296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r w:rsidR="00C42E61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исходя из психофизических особенностей учащихся с </w:t>
      </w:r>
      <w:r w:rsidR="005B3296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интеллектуальными нарушениями</w:t>
      </w:r>
      <w:r w:rsidR="00C42E61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, на основании рекомендаций психолого-медико-педагогической комиссии и индивиду</w:t>
      </w:r>
      <w:r w:rsidR="00C42E61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softHyphen/>
        <w:t>альной программы реабилитации инвалида.</w:t>
      </w:r>
      <w:r w:rsidR="005B3296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</w:t>
      </w:r>
      <w:r w:rsidR="00C42E61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</w:r>
    </w:p>
    <w:p w:rsidR="002B052D" w:rsidRPr="00C751A2" w:rsidRDefault="00991A7F" w:rsidP="00EE0D7A">
      <w:pPr>
        <w:pStyle w:val="7"/>
        <w:shd w:val="clear" w:color="auto" w:fill="auto"/>
        <w:spacing w:before="0" w:line="240" w:lineRule="auto"/>
        <w:ind w:left="20" w:right="20" w:firstLine="0"/>
        <w:jc w:val="both"/>
        <w:rPr>
          <w:rFonts w:ascii="Sylfaen" w:hAnsi="Sylfaen"/>
          <w:color w:val="000000"/>
          <w:sz w:val="24"/>
          <w:szCs w:val="24"/>
          <w:lang w:eastAsia="ru-RU"/>
        </w:rPr>
      </w:pPr>
      <w:r w:rsidRPr="00C751A2">
        <w:rPr>
          <w:rFonts w:ascii="Sylfaen" w:hAnsi="Sylfaen"/>
          <w:sz w:val="24"/>
          <w:szCs w:val="24"/>
        </w:rPr>
        <w:t xml:space="preserve">           </w:t>
      </w:r>
      <w:r w:rsidR="002B052D" w:rsidRPr="00C751A2">
        <w:rPr>
          <w:rFonts w:ascii="Sylfaen" w:hAnsi="Sylfaen"/>
          <w:sz w:val="24"/>
          <w:szCs w:val="24"/>
        </w:rPr>
        <w:t xml:space="preserve">На обязательные индивидуальные и групповые </w:t>
      </w:r>
      <w:r w:rsidR="002B052D" w:rsidRPr="00C751A2">
        <w:rPr>
          <w:rFonts w:ascii="Sylfaen" w:hAnsi="Sylfaen"/>
          <w:color w:val="000000"/>
          <w:sz w:val="24"/>
          <w:szCs w:val="24"/>
          <w:lang w:eastAsia="ru-RU"/>
        </w:rPr>
        <w:t xml:space="preserve">логопедические и психокоррекционные занятия </w:t>
      </w:r>
      <w:r w:rsidR="002B052D" w:rsidRPr="00C751A2">
        <w:rPr>
          <w:rFonts w:ascii="Sylfaen" w:hAnsi="Sylfaen"/>
          <w:sz w:val="24"/>
          <w:szCs w:val="24"/>
        </w:rPr>
        <w:t xml:space="preserve">составляется отдельное расписание, учитывающее требования </w:t>
      </w:r>
      <w:r w:rsidR="00AB46A6" w:rsidRPr="00C751A2">
        <w:rPr>
          <w:rFonts w:ascii="Sylfaen" w:hAnsi="Sylfaen"/>
          <w:color w:val="000000"/>
          <w:sz w:val="24"/>
          <w:szCs w:val="24"/>
          <w:lang w:eastAsia="ru-RU"/>
        </w:rPr>
        <w:t>СанПиН 2.4.2.3286-15</w:t>
      </w:r>
      <w:r w:rsidR="00AB46A6" w:rsidRPr="00C751A2">
        <w:rPr>
          <w:rFonts w:ascii="Sylfaen" w:hAnsi="Sylfaen"/>
          <w:sz w:val="24"/>
          <w:szCs w:val="24"/>
        </w:rPr>
        <w:t xml:space="preserve">.  </w:t>
      </w:r>
      <w:r w:rsidR="002B052D" w:rsidRPr="00C751A2">
        <w:rPr>
          <w:rFonts w:ascii="Sylfaen" w:hAnsi="Sylfaen"/>
          <w:sz w:val="24"/>
          <w:szCs w:val="24"/>
        </w:rPr>
        <w:t xml:space="preserve"> В расписании отводятся часы, как в первую, так и во </w:t>
      </w:r>
      <w:r w:rsidR="002B052D" w:rsidRPr="00C751A2">
        <w:rPr>
          <w:rFonts w:ascii="Sylfaen" w:hAnsi="Sylfaen"/>
          <w:sz w:val="24"/>
          <w:szCs w:val="24"/>
        </w:rPr>
        <w:lastRenderedPageBreak/>
        <w:t xml:space="preserve">вторую половину дня. Продолжительность </w:t>
      </w:r>
      <w:r w:rsidR="00AB46A6" w:rsidRPr="00C751A2">
        <w:rPr>
          <w:rFonts w:ascii="Sylfaen" w:hAnsi="Sylfaen"/>
          <w:sz w:val="24"/>
          <w:szCs w:val="24"/>
        </w:rPr>
        <w:t xml:space="preserve">занятий 15-25 минут. Группы </w:t>
      </w:r>
      <w:r w:rsidR="00923DD9" w:rsidRPr="00C751A2">
        <w:rPr>
          <w:rFonts w:ascii="Sylfaen" w:hAnsi="Sylfaen"/>
          <w:sz w:val="24"/>
          <w:szCs w:val="24"/>
        </w:rPr>
        <w:t>обучающихся</w:t>
      </w:r>
      <w:r w:rsidR="00AB46A6" w:rsidRPr="00C751A2">
        <w:rPr>
          <w:rFonts w:ascii="Sylfaen" w:hAnsi="Sylfaen"/>
          <w:sz w:val="24"/>
          <w:szCs w:val="24"/>
        </w:rPr>
        <w:t xml:space="preserve"> ком</w:t>
      </w:r>
      <w:r w:rsidR="002B052D" w:rsidRPr="00C751A2">
        <w:rPr>
          <w:rFonts w:ascii="Sylfaen" w:hAnsi="Sylfaen"/>
          <w:sz w:val="24"/>
          <w:szCs w:val="24"/>
        </w:rPr>
        <w:t>плектуются с учетом однородности и выраженности речевых и других наруше</w:t>
      </w:r>
      <w:r w:rsidR="00AB46A6" w:rsidRPr="00C751A2">
        <w:rPr>
          <w:rFonts w:ascii="Sylfaen" w:hAnsi="Sylfaen"/>
          <w:sz w:val="24"/>
          <w:szCs w:val="24"/>
        </w:rPr>
        <w:t>ний.</w:t>
      </w:r>
    </w:p>
    <w:p w:rsidR="00A11C11" w:rsidRPr="00C751A2" w:rsidRDefault="00A11C11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Другие направления внеурочной деятельности представлены следующими </w:t>
      </w:r>
      <w:r w:rsidR="003B70AB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направлениями и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образовательными программами: </w:t>
      </w:r>
    </w:p>
    <w:p w:rsidR="003B70AB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10113C" w:rsidRPr="00C751A2" w:rsidRDefault="002B052D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II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уров</w:t>
      </w:r>
      <w:r w:rsidR="00A11C11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е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н</w:t>
      </w:r>
      <w:r w:rsidR="00A11C11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ь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="00A11C11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1-4 классы:</w:t>
      </w:r>
    </w:p>
    <w:p w:rsidR="003B70AB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333543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1 класс:</w:t>
      </w:r>
    </w:p>
    <w:p w:rsidR="00333543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нравственное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деятельности, направленная на формирование норм морали и культуры поведения «Путешествие по стране Этикета»;</w:t>
      </w:r>
    </w:p>
    <w:p w:rsidR="00333543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социальное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деятельности, направленная на формирование первоначальных представлений о профессиях, развитие культуры труда</w:t>
      </w:r>
    </w:p>
    <w:p w:rsidR="00333543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«Сердце в ладонях»;</w:t>
      </w:r>
    </w:p>
    <w:p w:rsidR="00333543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спортивно-оздоровительное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 «Лечебная физическая культура».</w:t>
      </w:r>
    </w:p>
    <w:p w:rsidR="003B70AB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F502B4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2</w:t>
      </w:r>
      <w:r w:rsidR="00F502B4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класс:</w:t>
      </w:r>
    </w:p>
    <w:p w:rsidR="00F502B4" w:rsidRPr="00C751A2" w:rsidRDefault="00F502B4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нравственное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деятельности, направленная на формирование норм морали и культуры поведения «</w:t>
      </w:r>
      <w:r w:rsidR="00A50265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Путешествие по стране Этикета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»;</w:t>
      </w:r>
    </w:p>
    <w:p w:rsidR="00F502B4" w:rsidRPr="00C751A2" w:rsidRDefault="00F502B4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социальное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деятельности, направленная на формирование первоначальных представлений о профессиях, развитие культуры труда</w:t>
      </w:r>
    </w:p>
    <w:p w:rsidR="00F502B4" w:rsidRPr="00C751A2" w:rsidRDefault="00F502B4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«</w:t>
      </w:r>
      <w:r w:rsidR="00A50265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Сердце в ладонях</w:t>
      </w:r>
      <w:r w:rsidR="007252C0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»;</w:t>
      </w:r>
    </w:p>
    <w:p w:rsidR="007252C0" w:rsidRPr="00C751A2" w:rsidRDefault="007252C0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спортивно-оздоровительное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 «Лечебная физическая культура».</w:t>
      </w:r>
    </w:p>
    <w:p w:rsidR="003B70AB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A50265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3</w:t>
      </w:r>
      <w:r w:rsidR="00A50265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класс:</w:t>
      </w:r>
    </w:p>
    <w:p w:rsidR="00A50265" w:rsidRPr="00C751A2" w:rsidRDefault="00A50265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нравственное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деятельности, направленная на формирование норм морали и культуры поведения «Школа вежливых наук»;</w:t>
      </w:r>
    </w:p>
    <w:p w:rsidR="00A50265" w:rsidRPr="00C751A2" w:rsidRDefault="00A50265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социальное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деятельности, направленная на формирование первоначальных представлений о профессиях, развитие культуры труда</w:t>
      </w:r>
    </w:p>
    <w:p w:rsidR="00A50265" w:rsidRPr="00C751A2" w:rsidRDefault="007252C0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«Я-маленький помощник»;</w:t>
      </w:r>
    </w:p>
    <w:p w:rsidR="007252C0" w:rsidRPr="00C751A2" w:rsidRDefault="007252C0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спортивно-оздоровительное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 «Лечебная физическая культура».</w:t>
      </w:r>
    </w:p>
    <w:p w:rsidR="003B70AB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10113C" w:rsidRPr="00C751A2" w:rsidRDefault="00A50265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4</w:t>
      </w:r>
      <w:r w:rsidR="0010113C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к</w:t>
      </w:r>
      <w:r w:rsidR="003B70AB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л</w:t>
      </w:r>
      <w:r w:rsidR="0010113C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асс: </w:t>
      </w:r>
    </w:p>
    <w:p w:rsidR="0010113C" w:rsidRPr="00C751A2" w:rsidRDefault="0010113C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>нравственное направление</w:t>
      </w:r>
      <w:r w:rsidR="00991A7F"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 «Погружение в сказку»</w:t>
      </w:r>
      <w:r w:rsidR="00B525D3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;</w:t>
      </w:r>
    </w:p>
    <w:p w:rsidR="00B525D3" w:rsidRPr="00C751A2" w:rsidRDefault="00B525D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>социальное направление</w:t>
      </w:r>
      <w:r w:rsidR="00991A7F"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 «Мастерская добрых дел»;</w:t>
      </w:r>
    </w:p>
    <w:p w:rsidR="006415AF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>о</w:t>
      </w:r>
      <w:r w:rsidR="006415AF"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бщекультурное направление - </w:t>
      </w:r>
      <w:r w:rsidR="006415AF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 «Азбука этикета»;</w:t>
      </w:r>
    </w:p>
    <w:p w:rsidR="00A50265" w:rsidRPr="00C751A2" w:rsidRDefault="00B525D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>спортивно-оздоровительное</w:t>
      </w:r>
      <w:r w:rsidR="00991A7F"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 «Лечебная</w:t>
      </w:r>
      <w:r w:rsidR="007252C0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физическая культура».</w:t>
      </w:r>
    </w:p>
    <w:p w:rsidR="003B70AB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A11C11" w:rsidRPr="00C751A2" w:rsidRDefault="00A11C11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III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уровень общего образования 5-9 классы:</w:t>
      </w:r>
    </w:p>
    <w:p w:rsidR="003B70AB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</w:p>
    <w:p w:rsidR="00333543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5 класс:</w:t>
      </w:r>
    </w:p>
    <w:p w:rsidR="00333543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нравственное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деятельности, направленная на формирование норм морали и культуры поведения «</w:t>
      </w:r>
      <w:r w:rsidR="003B70AB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В ладу с собой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»;</w:t>
      </w:r>
    </w:p>
    <w:p w:rsidR="00333543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социальное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деятельности, направленная на формирование первоначальных представлений о профессиях, развитие культуры труда</w:t>
      </w:r>
    </w:p>
    <w:p w:rsidR="00333543" w:rsidRPr="00C751A2" w:rsidRDefault="00333543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lastRenderedPageBreak/>
        <w:t xml:space="preserve"> «</w:t>
      </w:r>
      <w:r w:rsidR="003B70AB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Экология души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»;</w:t>
      </w:r>
    </w:p>
    <w:p w:rsidR="003B70AB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общекультурное направление -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программа внеурочной деятельности «Творческая мастерская»;</w:t>
      </w:r>
    </w:p>
    <w:p w:rsidR="003B70AB" w:rsidRPr="00C751A2" w:rsidRDefault="003B70AB" w:rsidP="00EE0D7A">
      <w:pPr>
        <w:widowControl w:val="0"/>
        <w:spacing w:after="0" w:line="240" w:lineRule="auto"/>
        <w:ind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proofErr w:type="spellStart"/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C751A2">
        <w:rPr>
          <w:rFonts w:ascii="Sylfaen" w:eastAsia="Times New Roman" w:hAnsi="Sylfaen" w:cs="Times New Roman"/>
          <w:b/>
          <w:color w:val="000000"/>
          <w:sz w:val="24"/>
          <w:szCs w:val="24"/>
          <w:lang w:eastAsia="ru-RU"/>
        </w:rPr>
        <w:t xml:space="preserve"> направление 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– программа внеурочной деятельности «</w:t>
      </w:r>
      <w:r w:rsidR="004753A3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Шахматы</w:t>
      </w: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».</w:t>
      </w:r>
    </w:p>
    <w:p w:rsidR="007D11E7" w:rsidRPr="00C751A2" w:rsidRDefault="00C42E61" w:rsidP="00EE0D7A">
      <w:pPr>
        <w:widowControl w:val="0"/>
        <w:spacing w:after="0" w:line="240" w:lineRule="auto"/>
        <w:ind w:left="20" w:right="20"/>
        <w:jc w:val="both"/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</w:pPr>
      <w:r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  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Выбор других направлений внеурочной деятельности и распределение на них ча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softHyphen/>
        <w:t>сов самостоятельно осуществляется об</w:t>
      </w:r>
      <w:r w:rsidR="002E2B4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щеобразовательным </w:t>
      </w:r>
      <w:r w:rsidR="00B62456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учреждением в рамках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общего количе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softHyphen/>
        <w:t>ства часов, предусмотренных учебным планом.</w:t>
      </w:r>
    </w:p>
    <w:p w:rsidR="007D11E7" w:rsidRPr="00C751A2" w:rsidRDefault="005955C7" w:rsidP="00EE0D7A">
      <w:pPr>
        <w:widowControl w:val="0"/>
        <w:spacing w:after="0" w:line="240" w:lineRule="auto"/>
        <w:ind w:left="20" w:right="20"/>
        <w:jc w:val="both"/>
        <w:rPr>
          <w:rFonts w:ascii="Sylfae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    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Чередование учебной и внеурочной деятельности определяется об</w:t>
      </w:r>
      <w:r w:rsidR="00C42E61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щеобразовательным </w:t>
      </w:r>
      <w:r w:rsidR="007D11E7" w:rsidRPr="00C751A2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 xml:space="preserve">учреждением самостоятельно. </w:t>
      </w:r>
      <w:r w:rsidR="007D11E7" w:rsidRPr="00C751A2">
        <w:rPr>
          <w:rFonts w:ascii="Sylfaen" w:hAnsi="Sylfaen" w:cs="Times New Roman"/>
          <w:sz w:val="24"/>
          <w:szCs w:val="24"/>
        </w:rPr>
        <w:t xml:space="preserve">Продолжительность перемены между урочной и внеурочной деятельностью составляет не менее 30 минут. </w:t>
      </w:r>
    </w:p>
    <w:p w:rsidR="00FD25A3" w:rsidRDefault="00FD25A3" w:rsidP="00EE0D7A">
      <w:pPr>
        <w:jc w:val="both"/>
        <w:rPr>
          <w:rFonts w:ascii="Sylfaen" w:hAnsi="Sylfaen" w:cs="Times New Roman"/>
          <w:b/>
          <w:sz w:val="24"/>
          <w:szCs w:val="24"/>
        </w:rPr>
      </w:pPr>
    </w:p>
    <w:p w:rsidR="00B94FE1" w:rsidRPr="00C751A2" w:rsidRDefault="00B94FE1" w:rsidP="00B43B9F">
      <w:pPr>
        <w:jc w:val="center"/>
        <w:rPr>
          <w:rFonts w:ascii="Sylfaen" w:hAnsi="Sylfaen" w:cs="Times New Roman"/>
          <w:b/>
          <w:sz w:val="24"/>
          <w:szCs w:val="24"/>
        </w:rPr>
      </w:pPr>
      <w:r w:rsidRPr="00C751A2">
        <w:rPr>
          <w:rFonts w:ascii="Sylfaen" w:hAnsi="Sylfaen" w:cs="Times New Roman"/>
          <w:b/>
          <w:sz w:val="24"/>
          <w:szCs w:val="24"/>
        </w:rPr>
        <w:t>Программно-методическое обеспечение</w:t>
      </w:r>
    </w:p>
    <w:p w:rsidR="00B94FE1" w:rsidRPr="00C751A2" w:rsidRDefault="00B94FE1" w:rsidP="00EE0D7A">
      <w:pPr>
        <w:pStyle w:val="aa"/>
        <w:spacing w:after="0"/>
        <w:jc w:val="both"/>
        <w:rPr>
          <w:rFonts w:ascii="Sylfaen" w:hAnsi="Sylfaen"/>
        </w:rPr>
      </w:pPr>
      <w:r w:rsidRPr="00C751A2">
        <w:rPr>
          <w:rFonts w:ascii="Sylfaen" w:hAnsi="Sylfaen"/>
        </w:rPr>
        <w:t xml:space="preserve">Содержание образования по всем учебным предметам имеет практическую направленность. </w:t>
      </w:r>
      <w:r w:rsidRPr="00C751A2">
        <w:rPr>
          <w:rFonts w:ascii="Sylfaen" w:eastAsia="Calibri" w:hAnsi="Sylfaen"/>
        </w:rPr>
        <w:t xml:space="preserve">При отборе учебного материала учитывается необходимость формирования и развития личности </w:t>
      </w:r>
      <w:r w:rsidR="009905B4" w:rsidRPr="00C751A2">
        <w:rPr>
          <w:rFonts w:ascii="Sylfaen" w:eastAsia="Calibri" w:hAnsi="Sylfaen"/>
        </w:rPr>
        <w:t>обучающихся с</w:t>
      </w:r>
      <w:r w:rsidRPr="00C751A2">
        <w:rPr>
          <w:rFonts w:ascii="Sylfaen" w:eastAsia="Calibri" w:hAnsi="Sylfaen"/>
        </w:rPr>
        <w:t xml:space="preserve"> интеллектуальными нарушениями в соответствии с требованиями современного общества, обеспечивающими возможность их успешной социализации и социальной адаптации</w:t>
      </w:r>
      <w:r w:rsidRPr="00C751A2">
        <w:rPr>
          <w:rFonts w:ascii="Sylfaen" w:hAnsi="Sylfaen"/>
        </w:rPr>
        <w:t xml:space="preserve">. </w:t>
      </w:r>
      <w:r w:rsidRPr="00C751A2">
        <w:rPr>
          <w:rFonts w:ascii="Sylfaen" w:eastAsia="Calibri" w:hAnsi="Sylfaen"/>
        </w:rPr>
        <w:t>Адаптированные основные общеобразовательные программы</w:t>
      </w:r>
      <w:r w:rsidRPr="00C751A2">
        <w:rPr>
          <w:rFonts w:ascii="Sylfaen" w:hAnsi="Sylfaen"/>
        </w:rPr>
        <w:t xml:space="preserve"> начального общего</w:t>
      </w:r>
      <w:r w:rsidR="00196DE4" w:rsidRPr="00C751A2">
        <w:rPr>
          <w:rFonts w:ascii="Sylfaen" w:hAnsi="Sylfaen"/>
        </w:rPr>
        <w:t>, основного общего</w:t>
      </w:r>
      <w:r w:rsidRPr="00C751A2">
        <w:rPr>
          <w:rFonts w:ascii="Sylfaen" w:hAnsi="Sylfaen"/>
        </w:rPr>
        <w:t xml:space="preserve"> образования </w:t>
      </w:r>
      <w:r w:rsidRPr="00C751A2">
        <w:rPr>
          <w:rFonts w:ascii="Sylfaen" w:eastAsia="Calibri" w:hAnsi="Sylfaen"/>
        </w:rPr>
        <w:t xml:space="preserve">для </w:t>
      </w:r>
      <w:r w:rsidR="009905B4" w:rsidRPr="00C751A2">
        <w:rPr>
          <w:rFonts w:ascii="Sylfaen" w:eastAsia="Calibri" w:hAnsi="Sylfaen"/>
        </w:rPr>
        <w:t>обучающихся</w:t>
      </w:r>
      <w:r w:rsidRPr="00C751A2">
        <w:rPr>
          <w:rFonts w:ascii="Sylfaen" w:eastAsia="Calibri" w:hAnsi="Sylfaen"/>
        </w:rPr>
        <w:t xml:space="preserve"> с интеллектуальными нарушениями реализуются посредством учебнико</w:t>
      </w:r>
      <w:r w:rsidRPr="00C751A2">
        <w:rPr>
          <w:rFonts w:ascii="Sylfaen" w:hAnsi="Sylfaen"/>
        </w:rPr>
        <w:t>в и учебно-методических пособий</w:t>
      </w:r>
      <w:r w:rsidRPr="00C751A2">
        <w:rPr>
          <w:rFonts w:ascii="Sylfaen" w:eastAsia="Calibri" w:hAnsi="Sylfaen"/>
        </w:rPr>
        <w:t xml:space="preserve">, допущенных и рекомендованных Министерством образования РФ на </w:t>
      </w:r>
      <w:r w:rsidR="00196DE4" w:rsidRPr="00C751A2">
        <w:rPr>
          <w:rFonts w:ascii="Sylfaen" w:eastAsia="Calibri" w:hAnsi="Sylfaen"/>
        </w:rPr>
        <w:t xml:space="preserve">2020-2021 </w:t>
      </w:r>
      <w:r w:rsidRPr="00C751A2">
        <w:rPr>
          <w:rFonts w:ascii="Sylfaen" w:eastAsia="Calibri" w:hAnsi="Sylfaen"/>
        </w:rPr>
        <w:t>учебный год</w:t>
      </w:r>
      <w:r w:rsidRPr="00C751A2">
        <w:rPr>
          <w:rFonts w:ascii="Sylfaen" w:hAnsi="Sylfaen"/>
        </w:rPr>
        <w:t>,</w:t>
      </w:r>
      <w:r w:rsidR="00F72F7C" w:rsidRPr="00C751A2">
        <w:rPr>
          <w:rFonts w:ascii="Sylfaen" w:hAnsi="Sylfaen"/>
        </w:rPr>
        <w:t xml:space="preserve"> приказ Министерства просвещения Российской Федерации от 28.12.2018г.. №345 (в редакции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063805" w:rsidRPr="00C751A2">
        <w:rPr>
          <w:rFonts w:ascii="Sylfaen" w:hAnsi="Sylfaen" w:cs="Arial"/>
          <w:color w:val="333333"/>
        </w:rPr>
        <w:t xml:space="preserve"> Приказ Министерства просвещения России от 18.05.2020 N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345».</w:t>
      </w:r>
    </w:p>
    <w:p w:rsidR="00B94FE1" w:rsidRPr="00C751A2" w:rsidRDefault="00B94FE1" w:rsidP="00EE0D7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color w:val="000000"/>
          <w:sz w:val="24"/>
          <w:szCs w:val="24"/>
        </w:rPr>
      </w:pPr>
      <w:r w:rsidRPr="00C751A2">
        <w:rPr>
          <w:rFonts w:ascii="Sylfaen" w:hAnsi="Sylfaen" w:cs="Times New Roman"/>
          <w:color w:val="000000"/>
          <w:sz w:val="24"/>
          <w:szCs w:val="24"/>
        </w:rPr>
        <w:t xml:space="preserve">В федеральный перечень учебников включены: </w:t>
      </w:r>
    </w:p>
    <w:p w:rsidR="00B94FE1" w:rsidRPr="00C751A2" w:rsidRDefault="00A95269" w:rsidP="00EE0D7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color w:val="000000"/>
          <w:sz w:val="24"/>
          <w:szCs w:val="24"/>
        </w:rPr>
      </w:pPr>
      <w:r w:rsidRPr="00C751A2">
        <w:rPr>
          <w:rFonts w:ascii="Sylfaen" w:hAnsi="Sylfaen" w:cs="Times New Roman"/>
          <w:color w:val="000000"/>
          <w:sz w:val="24"/>
          <w:szCs w:val="24"/>
        </w:rPr>
        <w:t>у</w:t>
      </w:r>
      <w:r w:rsidR="00B94FE1" w:rsidRPr="00C751A2">
        <w:rPr>
          <w:rFonts w:ascii="Sylfaen" w:hAnsi="Sylfaen" w:cs="Times New Roman"/>
          <w:color w:val="000000"/>
          <w:sz w:val="24"/>
          <w:szCs w:val="24"/>
        </w:rPr>
        <w:t xml:space="preserve">чебники, рекомендуемые к использованию при реализации обязательной части основной образовательной программы. </w:t>
      </w:r>
    </w:p>
    <w:p w:rsidR="00B94FE1" w:rsidRPr="00C751A2" w:rsidRDefault="00A95269" w:rsidP="00EE0D7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b/>
          <w:bCs/>
          <w:color w:val="000000"/>
          <w:sz w:val="24"/>
          <w:szCs w:val="24"/>
        </w:rPr>
      </w:pPr>
      <w:r w:rsidRPr="00C751A2">
        <w:rPr>
          <w:rFonts w:ascii="Sylfaen" w:hAnsi="Sylfaen" w:cs="Times New Roman"/>
          <w:color w:val="000000"/>
          <w:sz w:val="24"/>
          <w:szCs w:val="24"/>
        </w:rPr>
        <w:t>у</w:t>
      </w:r>
      <w:r w:rsidR="00B94FE1" w:rsidRPr="00C751A2">
        <w:rPr>
          <w:rFonts w:ascii="Sylfaen" w:hAnsi="Sylfaen" w:cs="Times New Roman"/>
          <w:color w:val="000000"/>
          <w:sz w:val="24"/>
          <w:szCs w:val="24"/>
        </w:rPr>
        <w:t>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</w:r>
      <w:r w:rsidR="00B94FE1" w:rsidRPr="00C751A2">
        <w:rPr>
          <w:rFonts w:ascii="Sylfaen" w:hAnsi="Sylfaen" w:cs="Times New Roman"/>
          <w:b/>
          <w:bCs/>
          <w:color w:val="000000"/>
          <w:sz w:val="24"/>
          <w:szCs w:val="24"/>
        </w:rPr>
        <w:t xml:space="preserve">. </w:t>
      </w:r>
    </w:p>
    <w:p w:rsidR="00B94FE1" w:rsidRPr="00C751A2" w:rsidRDefault="00B94FE1" w:rsidP="00EE0D7A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7"/>
        <w:gridCol w:w="2240"/>
        <w:gridCol w:w="2683"/>
        <w:gridCol w:w="1267"/>
        <w:gridCol w:w="2118"/>
      </w:tblGrid>
      <w:tr w:rsidR="00140835" w:rsidRPr="00C751A2" w:rsidTr="004C5B86">
        <w:tc>
          <w:tcPr>
            <w:tcW w:w="1037" w:type="dxa"/>
          </w:tcPr>
          <w:p w:rsidR="00B94FE1" w:rsidRPr="00C751A2" w:rsidRDefault="00B94FE1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Класс</w:t>
            </w:r>
          </w:p>
        </w:tc>
        <w:tc>
          <w:tcPr>
            <w:tcW w:w="2240" w:type="dxa"/>
          </w:tcPr>
          <w:p w:rsidR="00B94FE1" w:rsidRPr="00C751A2" w:rsidRDefault="00B94FE1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Автор</w:t>
            </w:r>
          </w:p>
        </w:tc>
        <w:tc>
          <w:tcPr>
            <w:tcW w:w="2683" w:type="dxa"/>
          </w:tcPr>
          <w:p w:rsidR="00B94FE1" w:rsidRPr="00C751A2" w:rsidRDefault="00B94FE1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7" w:type="dxa"/>
          </w:tcPr>
          <w:p w:rsidR="00B94FE1" w:rsidRPr="00C751A2" w:rsidRDefault="00B94FE1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118" w:type="dxa"/>
          </w:tcPr>
          <w:p w:rsidR="00B94FE1" w:rsidRPr="00C751A2" w:rsidRDefault="00B94FE1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Издательство</w:t>
            </w:r>
          </w:p>
        </w:tc>
      </w:tr>
      <w:tr w:rsidR="00140835" w:rsidRPr="00C751A2" w:rsidTr="004C5B86">
        <w:tc>
          <w:tcPr>
            <w:tcW w:w="1037" w:type="dxa"/>
            <w:vMerge w:val="restart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240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 xml:space="preserve">В.В. Воронкова, 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 xml:space="preserve">И.В. </w:t>
            </w:r>
            <w:proofErr w:type="spellStart"/>
            <w:r w:rsidRPr="00C751A2">
              <w:rPr>
                <w:rFonts w:ascii="Sylfaen" w:hAnsi="Sylfaen" w:cs="Times New Roman"/>
                <w:sz w:val="24"/>
                <w:szCs w:val="24"/>
              </w:rPr>
              <w:t>Коломыткина</w:t>
            </w:r>
            <w:proofErr w:type="spellEnd"/>
          </w:p>
        </w:tc>
        <w:tc>
          <w:tcPr>
            <w:tcW w:w="2683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Букварь</w:t>
            </w:r>
          </w:p>
        </w:tc>
        <w:tc>
          <w:tcPr>
            <w:tcW w:w="1267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2016</w:t>
            </w:r>
          </w:p>
        </w:tc>
        <w:tc>
          <w:tcPr>
            <w:tcW w:w="2118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906"/>
        </w:trPr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А.К. Аксёнова, 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С.В. Комарова, 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М.И. Шишкова.</w:t>
            </w:r>
          </w:p>
        </w:tc>
        <w:tc>
          <w:tcPr>
            <w:tcW w:w="2683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Букварь </w:t>
            </w:r>
          </w:p>
        </w:tc>
        <w:tc>
          <w:tcPr>
            <w:tcW w:w="1267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712"/>
        </w:trPr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324C9E" w:rsidRPr="00C751A2" w:rsidRDefault="00324C9E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С.В. Комарова </w:t>
            </w:r>
          </w:p>
        </w:tc>
        <w:tc>
          <w:tcPr>
            <w:tcW w:w="2683" w:type="dxa"/>
            <w:vAlign w:val="center"/>
          </w:tcPr>
          <w:p w:rsidR="00324C9E" w:rsidRPr="00C751A2" w:rsidRDefault="00324C9E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Речевая практика. </w:t>
            </w:r>
          </w:p>
          <w:p w:rsidR="00324C9E" w:rsidRPr="00C751A2" w:rsidRDefault="00324C9E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С.В. Комарова</w:t>
            </w:r>
          </w:p>
        </w:tc>
        <w:tc>
          <w:tcPr>
            <w:tcW w:w="2683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Устная речь</w:t>
            </w:r>
          </w:p>
        </w:tc>
        <w:tc>
          <w:tcPr>
            <w:tcW w:w="1267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2014</w:t>
            </w:r>
          </w:p>
        </w:tc>
        <w:tc>
          <w:tcPr>
            <w:tcW w:w="2118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710"/>
        </w:trPr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324C9E" w:rsidRPr="00C751A2" w:rsidRDefault="00324C9E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А.К. Аксёнова,</w:t>
            </w:r>
          </w:p>
          <w:p w:rsidR="00324C9E" w:rsidRPr="00C751A2" w:rsidRDefault="00324C9E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С.В. Комарова, </w:t>
            </w:r>
          </w:p>
          <w:p w:rsidR="00324C9E" w:rsidRPr="00C751A2" w:rsidRDefault="00324C9E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М.И. Шишкова </w:t>
            </w:r>
          </w:p>
        </w:tc>
        <w:tc>
          <w:tcPr>
            <w:tcW w:w="2683" w:type="dxa"/>
            <w:vAlign w:val="center"/>
          </w:tcPr>
          <w:p w:rsidR="00324C9E" w:rsidRPr="00C751A2" w:rsidRDefault="00324C9E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Пропись  </w:t>
            </w:r>
          </w:p>
        </w:tc>
        <w:tc>
          <w:tcPr>
            <w:tcW w:w="1267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Л.А. Кузнецова</w:t>
            </w:r>
          </w:p>
        </w:tc>
        <w:tc>
          <w:tcPr>
            <w:tcW w:w="2683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Технология ручной труд</w:t>
            </w:r>
          </w:p>
        </w:tc>
        <w:tc>
          <w:tcPr>
            <w:tcW w:w="1267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2016</w:t>
            </w:r>
          </w:p>
        </w:tc>
        <w:tc>
          <w:tcPr>
            <w:tcW w:w="2118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432"/>
        </w:trPr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 xml:space="preserve">Т.В. </w:t>
            </w:r>
            <w:proofErr w:type="spellStart"/>
            <w:r w:rsidRPr="00C751A2">
              <w:rPr>
                <w:rFonts w:ascii="Sylfaen" w:hAnsi="Sylfaen" w:cs="Times New Roman"/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2683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7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2016</w:t>
            </w:r>
          </w:p>
        </w:tc>
        <w:tc>
          <w:tcPr>
            <w:tcW w:w="2118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887"/>
        </w:trPr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А.К. Аксёнова, 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С.В. Комарова 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 М.И.Шишкова </w:t>
            </w:r>
          </w:p>
        </w:tc>
        <w:tc>
          <w:tcPr>
            <w:tcW w:w="2683" w:type="dxa"/>
          </w:tcPr>
          <w:p w:rsidR="00324C9E" w:rsidRPr="00C751A2" w:rsidRDefault="00324C9E" w:rsidP="00EE0D7A">
            <w:pPr>
              <w:jc w:val="both"/>
              <w:outlineLvl w:val="0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Пропись для 1 класса   </w:t>
            </w:r>
          </w:p>
        </w:tc>
        <w:tc>
          <w:tcPr>
            <w:tcW w:w="1267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Н.Б.Матвеева, 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М.А.Попова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,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Т.О.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Куртова</w:t>
            </w:r>
            <w:proofErr w:type="spellEnd"/>
            <w:r w:rsidRPr="00C751A2">
              <w:rPr>
                <w:rFonts w:ascii="Sylfaen" w:hAnsi="Sylfaen"/>
                <w:color w:val="000000"/>
              </w:rPr>
              <w:t xml:space="preserve"> </w:t>
            </w:r>
          </w:p>
        </w:tc>
        <w:tc>
          <w:tcPr>
            <w:tcW w:w="2683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Мир природы и человека 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Н.Б. Матвеева 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Рабочая тетрадь «Мир природы и человека»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М.Ю.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, 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Зыкова М. А.</w:t>
            </w:r>
          </w:p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7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324C9E" w:rsidRPr="00C751A2" w:rsidRDefault="00324C9E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571"/>
        </w:trPr>
        <w:tc>
          <w:tcPr>
            <w:tcW w:w="1037" w:type="dxa"/>
            <w:vMerge w:val="restart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 xml:space="preserve">      2</w:t>
            </w: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Э.В.Якубовская, Н.В.Павлова </w:t>
            </w: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Русский язык.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571"/>
        </w:trPr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Э.В.Якубовская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Н.В.Павлова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Русский язык.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Э.В.Якубовская, Н.В.Павлова</w:t>
            </w:r>
          </w:p>
        </w:tc>
        <w:tc>
          <w:tcPr>
            <w:tcW w:w="2683" w:type="dxa"/>
          </w:tcPr>
          <w:p w:rsidR="008042F0" w:rsidRPr="00C751A2" w:rsidRDefault="008042F0" w:rsidP="00EE0D7A">
            <w:pPr>
              <w:jc w:val="both"/>
              <w:outlineLvl w:val="0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Рабочая тетрадь по русскому языку «Читай, думай, пиши»</w:t>
            </w: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С.Ю. Ильина,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А.К. Аксёнова,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Т.М. Головкина </w:t>
            </w: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Чтение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С.В.Комарова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Устная речь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462"/>
        </w:trPr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Математика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589"/>
        </w:trPr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140835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="00340018"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Алышева</w:t>
            </w:r>
            <w:proofErr w:type="spellEnd"/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Рабочая тетрадь «Математика»</w:t>
            </w: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140835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Н.Б.Матвеева,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М.С.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Котина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,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Т.О. </w:t>
            </w:r>
            <w:proofErr w:type="spellStart"/>
            <w:r w:rsidR="007A34B6"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Куртова</w:t>
            </w:r>
            <w:proofErr w:type="spellEnd"/>
            <w:r w:rsidR="007A34B6"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Живой мир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Н.Б.Матвеева,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М.А. Попова</w:t>
            </w: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Рабочая тетрадь «Живой мир»</w:t>
            </w: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Н.Б. Матвеева </w:t>
            </w: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</w:rPr>
            </w:pPr>
            <w:r w:rsidRPr="00C751A2">
              <w:rPr>
                <w:rFonts w:ascii="Sylfaen" w:hAnsi="Sylfaen" w:cs="Times New Roman"/>
                <w:color w:val="000000"/>
              </w:rPr>
              <w:t>Мир природы и человека.</w:t>
            </w:r>
          </w:p>
        </w:tc>
        <w:tc>
          <w:tcPr>
            <w:tcW w:w="1267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</w:rPr>
            </w:pPr>
            <w:r w:rsidRPr="00C751A2">
              <w:rPr>
                <w:rFonts w:ascii="Sylfaen" w:hAnsi="Sylfaen" w:cs="Times New Roman"/>
              </w:rPr>
              <w:t>2018</w:t>
            </w:r>
          </w:p>
        </w:tc>
        <w:tc>
          <w:tcPr>
            <w:tcW w:w="2118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</w:rPr>
            </w:pPr>
            <w:r w:rsidRPr="00C751A2">
              <w:rPr>
                <w:rFonts w:ascii="Sylfaen" w:hAnsi="Sylfaen" w:cs="Times New Roman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Л.А.Кузнецова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Технология. Ручной труд</w:t>
            </w: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2017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М.Ю.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 </w:t>
            </w:r>
          </w:p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7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8042F0" w:rsidRPr="00C751A2" w:rsidRDefault="008042F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 w:val="restart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Алышева</w:t>
            </w:r>
            <w:proofErr w:type="spellEnd"/>
          </w:p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Математика</w:t>
            </w:r>
          </w:p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С.В. Комарова</w:t>
            </w:r>
          </w:p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230A40" w:rsidRPr="00C751A2" w:rsidRDefault="00230A40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Речевая практика </w:t>
            </w:r>
          </w:p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Л.А. Кузнецова </w:t>
            </w:r>
          </w:p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Технология. Ручной труд</w:t>
            </w:r>
          </w:p>
        </w:tc>
        <w:tc>
          <w:tcPr>
            <w:tcW w:w="1267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Н.Б. Матвеева </w:t>
            </w:r>
          </w:p>
        </w:tc>
        <w:tc>
          <w:tcPr>
            <w:tcW w:w="2683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Мир природы и человека</w:t>
            </w:r>
          </w:p>
        </w:tc>
        <w:tc>
          <w:tcPr>
            <w:tcW w:w="1267" w:type="dxa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c>
          <w:tcPr>
            <w:tcW w:w="1037" w:type="dxa"/>
            <w:vMerge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М.Ю.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7" w:type="dxa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565"/>
        </w:trPr>
        <w:tc>
          <w:tcPr>
            <w:tcW w:w="1037" w:type="dxa"/>
            <w:vMerge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Э.В. Якубовская, Н.В. Павлова </w:t>
            </w:r>
          </w:p>
        </w:tc>
        <w:tc>
          <w:tcPr>
            <w:tcW w:w="2683" w:type="dxa"/>
            <w:vAlign w:val="center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Русский язык</w:t>
            </w:r>
          </w:p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140835" w:rsidRPr="00C751A2" w:rsidTr="004C5B86">
        <w:trPr>
          <w:trHeight w:val="573"/>
        </w:trPr>
        <w:tc>
          <w:tcPr>
            <w:tcW w:w="1037" w:type="dxa"/>
            <w:vMerge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140835" w:rsidRPr="00C751A2" w:rsidRDefault="00140835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С.Ю. </w:t>
            </w:r>
            <w:r w:rsidR="00230A40"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Ильина, </w:t>
            </w:r>
          </w:p>
          <w:p w:rsidR="00230A40" w:rsidRPr="00C751A2" w:rsidRDefault="00140835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А.К. </w:t>
            </w:r>
            <w:r w:rsidR="00230A40"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Аксёнова </w:t>
            </w:r>
          </w:p>
        </w:tc>
        <w:tc>
          <w:tcPr>
            <w:tcW w:w="2683" w:type="dxa"/>
            <w:vAlign w:val="center"/>
          </w:tcPr>
          <w:p w:rsidR="00230A40" w:rsidRPr="00C751A2" w:rsidRDefault="00140835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67" w:type="dxa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230A40" w:rsidRPr="00C751A2" w:rsidRDefault="00230A40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7A34B6" w:rsidRPr="00C751A2" w:rsidTr="004C5B86">
        <w:trPr>
          <w:trHeight w:val="553"/>
        </w:trPr>
        <w:tc>
          <w:tcPr>
            <w:tcW w:w="1037" w:type="dxa"/>
            <w:vMerge w:val="restart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4</w:t>
            </w:r>
          </w:p>
          <w:p w:rsidR="006F6C5A" w:rsidRPr="00C751A2" w:rsidRDefault="006F6C5A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6F6C5A" w:rsidRPr="00C751A2" w:rsidRDefault="006F6C5A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6F6C5A" w:rsidRPr="00C751A2" w:rsidRDefault="006F6C5A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6F6C5A" w:rsidRPr="00C751A2" w:rsidRDefault="006F6C5A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6F6C5A" w:rsidRPr="00C751A2" w:rsidRDefault="006F6C5A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6F6C5A" w:rsidRPr="00C751A2" w:rsidRDefault="006F6C5A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6F6C5A" w:rsidRPr="00C751A2" w:rsidRDefault="006F6C5A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  <w:p w:rsidR="00347486" w:rsidRPr="00C751A2" w:rsidRDefault="003474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Н.Б. Матвеева </w:t>
            </w:r>
          </w:p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Мир природы и человека.</w:t>
            </w:r>
          </w:p>
        </w:tc>
        <w:tc>
          <w:tcPr>
            <w:tcW w:w="1267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7A34B6" w:rsidRPr="00C751A2" w:rsidTr="004C5B86">
        <w:trPr>
          <w:trHeight w:val="571"/>
        </w:trPr>
        <w:tc>
          <w:tcPr>
            <w:tcW w:w="1037" w:type="dxa"/>
            <w:vMerge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Э.В. Якубовская, Н.В. Павлова </w:t>
            </w:r>
          </w:p>
        </w:tc>
        <w:tc>
          <w:tcPr>
            <w:tcW w:w="2683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Русский язык</w:t>
            </w:r>
          </w:p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7A34B6" w:rsidRPr="00C751A2" w:rsidTr="004C5B86">
        <w:tc>
          <w:tcPr>
            <w:tcW w:w="1037" w:type="dxa"/>
            <w:vMerge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М.Ю.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7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7A34B6" w:rsidRPr="00C751A2" w:rsidTr="004C5B86">
        <w:tc>
          <w:tcPr>
            <w:tcW w:w="1037" w:type="dxa"/>
            <w:vMerge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Л.А. Кузнецова </w:t>
            </w:r>
          </w:p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Технология. Ручной труд</w:t>
            </w:r>
          </w:p>
        </w:tc>
        <w:tc>
          <w:tcPr>
            <w:tcW w:w="1267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7A34B6" w:rsidRPr="00C751A2" w:rsidTr="004C5B86">
        <w:trPr>
          <w:trHeight w:val="619"/>
        </w:trPr>
        <w:tc>
          <w:tcPr>
            <w:tcW w:w="1037" w:type="dxa"/>
            <w:vMerge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С.В. Комарова </w:t>
            </w:r>
          </w:p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A34B6" w:rsidRPr="00C751A2" w:rsidRDefault="007A34B6" w:rsidP="00EE0D7A">
            <w:pPr>
              <w:jc w:val="both"/>
              <w:outlineLvl w:val="0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Речевая практика </w:t>
            </w:r>
          </w:p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7A34B6" w:rsidRPr="00C751A2" w:rsidTr="004C5B86">
        <w:tc>
          <w:tcPr>
            <w:tcW w:w="1037" w:type="dxa"/>
            <w:vMerge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 </w:t>
            </w:r>
          </w:p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>Математика</w:t>
            </w:r>
          </w:p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7A34B6" w:rsidRPr="00C751A2" w:rsidTr="004C5B86">
        <w:trPr>
          <w:trHeight w:val="570"/>
        </w:trPr>
        <w:tc>
          <w:tcPr>
            <w:tcW w:w="1037" w:type="dxa"/>
            <w:vMerge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С.Ю. Ильина, </w:t>
            </w:r>
          </w:p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А.К. Аксёнова </w:t>
            </w:r>
          </w:p>
        </w:tc>
        <w:tc>
          <w:tcPr>
            <w:tcW w:w="2683" w:type="dxa"/>
            <w:vAlign w:val="center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Чтение </w:t>
            </w:r>
          </w:p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7A34B6" w:rsidRPr="00C751A2" w:rsidRDefault="007A34B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4C5B86" w:rsidRPr="00C751A2" w:rsidTr="004C5B86">
        <w:trPr>
          <w:trHeight w:val="570"/>
        </w:trPr>
        <w:tc>
          <w:tcPr>
            <w:tcW w:w="1037" w:type="dxa"/>
            <w:vMerge w:val="restart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З.Ф. Малышева</w:t>
            </w:r>
          </w:p>
        </w:tc>
        <w:tc>
          <w:tcPr>
            <w:tcW w:w="2683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67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2019</w:t>
            </w:r>
          </w:p>
        </w:tc>
        <w:tc>
          <w:tcPr>
            <w:tcW w:w="2118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4C5B86" w:rsidRPr="00C751A2" w:rsidTr="004C5B86">
        <w:trPr>
          <w:trHeight w:val="570"/>
        </w:trPr>
        <w:tc>
          <w:tcPr>
            <w:tcW w:w="1037" w:type="dxa"/>
            <w:vMerge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</w:p>
        </w:tc>
        <w:tc>
          <w:tcPr>
            <w:tcW w:w="2683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7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2019</w:t>
            </w:r>
          </w:p>
        </w:tc>
        <w:tc>
          <w:tcPr>
            <w:tcW w:w="2118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4C5B86" w:rsidRPr="00C751A2" w:rsidTr="004C5B86">
        <w:trPr>
          <w:trHeight w:val="570"/>
        </w:trPr>
        <w:tc>
          <w:tcPr>
            <w:tcW w:w="1037" w:type="dxa"/>
            <w:vMerge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М.Н. Перова</w:t>
            </w:r>
          </w:p>
        </w:tc>
        <w:tc>
          <w:tcPr>
            <w:tcW w:w="2683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67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2019</w:t>
            </w:r>
          </w:p>
        </w:tc>
        <w:tc>
          <w:tcPr>
            <w:tcW w:w="2118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4C5B86" w:rsidRPr="00C751A2" w:rsidTr="004C5B86">
        <w:trPr>
          <w:trHeight w:val="570"/>
        </w:trPr>
        <w:tc>
          <w:tcPr>
            <w:tcW w:w="1037" w:type="dxa"/>
            <w:vMerge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Г.М. Лифанова</w:t>
            </w:r>
          </w:p>
        </w:tc>
        <w:tc>
          <w:tcPr>
            <w:tcW w:w="2683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267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2019</w:t>
            </w:r>
          </w:p>
        </w:tc>
        <w:tc>
          <w:tcPr>
            <w:tcW w:w="2118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4C5B86" w:rsidRPr="00C751A2" w:rsidTr="004C5B86">
        <w:trPr>
          <w:trHeight w:val="570"/>
        </w:trPr>
        <w:tc>
          <w:tcPr>
            <w:tcW w:w="1037" w:type="dxa"/>
            <w:vMerge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</w:p>
        </w:tc>
        <w:tc>
          <w:tcPr>
            <w:tcW w:w="2683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Швейное дело</w:t>
            </w:r>
          </w:p>
        </w:tc>
        <w:tc>
          <w:tcPr>
            <w:tcW w:w="1267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2019</w:t>
            </w:r>
          </w:p>
        </w:tc>
        <w:tc>
          <w:tcPr>
            <w:tcW w:w="2118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4C5B86" w:rsidRPr="00C751A2" w:rsidTr="004C5B86">
        <w:trPr>
          <w:trHeight w:val="570"/>
        </w:trPr>
        <w:tc>
          <w:tcPr>
            <w:tcW w:w="1037" w:type="dxa"/>
            <w:vMerge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Е.А. Ковалева</w:t>
            </w:r>
          </w:p>
        </w:tc>
        <w:tc>
          <w:tcPr>
            <w:tcW w:w="2683" w:type="dxa"/>
            <w:vAlign w:val="center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267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2019</w:t>
            </w:r>
          </w:p>
        </w:tc>
        <w:tc>
          <w:tcPr>
            <w:tcW w:w="2118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  <w:tr w:rsidR="004C5B86" w:rsidRPr="00C751A2" w:rsidTr="004C5B86">
        <w:trPr>
          <w:trHeight w:val="570"/>
        </w:trPr>
        <w:tc>
          <w:tcPr>
            <w:tcW w:w="1037" w:type="dxa"/>
            <w:vMerge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4C5B86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А.Г. Смирнов</w:t>
            </w:r>
          </w:p>
        </w:tc>
        <w:tc>
          <w:tcPr>
            <w:tcW w:w="2683" w:type="dxa"/>
            <w:vAlign w:val="center"/>
          </w:tcPr>
          <w:p w:rsidR="004C5B86" w:rsidRDefault="004C5B86" w:rsidP="00EE0D7A">
            <w:pPr>
              <w:jc w:val="both"/>
              <w:rPr>
                <w:rFonts w:ascii="Sylfaen" w:hAnsi="Sylfaen" w:cs="Times New Roman"/>
                <w:color w:val="00000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67" w:type="dxa"/>
          </w:tcPr>
          <w:p w:rsidR="004C5B86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2018</w:t>
            </w:r>
          </w:p>
        </w:tc>
        <w:tc>
          <w:tcPr>
            <w:tcW w:w="2118" w:type="dxa"/>
          </w:tcPr>
          <w:p w:rsidR="004C5B86" w:rsidRPr="00C751A2" w:rsidRDefault="004C5B86" w:rsidP="00EE0D7A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C751A2">
              <w:rPr>
                <w:rFonts w:ascii="Sylfaen" w:hAnsi="Sylfaen" w:cs="Times New Roman"/>
                <w:sz w:val="24"/>
                <w:szCs w:val="24"/>
              </w:rPr>
              <w:t>Москва «Просвещение»</w:t>
            </w:r>
          </w:p>
        </w:tc>
      </w:tr>
    </w:tbl>
    <w:p w:rsidR="00347486" w:rsidRPr="00C751A2" w:rsidRDefault="00347486" w:rsidP="00EE0D7A">
      <w:pPr>
        <w:spacing w:after="0" w:line="240" w:lineRule="auto"/>
        <w:jc w:val="both"/>
        <w:rPr>
          <w:rFonts w:ascii="Sylfaen" w:hAnsi="Sylfaen"/>
        </w:rPr>
      </w:pPr>
    </w:p>
    <w:p w:rsidR="00347486" w:rsidRPr="00C751A2" w:rsidRDefault="00347486" w:rsidP="00EE0D7A">
      <w:pPr>
        <w:spacing w:after="0" w:line="240" w:lineRule="auto"/>
        <w:jc w:val="both"/>
        <w:rPr>
          <w:rFonts w:ascii="Sylfaen" w:hAnsi="Sylfaen"/>
        </w:rPr>
      </w:pPr>
    </w:p>
    <w:p w:rsidR="00196DE4" w:rsidRPr="00C751A2" w:rsidRDefault="00196DE4" w:rsidP="00EE0D7A">
      <w:pPr>
        <w:spacing w:after="0" w:line="240" w:lineRule="auto"/>
        <w:jc w:val="both"/>
        <w:rPr>
          <w:rFonts w:ascii="Sylfaen" w:hAnsi="Sylfaen"/>
        </w:rPr>
      </w:pPr>
    </w:p>
    <w:p w:rsidR="00196DE4" w:rsidRDefault="00196DE4" w:rsidP="00EE0D7A">
      <w:pPr>
        <w:spacing w:after="0" w:line="240" w:lineRule="auto"/>
        <w:jc w:val="both"/>
        <w:rPr>
          <w:rFonts w:ascii="Sylfaen" w:hAnsi="Sylfaen"/>
        </w:rPr>
      </w:pPr>
    </w:p>
    <w:p w:rsidR="00B43B9F" w:rsidRDefault="00B43B9F" w:rsidP="00EE0D7A">
      <w:pPr>
        <w:spacing w:after="0" w:line="240" w:lineRule="auto"/>
        <w:jc w:val="both"/>
        <w:rPr>
          <w:rFonts w:ascii="Sylfaen" w:hAnsi="Sylfaen"/>
        </w:rPr>
      </w:pPr>
    </w:p>
    <w:p w:rsidR="00B43B9F" w:rsidRDefault="00B43B9F" w:rsidP="00EE0D7A">
      <w:pPr>
        <w:spacing w:after="0" w:line="240" w:lineRule="auto"/>
        <w:jc w:val="both"/>
        <w:rPr>
          <w:rFonts w:ascii="Sylfaen" w:hAnsi="Sylfaen"/>
        </w:rPr>
      </w:pPr>
    </w:p>
    <w:p w:rsidR="00B43B9F" w:rsidRPr="00C751A2" w:rsidRDefault="00B43B9F" w:rsidP="00EE0D7A">
      <w:pPr>
        <w:spacing w:after="0" w:line="240" w:lineRule="auto"/>
        <w:jc w:val="both"/>
        <w:rPr>
          <w:rFonts w:ascii="Sylfaen" w:hAnsi="Sylfaen"/>
        </w:rPr>
      </w:pPr>
      <w:bookmarkStart w:id="0" w:name="_GoBack"/>
      <w:bookmarkEnd w:id="0"/>
    </w:p>
    <w:p w:rsidR="00196DE4" w:rsidRPr="00C751A2" w:rsidRDefault="00196DE4" w:rsidP="00EE0D7A">
      <w:pPr>
        <w:spacing w:after="0" w:line="240" w:lineRule="auto"/>
        <w:jc w:val="both"/>
        <w:rPr>
          <w:rFonts w:ascii="Sylfaen" w:hAnsi="Sylfaen"/>
        </w:rPr>
      </w:pPr>
    </w:p>
    <w:p w:rsidR="00B43B9F" w:rsidRPr="00F43887" w:rsidRDefault="00B43B9F" w:rsidP="00B43B9F">
      <w:pPr>
        <w:spacing w:after="0" w:line="240" w:lineRule="auto"/>
        <w:jc w:val="both"/>
        <w:rPr>
          <w:rFonts w:ascii="Sylfaen" w:hAnsi="Sylfaen" w:cs="Times New Roman"/>
          <w:b/>
          <w:sz w:val="24"/>
          <w:szCs w:val="24"/>
        </w:rPr>
      </w:pPr>
      <w:r w:rsidRPr="00357619">
        <w:rPr>
          <w:rFonts w:ascii="Sylfaen" w:hAnsi="Sylfaen" w:cs="Times New Roman"/>
          <w:sz w:val="24"/>
          <w:szCs w:val="24"/>
        </w:rPr>
        <w:lastRenderedPageBreak/>
        <w:t xml:space="preserve">Данный учебный план реализуется для </w:t>
      </w:r>
      <w:r>
        <w:rPr>
          <w:rFonts w:ascii="Sylfaen" w:hAnsi="Sylfaen" w:cs="Times New Roman"/>
          <w:sz w:val="24"/>
          <w:szCs w:val="24"/>
        </w:rPr>
        <w:t xml:space="preserve">учащихся </w:t>
      </w:r>
      <w:r w:rsidRPr="00357619">
        <w:rPr>
          <w:rFonts w:ascii="Sylfaen" w:hAnsi="Sylfaen" w:cs="Times New Roman"/>
          <w:sz w:val="24"/>
          <w:szCs w:val="24"/>
        </w:rPr>
        <w:t>1</w:t>
      </w:r>
      <w:r>
        <w:rPr>
          <w:rFonts w:ascii="Sylfaen" w:hAnsi="Sylfaen" w:cs="Times New Roman"/>
          <w:sz w:val="24"/>
          <w:szCs w:val="24"/>
        </w:rPr>
        <w:t>-4</w:t>
      </w:r>
      <w:r w:rsidRPr="00357619">
        <w:rPr>
          <w:rFonts w:ascii="Sylfaen" w:hAnsi="Sylfaen" w:cs="Times New Roman"/>
          <w:sz w:val="24"/>
          <w:szCs w:val="24"/>
        </w:rPr>
        <w:t xml:space="preserve"> классов, ФГОС НОО применен к правоотношениям, возникшим с 01.09.2016, приказ </w:t>
      </w:r>
      <w:proofErr w:type="spellStart"/>
      <w:r w:rsidRPr="00357619">
        <w:rPr>
          <w:rFonts w:ascii="Sylfaen" w:hAnsi="Sylfaen" w:cs="Times New Roman"/>
          <w:sz w:val="24"/>
          <w:szCs w:val="24"/>
        </w:rPr>
        <w:t>Минобрна</w:t>
      </w:r>
      <w:r>
        <w:rPr>
          <w:rFonts w:ascii="Sylfaen" w:hAnsi="Sylfaen" w:cs="Times New Roman"/>
          <w:sz w:val="24"/>
          <w:szCs w:val="24"/>
        </w:rPr>
        <w:t>уки</w:t>
      </w:r>
      <w:proofErr w:type="spellEnd"/>
      <w:r>
        <w:rPr>
          <w:rFonts w:ascii="Sylfaen" w:hAnsi="Sylfaen" w:cs="Times New Roman"/>
          <w:sz w:val="24"/>
          <w:szCs w:val="24"/>
        </w:rPr>
        <w:t xml:space="preserve"> России от 19.12.2014 №1599</w:t>
      </w:r>
    </w:p>
    <w:tbl>
      <w:tblPr>
        <w:tblStyle w:val="a4"/>
        <w:tblW w:w="10349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2826"/>
        <w:gridCol w:w="2688"/>
        <w:gridCol w:w="426"/>
        <w:gridCol w:w="283"/>
        <w:gridCol w:w="284"/>
        <w:gridCol w:w="295"/>
        <w:gridCol w:w="284"/>
        <w:gridCol w:w="420"/>
        <w:gridCol w:w="283"/>
        <w:gridCol w:w="284"/>
        <w:gridCol w:w="8"/>
        <w:gridCol w:w="425"/>
        <w:gridCol w:w="284"/>
        <w:gridCol w:w="283"/>
        <w:gridCol w:w="425"/>
        <w:gridCol w:w="851"/>
      </w:tblGrid>
      <w:tr w:rsidR="00B43B9F" w:rsidRPr="00357619" w:rsidTr="001E04B9">
        <w:tc>
          <w:tcPr>
            <w:tcW w:w="2826" w:type="dxa"/>
            <w:vMerge w:val="restart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88" w:type="dxa"/>
            <w:vMerge w:val="restart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84" w:type="dxa"/>
            <w:gridSpan w:val="1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Всего</w:t>
            </w:r>
          </w:p>
        </w:tc>
      </w:tr>
      <w:tr w:rsidR="00B43B9F" w:rsidRPr="00357619" w:rsidTr="001E04B9">
        <w:trPr>
          <w:trHeight w:val="718"/>
        </w:trPr>
        <w:tc>
          <w:tcPr>
            <w:tcW w:w="2826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 xml:space="preserve">1 </w:t>
            </w: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к</w:t>
            </w:r>
            <w:r w:rsidRPr="00357619">
              <w:rPr>
                <w:rFonts w:ascii="Sylfaen" w:hAnsi="Sylfaen" w:cs="Times New Roman"/>
                <w:sz w:val="24"/>
                <w:szCs w:val="24"/>
              </w:rPr>
              <w:t>ласс</w:t>
            </w:r>
          </w:p>
        </w:tc>
        <w:tc>
          <w:tcPr>
            <w:tcW w:w="999" w:type="dxa"/>
            <w:gridSpan w:val="3"/>
          </w:tcPr>
          <w:p w:rsidR="00B43B9F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 xml:space="preserve">2 </w:t>
            </w: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класс</w:t>
            </w:r>
          </w:p>
        </w:tc>
        <w:tc>
          <w:tcPr>
            <w:tcW w:w="1000" w:type="dxa"/>
            <w:gridSpan w:val="4"/>
          </w:tcPr>
          <w:p w:rsidR="00B43B9F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 xml:space="preserve">4 </w:t>
            </w: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к</w:t>
            </w:r>
            <w:r w:rsidRPr="00357619">
              <w:rPr>
                <w:rFonts w:ascii="Sylfaen" w:hAnsi="Sylfaen" w:cs="Times New Roman"/>
                <w:sz w:val="24"/>
                <w:szCs w:val="24"/>
              </w:rPr>
              <w:t>ласс</w:t>
            </w:r>
          </w:p>
        </w:tc>
        <w:tc>
          <w:tcPr>
            <w:tcW w:w="851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B43B9F" w:rsidRPr="00357619" w:rsidTr="001E04B9">
        <w:tc>
          <w:tcPr>
            <w:tcW w:w="28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О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Ф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Д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О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Ф</w:t>
            </w:r>
          </w:p>
        </w:tc>
        <w:tc>
          <w:tcPr>
            <w:tcW w:w="420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Д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О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Ф</w:t>
            </w: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Д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О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Ф</w:t>
            </w: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B43B9F" w:rsidRPr="00357619" w:rsidTr="001E04B9">
        <w:tc>
          <w:tcPr>
            <w:tcW w:w="2826" w:type="dxa"/>
            <w:vMerge w:val="restart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88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16</w:t>
            </w:r>
          </w:p>
        </w:tc>
      </w:tr>
      <w:tr w:rsidR="00B43B9F" w:rsidRPr="00357619" w:rsidTr="001E04B9">
        <w:tc>
          <w:tcPr>
            <w:tcW w:w="2826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Чтение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16</w:t>
            </w:r>
          </w:p>
        </w:tc>
      </w:tr>
      <w:tr w:rsidR="00B43B9F" w:rsidRPr="00357619" w:rsidTr="001E04B9">
        <w:tc>
          <w:tcPr>
            <w:tcW w:w="2826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</w:tr>
      <w:tr w:rsidR="00B43B9F" w:rsidRPr="00357619" w:rsidTr="001E04B9">
        <w:tc>
          <w:tcPr>
            <w:tcW w:w="2826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8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16</w:t>
            </w:r>
          </w:p>
        </w:tc>
      </w:tr>
      <w:tr w:rsidR="00B43B9F" w:rsidRPr="00357619" w:rsidTr="001E04B9">
        <w:tc>
          <w:tcPr>
            <w:tcW w:w="2826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</w:tr>
      <w:tr w:rsidR="00B43B9F" w:rsidRPr="00357619" w:rsidTr="001E04B9">
        <w:tc>
          <w:tcPr>
            <w:tcW w:w="2826" w:type="dxa"/>
            <w:vMerge w:val="restart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Искусство</w:t>
            </w: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Музыка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</w:tr>
      <w:tr w:rsidR="00B43B9F" w:rsidRPr="00357619" w:rsidTr="001E04B9">
        <w:tc>
          <w:tcPr>
            <w:tcW w:w="2826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</w:tr>
      <w:tr w:rsidR="00B43B9F" w:rsidRPr="00357619" w:rsidTr="001E04B9">
        <w:tc>
          <w:tcPr>
            <w:tcW w:w="2826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88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5</w:t>
            </w:r>
          </w:p>
        </w:tc>
      </w:tr>
      <w:tr w:rsidR="00B43B9F" w:rsidRPr="00357619" w:rsidTr="001E04B9">
        <w:tc>
          <w:tcPr>
            <w:tcW w:w="2826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8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292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12</w:t>
            </w:r>
          </w:p>
        </w:tc>
      </w:tr>
      <w:tr w:rsidR="00B43B9F" w:rsidRPr="00357619" w:rsidTr="001E04B9">
        <w:tc>
          <w:tcPr>
            <w:tcW w:w="2826" w:type="dxa"/>
          </w:tcPr>
          <w:p w:rsidR="00B43B9F" w:rsidRPr="00F5352C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Итого обязательная часть</w:t>
            </w:r>
          </w:p>
        </w:tc>
        <w:tc>
          <w:tcPr>
            <w:tcW w:w="2688" w:type="dxa"/>
          </w:tcPr>
          <w:p w:rsidR="00B43B9F" w:rsidRPr="00F5352C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B43B9F" w:rsidRPr="00F5352C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999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gridSpan w:val="4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81</w:t>
            </w:r>
          </w:p>
        </w:tc>
      </w:tr>
      <w:tr w:rsidR="00B43B9F" w:rsidRPr="00357619" w:rsidTr="001E04B9">
        <w:tc>
          <w:tcPr>
            <w:tcW w:w="2826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88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Учебный курс «Развитие устной речи на основе изучения предметов и явлений окружающей действительности»</w:t>
            </w:r>
          </w:p>
        </w:tc>
        <w:tc>
          <w:tcPr>
            <w:tcW w:w="426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color w:val="7030A0"/>
                <w:sz w:val="24"/>
                <w:szCs w:val="24"/>
              </w:rPr>
            </w:pPr>
          </w:p>
        </w:tc>
        <w:tc>
          <w:tcPr>
            <w:tcW w:w="29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</w:tr>
      <w:tr w:rsidR="00B43B9F" w:rsidRPr="00357619" w:rsidTr="001E04B9">
        <w:tc>
          <w:tcPr>
            <w:tcW w:w="2826" w:type="dxa"/>
          </w:tcPr>
          <w:p w:rsidR="00B43B9F" w:rsidRPr="00F5352C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Итого часть, формируемая участниками образовательных отношений</w:t>
            </w:r>
          </w:p>
        </w:tc>
        <w:tc>
          <w:tcPr>
            <w:tcW w:w="2688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color w:val="7030A0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5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9</w:t>
            </w:r>
          </w:p>
        </w:tc>
      </w:tr>
      <w:tr w:rsidR="00B43B9F" w:rsidRPr="00357619" w:rsidTr="001E04B9">
        <w:tc>
          <w:tcPr>
            <w:tcW w:w="5514" w:type="dxa"/>
            <w:gridSpan w:val="2"/>
          </w:tcPr>
          <w:p w:rsidR="00B43B9F" w:rsidRPr="00F5352C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993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21</w:t>
            </w:r>
          </w:p>
        </w:tc>
        <w:tc>
          <w:tcPr>
            <w:tcW w:w="579" w:type="dxa"/>
            <w:gridSpan w:val="2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23</w:t>
            </w:r>
          </w:p>
        </w:tc>
        <w:tc>
          <w:tcPr>
            <w:tcW w:w="1420" w:type="dxa"/>
            <w:gridSpan w:val="5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90</w:t>
            </w:r>
          </w:p>
        </w:tc>
      </w:tr>
      <w:tr w:rsidR="00B43B9F" w:rsidRPr="00357619" w:rsidTr="001E04B9">
        <w:tc>
          <w:tcPr>
            <w:tcW w:w="5514" w:type="dxa"/>
            <w:gridSpan w:val="2"/>
          </w:tcPr>
          <w:p w:rsidR="00B43B9F" w:rsidRPr="00F5352C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3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gridSpan w:val="5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40</w:t>
            </w:r>
          </w:p>
        </w:tc>
      </w:tr>
      <w:tr w:rsidR="00B43B9F" w:rsidRPr="00357619" w:rsidTr="001E04B9">
        <w:tc>
          <w:tcPr>
            <w:tcW w:w="2826" w:type="dxa"/>
            <w:vMerge w:val="restart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 xml:space="preserve">Коррекционно-развивающая работа </w:t>
            </w: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Ритмика</w:t>
            </w:r>
          </w:p>
        </w:tc>
        <w:tc>
          <w:tcPr>
            <w:tcW w:w="993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</w:tr>
      <w:tr w:rsidR="00B43B9F" w:rsidRPr="00357619" w:rsidTr="001E04B9">
        <w:tc>
          <w:tcPr>
            <w:tcW w:w="2826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993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5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15</w:t>
            </w:r>
          </w:p>
        </w:tc>
      </w:tr>
      <w:tr w:rsidR="00B43B9F" w:rsidRPr="00357619" w:rsidTr="001E04B9">
        <w:tc>
          <w:tcPr>
            <w:tcW w:w="2826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993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579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5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8</w:t>
            </w:r>
          </w:p>
        </w:tc>
      </w:tr>
      <w:tr w:rsidR="00B43B9F" w:rsidRPr="00357619" w:rsidTr="001E04B9">
        <w:tc>
          <w:tcPr>
            <w:tcW w:w="2826" w:type="dxa"/>
            <w:vMerge w:val="restart"/>
          </w:tcPr>
          <w:p w:rsidR="00B43B9F" w:rsidRPr="00357619" w:rsidRDefault="00B43B9F" w:rsidP="001E04B9">
            <w:pPr>
              <w:rPr>
                <w:rFonts w:ascii="Sylfaen" w:hAnsi="Sylfaen" w:cs="Times New Roman"/>
                <w:b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Спортивно-оздоровительное ЛФК</w:t>
            </w:r>
          </w:p>
        </w:tc>
        <w:tc>
          <w:tcPr>
            <w:tcW w:w="993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</w:tr>
      <w:tr w:rsidR="00B43B9F" w:rsidRPr="00357619" w:rsidTr="001E04B9">
        <w:tc>
          <w:tcPr>
            <w:tcW w:w="2826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993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</w:tr>
      <w:tr w:rsidR="00B43B9F" w:rsidRPr="00357619" w:rsidTr="001E04B9">
        <w:tc>
          <w:tcPr>
            <w:tcW w:w="2826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Социальное</w:t>
            </w:r>
          </w:p>
        </w:tc>
        <w:tc>
          <w:tcPr>
            <w:tcW w:w="993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5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</w:tr>
      <w:tr w:rsidR="00B43B9F" w:rsidRPr="00357619" w:rsidTr="001E04B9">
        <w:tc>
          <w:tcPr>
            <w:tcW w:w="2826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93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</w:tr>
      <w:tr w:rsidR="00B43B9F" w:rsidRPr="00357619" w:rsidTr="001E04B9">
        <w:tc>
          <w:tcPr>
            <w:tcW w:w="5514" w:type="dxa"/>
            <w:gridSpan w:val="2"/>
          </w:tcPr>
          <w:p w:rsidR="00B43B9F" w:rsidRPr="00F5352C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993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31</w:t>
            </w:r>
          </w:p>
        </w:tc>
        <w:tc>
          <w:tcPr>
            <w:tcW w:w="579" w:type="dxa"/>
            <w:gridSpan w:val="2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33</w:t>
            </w:r>
          </w:p>
        </w:tc>
        <w:tc>
          <w:tcPr>
            <w:tcW w:w="1420" w:type="dxa"/>
            <w:gridSpan w:val="5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43B9F" w:rsidRPr="00F5352C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F5352C">
              <w:rPr>
                <w:rFonts w:ascii="Sylfaen" w:hAnsi="Sylfaen" w:cs="Times New Roman"/>
                <w:sz w:val="24"/>
                <w:szCs w:val="24"/>
              </w:rPr>
              <w:t>130</w:t>
            </w:r>
          </w:p>
        </w:tc>
      </w:tr>
    </w:tbl>
    <w:p w:rsidR="00B43B9F" w:rsidRDefault="00B43B9F" w:rsidP="00B43B9F">
      <w:pPr>
        <w:spacing w:after="0" w:line="240" w:lineRule="auto"/>
        <w:rPr>
          <w:rFonts w:ascii="Sylfaen" w:hAnsi="Sylfaen" w:cs="Times New Roman"/>
          <w:sz w:val="24"/>
          <w:szCs w:val="24"/>
        </w:rPr>
      </w:pPr>
    </w:p>
    <w:p w:rsidR="00B43B9F" w:rsidRDefault="00B43B9F" w:rsidP="00B43B9F">
      <w:pPr>
        <w:spacing w:after="0" w:line="240" w:lineRule="auto"/>
        <w:ind w:left="-426"/>
        <w:rPr>
          <w:rFonts w:ascii="Sylfaen" w:hAnsi="Sylfaen" w:cs="Times New Roman"/>
          <w:sz w:val="24"/>
          <w:szCs w:val="24"/>
        </w:rPr>
      </w:pPr>
      <w:r w:rsidRPr="00357619">
        <w:rPr>
          <w:rFonts w:ascii="Sylfaen" w:hAnsi="Sylfaen" w:cs="Times New Roman"/>
          <w:sz w:val="24"/>
          <w:szCs w:val="24"/>
        </w:rPr>
        <w:t>«О» - обя</w:t>
      </w:r>
      <w:r>
        <w:rPr>
          <w:rFonts w:ascii="Sylfaen" w:hAnsi="Sylfaen" w:cs="Times New Roman"/>
          <w:sz w:val="24"/>
          <w:szCs w:val="24"/>
        </w:rPr>
        <w:t>зательная часть учебного плана;</w:t>
      </w:r>
    </w:p>
    <w:p w:rsidR="00B43B9F" w:rsidRDefault="00B43B9F" w:rsidP="00B43B9F">
      <w:pPr>
        <w:spacing w:after="0" w:line="240" w:lineRule="auto"/>
        <w:ind w:left="-426"/>
        <w:rPr>
          <w:rFonts w:ascii="Sylfaen" w:hAnsi="Sylfaen" w:cs="Times New Roman"/>
          <w:sz w:val="24"/>
          <w:szCs w:val="24"/>
        </w:rPr>
      </w:pPr>
      <w:r w:rsidRPr="00357619">
        <w:rPr>
          <w:rFonts w:ascii="Sylfaen" w:hAnsi="Sylfaen" w:cs="Times New Roman"/>
          <w:sz w:val="24"/>
          <w:szCs w:val="24"/>
        </w:rPr>
        <w:t>«Ф» - часть учебного плана, формируемая участни</w:t>
      </w:r>
      <w:r>
        <w:rPr>
          <w:rFonts w:ascii="Sylfaen" w:hAnsi="Sylfaen" w:cs="Times New Roman"/>
          <w:sz w:val="24"/>
          <w:szCs w:val="24"/>
        </w:rPr>
        <w:t>ками образовательных отношений;</w:t>
      </w:r>
    </w:p>
    <w:p w:rsidR="00B43B9F" w:rsidRPr="00357619" w:rsidRDefault="00B43B9F" w:rsidP="00B43B9F">
      <w:pPr>
        <w:spacing w:after="0" w:line="240" w:lineRule="auto"/>
        <w:ind w:left="-426"/>
        <w:rPr>
          <w:rFonts w:ascii="Sylfaen" w:hAnsi="Sylfaen" w:cs="Times New Roman"/>
          <w:sz w:val="24"/>
          <w:szCs w:val="24"/>
        </w:rPr>
      </w:pPr>
      <w:r w:rsidRPr="00357619">
        <w:rPr>
          <w:rFonts w:ascii="Sylfaen" w:hAnsi="Sylfaen" w:cs="Times New Roman"/>
          <w:sz w:val="24"/>
          <w:szCs w:val="24"/>
        </w:rPr>
        <w:t>«Д» - максимально допустимая учебная нагрузка.</w:t>
      </w:r>
    </w:p>
    <w:p w:rsidR="00B43B9F" w:rsidRPr="00357619" w:rsidRDefault="00B43B9F" w:rsidP="00B43B9F">
      <w:pPr>
        <w:spacing w:after="0" w:line="240" w:lineRule="auto"/>
        <w:jc w:val="center"/>
        <w:rPr>
          <w:rFonts w:ascii="Sylfaen" w:hAnsi="Sylfaen" w:cs="Times New Roman"/>
          <w:b/>
          <w:sz w:val="24"/>
          <w:szCs w:val="24"/>
        </w:rPr>
      </w:pPr>
    </w:p>
    <w:p w:rsidR="00B43B9F" w:rsidRDefault="00B43B9F" w:rsidP="00B43B9F">
      <w:pPr>
        <w:jc w:val="both"/>
        <w:rPr>
          <w:rFonts w:ascii="Sylfaen" w:hAnsi="Sylfaen" w:cs="Times New Roman"/>
          <w:b/>
          <w:sz w:val="24"/>
          <w:szCs w:val="24"/>
        </w:rPr>
      </w:pPr>
    </w:p>
    <w:p w:rsidR="00B43B9F" w:rsidRPr="00357619" w:rsidRDefault="00B43B9F" w:rsidP="00B43B9F">
      <w:pPr>
        <w:spacing w:after="0" w:line="240" w:lineRule="auto"/>
        <w:jc w:val="both"/>
        <w:rPr>
          <w:rFonts w:ascii="Sylfaen" w:hAnsi="Sylfaen" w:cs="Times New Roman"/>
          <w:sz w:val="24"/>
          <w:szCs w:val="24"/>
        </w:rPr>
      </w:pPr>
      <w:r w:rsidRPr="00357619">
        <w:rPr>
          <w:rFonts w:ascii="Sylfaen" w:hAnsi="Sylfaen" w:cs="Times New Roman"/>
          <w:sz w:val="24"/>
          <w:szCs w:val="24"/>
        </w:rPr>
        <w:t xml:space="preserve">Данный учебный план реализуется для </w:t>
      </w:r>
      <w:r>
        <w:rPr>
          <w:rFonts w:ascii="Sylfaen" w:hAnsi="Sylfaen" w:cs="Times New Roman"/>
          <w:sz w:val="24"/>
          <w:szCs w:val="24"/>
        </w:rPr>
        <w:t xml:space="preserve">учащихся 5 </w:t>
      </w:r>
      <w:r w:rsidRPr="00357619">
        <w:rPr>
          <w:rFonts w:ascii="Sylfaen" w:hAnsi="Sylfaen" w:cs="Times New Roman"/>
          <w:sz w:val="24"/>
          <w:szCs w:val="24"/>
        </w:rPr>
        <w:t>класс</w:t>
      </w:r>
      <w:r>
        <w:rPr>
          <w:rFonts w:ascii="Sylfaen" w:hAnsi="Sylfaen" w:cs="Times New Roman"/>
          <w:sz w:val="24"/>
          <w:szCs w:val="24"/>
        </w:rPr>
        <w:t>а, ФГОС О</w:t>
      </w:r>
      <w:r w:rsidRPr="00357619">
        <w:rPr>
          <w:rFonts w:ascii="Sylfaen" w:hAnsi="Sylfaen" w:cs="Times New Roman"/>
          <w:sz w:val="24"/>
          <w:szCs w:val="24"/>
        </w:rPr>
        <w:t xml:space="preserve">ОО применен к правоотношениям, возникшим с 01.09.2016, приказ </w:t>
      </w:r>
      <w:proofErr w:type="spellStart"/>
      <w:r w:rsidRPr="00357619">
        <w:rPr>
          <w:rFonts w:ascii="Sylfaen" w:hAnsi="Sylfaen" w:cs="Times New Roman"/>
          <w:sz w:val="24"/>
          <w:szCs w:val="24"/>
        </w:rPr>
        <w:t>Минобрнауки</w:t>
      </w:r>
      <w:proofErr w:type="spellEnd"/>
      <w:r w:rsidRPr="00357619">
        <w:rPr>
          <w:rFonts w:ascii="Sylfaen" w:hAnsi="Sylfaen" w:cs="Times New Roman"/>
          <w:sz w:val="24"/>
          <w:szCs w:val="24"/>
        </w:rPr>
        <w:t xml:space="preserve"> России от 19.12.2014 №1599. 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850"/>
        <w:gridCol w:w="709"/>
        <w:gridCol w:w="709"/>
        <w:gridCol w:w="1559"/>
      </w:tblGrid>
      <w:tr w:rsidR="00B43B9F" w:rsidRPr="00357619" w:rsidTr="001E04B9">
        <w:tc>
          <w:tcPr>
            <w:tcW w:w="2694" w:type="dxa"/>
            <w:vMerge w:val="restart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vMerge w:val="restart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268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Всего</w:t>
            </w:r>
          </w:p>
        </w:tc>
      </w:tr>
      <w:tr w:rsidR="00B43B9F" w:rsidRPr="00357619" w:rsidTr="001E04B9">
        <w:trPr>
          <w:trHeight w:val="411"/>
        </w:trPr>
        <w:tc>
          <w:tcPr>
            <w:tcW w:w="2694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5к</w:t>
            </w:r>
            <w:r w:rsidRPr="00357619">
              <w:rPr>
                <w:rFonts w:ascii="Sylfaen" w:hAnsi="Sylfaen" w:cs="Times New Roman"/>
                <w:sz w:val="24"/>
                <w:szCs w:val="24"/>
              </w:rPr>
              <w:t>ласс</w:t>
            </w:r>
          </w:p>
        </w:tc>
        <w:tc>
          <w:tcPr>
            <w:tcW w:w="1559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B43B9F" w:rsidRPr="00357619" w:rsidTr="001E04B9">
        <w:tc>
          <w:tcPr>
            <w:tcW w:w="2694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Ф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B43B9F" w:rsidRPr="00357619" w:rsidTr="001E04B9">
        <w:tc>
          <w:tcPr>
            <w:tcW w:w="2694" w:type="dxa"/>
            <w:vMerge w:val="restart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835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</w:tr>
      <w:tr w:rsidR="00B43B9F" w:rsidRPr="00357619" w:rsidTr="001E04B9">
        <w:trPr>
          <w:trHeight w:val="586"/>
        </w:trPr>
        <w:tc>
          <w:tcPr>
            <w:tcW w:w="2694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Чтение</w:t>
            </w:r>
            <w:r>
              <w:rPr>
                <w:rFonts w:ascii="Sylfaen" w:hAnsi="Sylfae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4</w:t>
            </w:r>
          </w:p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</w:tr>
      <w:tr w:rsidR="00B43B9F" w:rsidRPr="00357619" w:rsidTr="001E04B9">
        <w:tc>
          <w:tcPr>
            <w:tcW w:w="2694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6</w:t>
            </w:r>
          </w:p>
        </w:tc>
      </w:tr>
      <w:tr w:rsidR="00B43B9F" w:rsidRPr="00357619" w:rsidTr="001E04B9">
        <w:tc>
          <w:tcPr>
            <w:tcW w:w="2694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</w:tr>
      <w:tr w:rsidR="00B43B9F" w:rsidRPr="00357619" w:rsidTr="001E04B9">
        <w:tc>
          <w:tcPr>
            <w:tcW w:w="2694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2835" w:type="dxa"/>
          </w:tcPr>
          <w:p w:rsidR="00B43B9F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850" w:type="dxa"/>
          </w:tcPr>
          <w:p w:rsidR="00B43B9F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3B9F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</w:tr>
      <w:tr w:rsidR="00B43B9F" w:rsidRPr="00357619" w:rsidTr="001E04B9">
        <w:tc>
          <w:tcPr>
            <w:tcW w:w="2694" w:type="dxa"/>
            <w:vMerge w:val="restart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</w:tr>
      <w:tr w:rsidR="00B43B9F" w:rsidRPr="00357619" w:rsidTr="001E04B9">
        <w:tc>
          <w:tcPr>
            <w:tcW w:w="2694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</w:tr>
      <w:tr w:rsidR="00B43B9F" w:rsidRPr="00357619" w:rsidTr="001E04B9">
        <w:tc>
          <w:tcPr>
            <w:tcW w:w="2694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6</w:t>
            </w:r>
          </w:p>
        </w:tc>
      </w:tr>
      <w:tr w:rsidR="00B43B9F" w:rsidRPr="00357619" w:rsidTr="001E04B9">
        <w:tc>
          <w:tcPr>
            <w:tcW w:w="2694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</w:tr>
      <w:tr w:rsidR="00B43B9F" w:rsidRPr="00357619" w:rsidTr="001E04B9">
        <w:tc>
          <w:tcPr>
            <w:tcW w:w="2694" w:type="dxa"/>
          </w:tcPr>
          <w:p w:rsidR="00B43B9F" w:rsidRPr="00E57381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Итого обязательная часть</w:t>
            </w:r>
          </w:p>
        </w:tc>
        <w:tc>
          <w:tcPr>
            <w:tcW w:w="2835" w:type="dxa"/>
          </w:tcPr>
          <w:p w:rsidR="00B43B9F" w:rsidRPr="00E57381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43B9F" w:rsidRPr="00E57381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43B9F" w:rsidRPr="00E57381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27</w:t>
            </w:r>
          </w:p>
        </w:tc>
      </w:tr>
      <w:tr w:rsidR="00B43B9F" w:rsidRPr="00357619" w:rsidTr="001E04B9">
        <w:tc>
          <w:tcPr>
            <w:tcW w:w="2694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</w:tcPr>
          <w:p w:rsidR="00B43B9F" w:rsidRPr="00357619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color w:val="7030A0"/>
                <w:sz w:val="24"/>
                <w:szCs w:val="24"/>
              </w:rPr>
            </w:pPr>
            <w:r>
              <w:rPr>
                <w:rFonts w:ascii="Sylfaen" w:hAnsi="Sylfae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</w:t>
            </w:r>
          </w:p>
        </w:tc>
      </w:tr>
      <w:tr w:rsidR="00B43B9F" w:rsidRPr="00357619" w:rsidTr="001E04B9">
        <w:tc>
          <w:tcPr>
            <w:tcW w:w="5529" w:type="dxa"/>
            <w:gridSpan w:val="2"/>
          </w:tcPr>
          <w:p w:rsidR="00B43B9F" w:rsidRPr="00E57381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2268" w:type="dxa"/>
            <w:gridSpan w:val="3"/>
          </w:tcPr>
          <w:p w:rsidR="00B43B9F" w:rsidRPr="00E57381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43B9F" w:rsidRPr="00E57381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29</w:t>
            </w:r>
          </w:p>
        </w:tc>
      </w:tr>
      <w:tr w:rsidR="00B43B9F" w:rsidRPr="00357619" w:rsidTr="001E04B9">
        <w:tc>
          <w:tcPr>
            <w:tcW w:w="5529" w:type="dxa"/>
            <w:gridSpan w:val="2"/>
          </w:tcPr>
          <w:p w:rsidR="00B43B9F" w:rsidRPr="00E57381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  <w:gridSpan w:val="3"/>
          </w:tcPr>
          <w:p w:rsidR="00B43B9F" w:rsidRPr="00E57381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43B9F" w:rsidRPr="00E57381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10</w:t>
            </w:r>
          </w:p>
        </w:tc>
      </w:tr>
      <w:tr w:rsidR="00B43B9F" w:rsidRPr="00357619" w:rsidTr="001E04B9">
        <w:tc>
          <w:tcPr>
            <w:tcW w:w="2694" w:type="dxa"/>
            <w:vMerge w:val="restart"/>
          </w:tcPr>
          <w:p w:rsidR="00B43B9F" w:rsidRPr="006A6A68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Sylfaen" w:hAnsi="Sylfaen" w:cs="Times New Roman"/>
                <w:sz w:val="24"/>
                <w:szCs w:val="24"/>
              </w:rPr>
              <w:t>область (коррекционные занятия)</w:t>
            </w:r>
            <w:r w:rsidRPr="00357619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</w:tr>
      <w:tr w:rsidR="00B43B9F" w:rsidRPr="00357619" w:rsidTr="001E04B9">
        <w:trPr>
          <w:trHeight w:val="948"/>
        </w:trPr>
        <w:tc>
          <w:tcPr>
            <w:tcW w:w="2694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Логопедические занятия</w:t>
            </w:r>
          </w:p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3</w:t>
            </w:r>
          </w:p>
        </w:tc>
      </w:tr>
      <w:tr w:rsidR="00B43B9F" w:rsidRPr="00357619" w:rsidTr="001E04B9">
        <w:tc>
          <w:tcPr>
            <w:tcW w:w="2694" w:type="dxa"/>
            <w:vMerge w:val="restart"/>
          </w:tcPr>
          <w:p w:rsidR="00B43B9F" w:rsidRPr="00357619" w:rsidRDefault="00B43B9F" w:rsidP="001E04B9">
            <w:pPr>
              <w:rPr>
                <w:rFonts w:ascii="Sylfaen" w:hAnsi="Sylfaen" w:cs="Times New Roman"/>
                <w:b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proofErr w:type="spellStart"/>
            <w:r>
              <w:rPr>
                <w:rFonts w:ascii="Sylfaen" w:hAnsi="Sylfae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</w:tr>
      <w:tr w:rsidR="00B43B9F" w:rsidRPr="00357619" w:rsidTr="001E04B9">
        <w:tc>
          <w:tcPr>
            <w:tcW w:w="2694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268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</w:tr>
      <w:tr w:rsidR="00B43B9F" w:rsidRPr="00357619" w:rsidTr="001E04B9">
        <w:tc>
          <w:tcPr>
            <w:tcW w:w="2694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</w:tr>
      <w:tr w:rsidR="00B43B9F" w:rsidRPr="00357619" w:rsidTr="001E04B9">
        <w:tc>
          <w:tcPr>
            <w:tcW w:w="2694" w:type="dxa"/>
            <w:vMerge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43B9F" w:rsidRPr="00357619" w:rsidRDefault="00B43B9F" w:rsidP="001E04B9">
            <w:pPr>
              <w:jc w:val="both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gridSpan w:val="3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3B9F" w:rsidRPr="00357619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357619">
              <w:rPr>
                <w:rFonts w:ascii="Sylfaen" w:hAnsi="Sylfaen" w:cs="Times New Roman"/>
                <w:sz w:val="24"/>
                <w:szCs w:val="24"/>
              </w:rPr>
              <w:t>1</w:t>
            </w:r>
          </w:p>
        </w:tc>
      </w:tr>
      <w:tr w:rsidR="00B43B9F" w:rsidRPr="00E57381" w:rsidTr="001E04B9">
        <w:tc>
          <w:tcPr>
            <w:tcW w:w="5529" w:type="dxa"/>
            <w:gridSpan w:val="2"/>
          </w:tcPr>
          <w:p w:rsidR="00B43B9F" w:rsidRPr="00E57381" w:rsidRDefault="00B43B9F" w:rsidP="001E04B9">
            <w:pPr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Всего к финансированию</w:t>
            </w:r>
          </w:p>
        </w:tc>
        <w:tc>
          <w:tcPr>
            <w:tcW w:w="2268" w:type="dxa"/>
            <w:gridSpan w:val="3"/>
          </w:tcPr>
          <w:p w:rsidR="00B43B9F" w:rsidRPr="00E57381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B43B9F" w:rsidRPr="00E57381" w:rsidRDefault="00B43B9F" w:rsidP="001E04B9">
            <w:pPr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E57381">
              <w:rPr>
                <w:rFonts w:ascii="Sylfaen" w:hAnsi="Sylfaen" w:cs="Times New Roman"/>
                <w:sz w:val="24"/>
                <w:szCs w:val="24"/>
              </w:rPr>
              <w:t>39</w:t>
            </w:r>
          </w:p>
        </w:tc>
      </w:tr>
    </w:tbl>
    <w:p w:rsidR="00B43B9F" w:rsidRDefault="00B43B9F" w:rsidP="00B43B9F">
      <w:p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E57381">
        <w:rPr>
          <w:rFonts w:ascii="Sylfaen" w:hAnsi="Sylfaen" w:cs="Times New Roman"/>
          <w:sz w:val="24"/>
          <w:szCs w:val="24"/>
        </w:rPr>
        <w:t>«О» - обязательная</w:t>
      </w:r>
      <w:r>
        <w:rPr>
          <w:rFonts w:ascii="Sylfaen" w:hAnsi="Sylfaen" w:cs="Times New Roman"/>
          <w:sz w:val="24"/>
          <w:szCs w:val="24"/>
        </w:rPr>
        <w:t xml:space="preserve"> часть учебного плана;</w:t>
      </w:r>
    </w:p>
    <w:p w:rsidR="00B43B9F" w:rsidRDefault="00B43B9F" w:rsidP="00B43B9F">
      <w:pPr>
        <w:spacing w:after="0" w:line="240" w:lineRule="auto"/>
        <w:ind w:left="-426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       </w:t>
      </w:r>
      <w:r w:rsidRPr="00357619">
        <w:rPr>
          <w:rFonts w:ascii="Sylfaen" w:hAnsi="Sylfaen" w:cs="Times New Roman"/>
          <w:sz w:val="24"/>
          <w:szCs w:val="24"/>
        </w:rPr>
        <w:t>«Ф» - часть учебного плана, формируемая участни</w:t>
      </w:r>
      <w:r>
        <w:rPr>
          <w:rFonts w:ascii="Sylfaen" w:hAnsi="Sylfaen" w:cs="Times New Roman"/>
          <w:sz w:val="24"/>
          <w:szCs w:val="24"/>
        </w:rPr>
        <w:t>ками образовательных отношений;</w:t>
      </w:r>
    </w:p>
    <w:p w:rsidR="00B43B9F" w:rsidRPr="00357619" w:rsidRDefault="00B43B9F" w:rsidP="00B43B9F">
      <w:pPr>
        <w:spacing w:after="0" w:line="240" w:lineRule="auto"/>
        <w:ind w:left="-426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 xml:space="preserve">       </w:t>
      </w:r>
      <w:r w:rsidRPr="00357619">
        <w:rPr>
          <w:rFonts w:ascii="Sylfaen" w:hAnsi="Sylfaen" w:cs="Times New Roman"/>
          <w:sz w:val="24"/>
          <w:szCs w:val="24"/>
        </w:rPr>
        <w:t>«Д» - максимал</w:t>
      </w:r>
      <w:r>
        <w:rPr>
          <w:rFonts w:ascii="Sylfaen" w:hAnsi="Sylfaen" w:cs="Times New Roman"/>
          <w:sz w:val="24"/>
          <w:szCs w:val="24"/>
        </w:rPr>
        <w:t>ьно допустимая учебная нагрузка</w:t>
      </w:r>
    </w:p>
    <w:p w:rsidR="00B43B9F" w:rsidRPr="00357619" w:rsidRDefault="00B43B9F" w:rsidP="00B43B9F">
      <w:pPr>
        <w:spacing w:after="0" w:line="240" w:lineRule="auto"/>
        <w:jc w:val="center"/>
        <w:rPr>
          <w:rFonts w:ascii="Sylfaen" w:hAnsi="Sylfaen" w:cs="Times New Roman"/>
          <w:b/>
          <w:sz w:val="24"/>
          <w:szCs w:val="24"/>
        </w:rPr>
      </w:pPr>
    </w:p>
    <w:p w:rsidR="00B43B9F" w:rsidRDefault="00B43B9F" w:rsidP="00B43B9F">
      <w:pPr>
        <w:jc w:val="both"/>
        <w:rPr>
          <w:rFonts w:ascii="Sylfaen" w:hAnsi="Sylfaen" w:cs="Times New Roman"/>
          <w:b/>
          <w:sz w:val="24"/>
          <w:szCs w:val="24"/>
        </w:rPr>
      </w:pPr>
    </w:p>
    <w:p w:rsidR="00196DE4" w:rsidRPr="00C751A2" w:rsidRDefault="00196DE4" w:rsidP="00EE0D7A">
      <w:pPr>
        <w:spacing w:after="0" w:line="240" w:lineRule="auto"/>
        <w:jc w:val="both"/>
        <w:rPr>
          <w:rFonts w:ascii="Sylfaen" w:hAnsi="Sylfaen"/>
        </w:rPr>
      </w:pPr>
    </w:p>
    <w:p w:rsidR="00196DE4" w:rsidRPr="00C751A2" w:rsidRDefault="00196DE4" w:rsidP="00EE0D7A">
      <w:pPr>
        <w:spacing w:after="0" w:line="240" w:lineRule="auto"/>
        <w:jc w:val="both"/>
        <w:rPr>
          <w:rFonts w:ascii="Sylfaen" w:hAnsi="Sylfaen"/>
        </w:rPr>
      </w:pPr>
    </w:p>
    <w:p w:rsidR="00196DE4" w:rsidRPr="00C751A2" w:rsidRDefault="00196DE4" w:rsidP="00EE0D7A">
      <w:pPr>
        <w:spacing w:after="0" w:line="240" w:lineRule="auto"/>
        <w:jc w:val="both"/>
        <w:rPr>
          <w:rFonts w:ascii="Sylfaen" w:hAnsi="Sylfaen"/>
        </w:rPr>
      </w:pPr>
    </w:p>
    <w:p w:rsidR="00196DE4" w:rsidRPr="00C751A2" w:rsidRDefault="00196DE4" w:rsidP="00EE0D7A">
      <w:pPr>
        <w:spacing w:after="0" w:line="240" w:lineRule="auto"/>
        <w:jc w:val="both"/>
        <w:rPr>
          <w:rFonts w:ascii="Sylfaen" w:hAnsi="Sylfaen"/>
        </w:rPr>
      </w:pPr>
    </w:p>
    <w:p w:rsidR="00196DE4" w:rsidRDefault="00196DE4" w:rsidP="00EE0D7A">
      <w:pPr>
        <w:spacing w:after="0" w:line="240" w:lineRule="auto"/>
        <w:jc w:val="both"/>
      </w:pPr>
    </w:p>
    <w:p w:rsidR="00196DE4" w:rsidRDefault="00196DE4" w:rsidP="00EE0D7A">
      <w:pPr>
        <w:spacing w:after="0" w:line="240" w:lineRule="auto"/>
        <w:jc w:val="both"/>
      </w:pPr>
    </w:p>
    <w:p w:rsidR="00624798" w:rsidRDefault="00624798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8DE" w:rsidRDefault="008808DE" w:rsidP="00EE0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722" w:rsidRDefault="00E44722" w:rsidP="0075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22" w:rsidRDefault="00E44722" w:rsidP="0075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22" w:rsidRDefault="00E44722" w:rsidP="0075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87D" w:rsidRDefault="003C287D" w:rsidP="0075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87D" w:rsidRDefault="003C287D" w:rsidP="0075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3A" w:rsidRDefault="0075393A" w:rsidP="0075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93A" w:rsidSect="00460F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69C8646D"/>
    <w:multiLevelType w:val="hybridMultilevel"/>
    <w:tmpl w:val="EDE87D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7"/>
    <w:rsid w:val="000600F7"/>
    <w:rsid w:val="00063805"/>
    <w:rsid w:val="000A0D74"/>
    <w:rsid w:val="000A1440"/>
    <w:rsid w:val="000B40D1"/>
    <w:rsid w:val="000E0B5F"/>
    <w:rsid w:val="000E4840"/>
    <w:rsid w:val="0010113C"/>
    <w:rsid w:val="00104179"/>
    <w:rsid w:val="00114F8C"/>
    <w:rsid w:val="00117FA0"/>
    <w:rsid w:val="00122140"/>
    <w:rsid w:val="00123BCE"/>
    <w:rsid w:val="001269D4"/>
    <w:rsid w:val="00136BCD"/>
    <w:rsid w:val="00140835"/>
    <w:rsid w:val="00141616"/>
    <w:rsid w:val="0014239A"/>
    <w:rsid w:val="00145CA2"/>
    <w:rsid w:val="00170B93"/>
    <w:rsid w:val="00196DE4"/>
    <w:rsid w:val="001A1E8B"/>
    <w:rsid w:val="001A76DB"/>
    <w:rsid w:val="00225CC1"/>
    <w:rsid w:val="00230A40"/>
    <w:rsid w:val="00236EEB"/>
    <w:rsid w:val="00250201"/>
    <w:rsid w:val="00250C6E"/>
    <w:rsid w:val="002A1457"/>
    <w:rsid w:val="002B052D"/>
    <w:rsid w:val="002D31C5"/>
    <w:rsid w:val="002E2B47"/>
    <w:rsid w:val="002F5B79"/>
    <w:rsid w:val="00300495"/>
    <w:rsid w:val="00302D52"/>
    <w:rsid w:val="00324C9E"/>
    <w:rsid w:val="00333543"/>
    <w:rsid w:val="00340018"/>
    <w:rsid w:val="00347486"/>
    <w:rsid w:val="00347732"/>
    <w:rsid w:val="003572F9"/>
    <w:rsid w:val="00362B93"/>
    <w:rsid w:val="00362D99"/>
    <w:rsid w:val="003635AD"/>
    <w:rsid w:val="00372E73"/>
    <w:rsid w:val="00373AC4"/>
    <w:rsid w:val="00383CB3"/>
    <w:rsid w:val="003A46CA"/>
    <w:rsid w:val="003B70AB"/>
    <w:rsid w:val="003C27EC"/>
    <w:rsid w:val="003C287D"/>
    <w:rsid w:val="003D08A2"/>
    <w:rsid w:val="003E4B48"/>
    <w:rsid w:val="003F5D68"/>
    <w:rsid w:val="00460F16"/>
    <w:rsid w:val="00471087"/>
    <w:rsid w:val="004753A3"/>
    <w:rsid w:val="00481044"/>
    <w:rsid w:val="00495E11"/>
    <w:rsid w:val="004B297A"/>
    <w:rsid w:val="004B3152"/>
    <w:rsid w:val="004C5B86"/>
    <w:rsid w:val="004F01EB"/>
    <w:rsid w:val="004F3E6F"/>
    <w:rsid w:val="00520A3B"/>
    <w:rsid w:val="00521538"/>
    <w:rsid w:val="0053021F"/>
    <w:rsid w:val="005351DF"/>
    <w:rsid w:val="00560920"/>
    <w:rsid w:val="00560A11"/>
    <w:rsid w:val="00570F61"/>
    <w:rsid w:val="0057212E"/>
    <w:rsid w:val="0058287D"/>
    <w:rsid w:val="005955C7"/>
    <w:rsid w:val="00597A0C"/>
    <w:rsid w:val="005B3296"/>
    <w:rsid w:val="005C7609"/>
    <w:rsid w:val="005D1CAF"/>
    <w:rsid w:val="005F7614"/>
    <w:rsid w:val="00624798"/>
    <w:rsid w:val="006327F5"/>
    <w:rsid w:val="006415AF"/>
    <w:rsid w:val="006459A5"/>
    <w:rsid w:val="00684855"/>
    <w:rsid w:val="006848A1"/>
    <w:rsid w:val="006A0F02"/>
    <w:rsid w:val="006C2D9D"/>
    <w:rsid w:val="006C5EB2"/>
    <w:rsid w:val="006D59F6"/>
    <w:rsid w:val="006D5B73"/>
    <w:rsid w:val="006D7DB8"/>
    <w:rsid w:val="006E33F5"/>
    <w:rsid w:val="006F6C5A"/>
    <w:rsid w:val="007252C0"/>
    <w:rsid w:val="0073705B"/>
    <w:rsid w:val="00737D5C"/>
    <w:rsid w:val="00746F38"/>
    <w:rsid w:val="0075393A"/>
    <w:rsid w:val="0076038F"/>
    <w:rsid w:val="00795378"/>
    <w:rsid w:val="007A34B6"/>
    <w:rsid w:val="007B4AC1"/>
    <w:rsid w:val="007C236F"/>
    <w:rsid w:val="007D0687"/>
    <w:rsid w:val="007D11E7"/>
    <w:rsid w:val="007F2066"/>
    <w:rsid w:val="008042F0"/>
    <w:rsid w:val="00837A54"/>
    <w:rsid w:val="008505F0"/>
    <w:rsid w:val="008666BD"/>
    <w:rsid w:val="00871F5C"/>
    <w:rsid w:val="008731C8"/>
    <w:rsid w:val="008808DE"/>
    <w:rsid w:val="008A161C"/>
    <w:rsid w:val="008C43D5"/>
    <w:rsid w:val="008C694A"/>
    <w:rsid w:val="008D446A"/>
    <w:rsid w:val="008F0168"/>
    <w:rsid w:val="00923DD9"/>
    <w:rsid w:val="009708C3"/>
    <w:rsid w:val="009905B4"/>
    <w:rsid w:val="00991849"/>
    <w:rsid w:val="00991A7F"/>
    <w:rsid w:val="00991E07"/>
    <w:rsid w:val="009A4E37"/>
    <w:rsid w:val="009C518B"/>
    <w:rsid w:val="009D3438"/>
    <w:rsid w:val="009D49C8"/>
    <w:rsid w:val="009E1162"/>
    <w:rsid w:val="00A014A1"/>
    <w:rsid w:val="00A10D92"/>
    <w:rsid w:val="00A11C11"/>
    <w:rsid w:val="00A50265"/>
    <w:rsid w:val="00A52265"/>
    <w:rsid w:val="00A773BE"/>
    <w:rsid w:val="00A95269"/>
    <w:rsid w:val="00A975C7"/>
    <w:rsid w:val="00AB1E14"/>
    <w:rsid w:val="00AB46A6"/>
    <w:rsid w:val="00AC7F82"/>
    <w:rsid w:val="00B17044"/>
    <w:rsid w:val="00B43B9F"/>
    <w:rsid w:val="00B44B24"/>
    <w:rsid w:val="00B525D3"/>
    <w:rsid w:val="00B52BF4"/>
    <w:rsid w:val="00B60B85"/>
    <w:rsid w:val="00B62456"/>
    <w:rsid w:val="00B63343"/>
    <w:rsid w:val="00B67FAD"/>
    <w:rsid w:val="00B87F5E"/>
    <w:rsid w:val="00B94FE1"/>
    <w:rsid w:val="00BA7B46"/>
    <w:rsid w:val="00BD0806"/>
    <w:rsid w:val="00BE6FE8"/>
    <w:rsid w:val="00BF09CF"/>
    <w:rsid w:val="00BF4FE6"/>
    <w:rsid w:val="00C24475"/>
    <w:rsid w:val="00C416B2"/>
    <w:rsid w:val="00C42E61"/>
    <w:rsid w:val="00C60085"/>
    <w:rsid w:val="00C63EF3"/>
    <w:rsid w:val="00C654A6"/>
    <w:rsid w:val="00C7478C"/>
    <w:rsid w:val="00C751A2"/>
    <w:rsid w:val="00CA303B"/>
    <w:rsid w:val="00CB1664"/>
    <w:rsid w:val="00CB440E"/>
    <w:rsid w:val="00CB7856"/>
    <w:rsid w:val="00CC2B9C"/>
    <w:rsid w:val="00CC57B6"/>
    <w:rsid w:val="00CE2874"/>
    <w:rsid w:val="00CF27FF"/>
    <w:rsid w:val="00CF581E"/>
    <w:rsid w:val="00D02668"/>
    <w:rsid w:val="00D05096"/>
    <w:rsid w:val="00D13839"/>
    <w:rsid w:val="00D16378"/>
    <w:rsid w:val="00D2144C"/>
    <w:rsid w:val="00D2733A"/>
    <w:rsid w:val="00D32B41"/>
    <w:rsid w:val="00D36467"/>
    <w:rsid w:val="00D57692"/>
    <w:rsid w:val="00D76912"/>
    <w:rsid w:val="00D800DA"/>
    <w:rsid w:val="00D8705D"/>
    <w:rsid w:val="00DA102E"/>
    <w:rsid w:val="00DB2C57"/>
    <w:rsid w:val="00DB4E3F"/>
    <w:rsid w:val="00DC6555"/>
    <w:rsid w:val="00DF4032"/>
    <w:rsid w:val="00E060BE"/>
    <w:rsid w:val="00E261AA"/>
    <w:rsid w:val="00E35EE5"/>
    <w:rsid w:val="00E3714F"/>
    <w:rsid w:val="00E44722"/>
    <w:rsid w:val="00E70B20"/>
    <w:rsid w:val="00E86067"/>
    <w:rsid w:val="00E90EF6"/>
    <w:rsid w:val="00EA166C"/>
    <w:rsid w:val="00EB7C18"/>
    <w:rsid w:val="00EE0D7A"/>
    <w:rsid w:val="00EE179A"/>
    <w:rsid w:val="00EE62A2"/>
    <w:rsid w:val="00F175B1"/>
    <w:rsid w:val="00F34A28"/>
    <w:rsid w:val="00F36981"/>
    <w:rsid w:val="00F502B4"/>
    <w:rsid w:val="00F6491F"/>
    <w:rsid w:val="00F64BA9"/>
    <w:rsid w:val="00F65949"/>
    <w:rsid w:val="00F66E8B"/>
    <w:rsid w:val="00F701DF"/>
    <w:rsid w:val="00F72F7C"/>
    <w:rsid w:val="00F7334F"/>
    <w:rsid w:val="00F83FE7"/>
    <w:rsid w:val="00FA6FB0"/>
    <w:rsid w:val="00FB70D5"/>
    <w:rsid w:val="00FD25A3"/>
    <w:rsid w:val="00FD3E97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6609F-D2C0-46C6-B625-00432E0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Основной текст_"/>
    <w:basedOn w:val="a0"/>
    <w:link w:val="7"/>
    <w:rsid w:val="007D11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7D11E7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7D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rsid w:val="007D11E7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6">
    <w:name w:val="Буллит"/>
    <w:basedOn w:val="a5"/>
    <w:rsid w:val="007D11E7"/>
    <w:pPr>
      <w:ind w:firstLine="244"/>
    </w:pPr>
  </w:style>
  <w:style w:type="paragraph" w:styleId="a7">
    <w:name w:val="List Paragraph"/>
    <w:basedOn w:val="a"/>
    <w:uiPriority w:val="34"/>
    <w:qFormat/>
    <w:rsid w:val="008A1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5A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F175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17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147</cp:revision>
  <cp:lastPrinted>2020-09-11T09:59:00Z</cp:lastPrinted>
  <dcterms:created xsi:type="dcterms:W3CDTF">2018-06-21T10:10:00Z</dcterms:created>
  <dcterms:modified xsi:type="dcterms:W3CDTF">2020-11-16T09:41:00Z</dcterms:modified>
</cp:coreProperties>
</file>