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A7" w:rsidRPr="00504D78" w:rsidRDefault="000236A7" w:rsidP="000236A7">
      <w:pPr>
        <w:tabs>
          <w:tab w:val="left" w:pos="6030"/>
          <w:tab w:val="right" w:pos="9921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504D78">
        <w:rPr>
          <w:rFonts w:ascii="Times New Roman" w:eastAsia="Times New Roman" w:hAnsi="Times New Roman"/>
          <w:color w:val="333333"/>
          <w:lang w:eastAsia="ru-RU"/>
        </w:rPr>
        <w:t xml:space="preserve">          Муниципальное дошкольное образовательное учреждение  Вольского муниципального района</w:t>
      </w:r>
    </w:p>
    <w:p w:rsidR="000236A7" w:rsidRPr="00504D78" w:rsidRDefault="000236A7" w:rsidP="000236A7">
      <w:pPr>
        <w:tabs>
          <w:tab w:val="left" w:pos="6030"/>
          <w:tab w:val="right" w:pos="9921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«Детский сад № 15 Луж</w:t>
      </w:r>
      <w:r w:rsidRPr="00504D78">
        <w:rPr>
          <w:rFonts w:ascii="Times New Roman" w:eastAsia="Times New Roman" w:hAnsi="Times New Roman"/>
          <w:color w:val="333333"/>
          <w:lang w:eastAsia="ru-RU"/>
        </w:rPr>
        <w:t xml:space="preserve">ок» </w:t>
      </w:r>
      <w:proofErr w:type="gramStart"/>
      <w:r w:rsidRPr="00504D78">
        <w:rPr>
          <w:rFonts w:ascii="Times New Roman" w:eastAsia="Times New Roman" w:hAnsi="Times New Roman"/>
          <w:color w:val="333333"/>
          <w:lang w:eastAsia="ru-RU"/>
        </w:rPr>
        <w:t>г</w:t>
      </w:r>
      <w:proofErr w:type="gramEnd"/>
      <w:r w:rsidRPr="00504D78">
        <w:rPr>
          <w:rFonts w:ascii="Times New Roman" w:eastAsia="Times New Roman" w:hAnsi="Times New Roman"/>
          <w:color w:val="333333"/>
          <w:lang w:eastAsia="ru-RU"/>
        </w:rPr>
        <w:t>. Вольска Саратовской области»</w:t>
      </w:r>
    </w:p>
    <w:p w:rsidR="000236A7" w:rsidRDefault="000236A7" w:rsidP="000236A7">
      <w:pPr>
        <w:tabs>
          <w:tab w:val="left" w:pos="6030"/>
          <w:tab w:val="right" w:pos="9921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236A7" w:rsidRPr="00C07696" w:rsidRDefault="000236A7" w:rsidP="000236A7">
      <w:pPr>
        <w:tabs>
          <w:tab w:val="left" w:pos="6030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>Утверждаю</w:t>
      </w:r>
    </w:p>
    <w:p w:rsidR="000236A7" w:rsidRDefault="000236A7" w:rsidP="000236A7">
      <w:pPr>
        <w:pStyle w:val="a3"/>
        <w:spacing w:after="0" w:line="240" w:lineRule="auto"/>
        <w:ind w:left="0" w:firstLine="294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076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______________С.А. Ваулина</w:t>
      </w:r>
    </w:p>
    <w:p w:rsidR="000236A7" w:rsidRDefault="000236A7" w:rsidP="000236A7">
      <w:pPr>
        <w:pStyle w:val="a3"/>
        <w:spacing w:after="0" w:line="240" w:lineRule="auto"/>
        <w:ind w:left="0" w:firstLine="294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236A7" w:rsidRPr="00E940F7" w:rsidRDefault="000236A7" w:rsidP="000236A7">
      <w:pPr>
        <w:pStyle w:val="a3"/>
        <w:spacing w:after="0" w:line="240" w:lineRule="auto"/>
        <w:ind w:left="0" w:firstLine="294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940F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Приложение 2.2</w:t>
      </w:r>
    </w:p>
    <w:p w:rsidR="000236A7" w:rsidRDefault="000236A7" w:rsidP="0002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36A7" w:rsidRPr="00504D78" w:rsidRDefault="000236A7" w:rsidP="0002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0236A7" w:rsidRPr="00504D78" w:rsidRDefault="000236A7" w:rsidP="0002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 дополнительного образования 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Рисуем песком и на песке</w:t>
      </w: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” </w:t>
      </w:r>
    </w:p>
    <w:p w:rsidR="000236A7" w:rsidRDefault="000236A7" w:rsidP="00023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 w:rsidRPr="00504D78">
        <w:rPr>
          <w:rFonts w:ascii="Times New Roman" w:hAnsi="Times New Roman"/>
          <w:b/>
          <w:bCs/>
          <w:sz w:val="24"/>
          <w:szCs w:val="24"/>
        </w:rPr>
        <w:t xml:space="preserve">младшего возраста  </w:t>
      </w:r>
    </w:p>
    <w:p w:rsidR="000236A7" w:rsidRPr="00504D78" w:rsidRDefault="000236A7" w:rsidP="000236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7" w:rsidRPr="00504D7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творческие способности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ники рисования песком. Развивать мелкую моторику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пальцев рук.</w:t>
      </w:r>
    </w:p>
    <w:p w:rsidR="000236A7" w:rsidRPr="00504D7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0236A7" w:rsidRPr="00504D78" w:rsidRDefault="000236A7" w:rsidP="000236A7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 и повышать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тактильн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 чувствительность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504D78" w:rsidRDefault="000236A7" w:rsidP="000236A7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воображение, творческое мышление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504D78" w:rsidRDefault="000236A7" w:rsidP="000236A7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высшие психические функции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504D78" w:rsidRDefault="000236A7" w:rsidP="000236A7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взаимосвязь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полушарий головного мозга (активизацию структур мозга, межполушарного взаимодействия).</w:t>
      </w:r>
    </w:p>
    <w:p w:rsidR="000236A7" w:rsidRPr="00504D78" w:rsidRDefault="000236A7" w:rsidP="000236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Снятие стресса и гармонизация внутреннего состояния.</w:t>
      </w:r>
    </w:p>
    <w:p w:rsidR="000236A7" w:rsidRPr="00504D78" w:rsidRDefault="000236A7" w:rsidP="000236A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умения передавать форму, строение предмета, правильные пропорции его частей, использую разные оттенки света и тени;</w:t>
      </w:r>
    </w:p>
    <w:p w:rsidR="000236A7" w:rsidRPr="00504D78" w:rsidRDefault="000236A7" w:rsidP="000236A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Учить создавать статичные песочные картины с учётом ритма, симметрии;</w:t>
      </w:r>
    </w:p>
    <w:p w:rsidR="000236A7" w:rsidRPr="00504D78" w:rsidRDefault="000236A7" w:rsidP="000236A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Развивать композиционные умения при изображении групп предметов или сюжетов;</w:t>
      </w:r>
    </w:p>
    <w:p w:rsidR="000236A7" w:rsidRPr="00504D78" w:rsidRDefault="000236A7" w:rsidP="000236A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Развивать художественно-эстетический вкус;</w:t>
      </w:r>
    </w:p>
    <w:p w:rsidR="000236A7" w:rsidRPr="00504D78" w:rsidRDefault="000236A7" w:rsidP="000236A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Воспитывать навыки сотрудничества, создавать эмоциональный комфорт.</w:t>
      </w:r>
    </w:p>
    <w:p w:rsidR="000236A7" w:rsidRPr="00504D78" w:rsidRDefault="000236A7" w:rsidP="000236A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7" w:rsidRPr="00504D7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Длительность занятий: </w:t>
      </w:r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15 минут - дети 3-4 лет;</w:t>
      </w:r>
    </w:p>
    <w:p w:rsidR="000236A7" w:rsidRPr="00504D7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 w:rsidR="000236A7" w:rsidRDefault="000236A7" w:rsidP="000236A7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4D78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совместной деятельности с использованием песочницы дети научаться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получат удовольствие от игр и совместной деятельности с другими детьми; Будут внимательно относиться к коллективу при организации групповой деятельности.</w:t>
      </w:r>
      <w:proofErr w:type="gramEnd"/>
    </w:p>
    <w:p w:rsidR="000236A7" w:rsidRPr="00504D78" w:rsidRDefault="000236A7" w:rsidP="000236A7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6"/>
        <w:gridCol w:w="1256"/>
        <w:gridCol w:w="2207"/>
        <w:gridCol w:w="4717"/>
      </w:tblGrid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песком. Свойства песка.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“Воздушные шары”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“Солнышко”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“Тучка и дождик”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“Лесенка”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“Арбуз”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“Яблоня”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“Ёжик”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“Лес. Ёлка”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“Клубок”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“Овечка”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“Неваляшка”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“Снеговик”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“Снежинка”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“Новогодняя ёлочка”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“Улыбка”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“Морской лес”, “Звезда”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“Осьминог”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“Кит”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“Рыбка”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“Город”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“Корабль. Море”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“Машина”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Самолёт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“Торт со свечами”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“Цветы для мамы”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“Сердечко”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“Кот с усами”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“Вертолёт”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“Ракета. Комета”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“Мухомор”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“Петушок”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“Цыплёнок”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“Лягушка”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“Бабочка”</w:t>
            </w:r>
          </w:p>
        </w:tc>
      </w:tr>
      <w:tr w:rsidR="000236A7" w:rsidRPr="00504D78" w:rsidTr="00AE0C1B">
        <w:trPr>
          <w:jc w:val="center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“Божья коровка”</w:t>
            </w:r>
          </w:p>
        </w:tc>
      </w:tr>
      <w:tr w:rsidR="000236A7" w:rsidRPr="00504D78" w:rsidTr="00AE0C1B">
        <w:trPr>
          <w:jc w:val="center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236A7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6A7" w:rsidRPr="00504D78" w:rsidRDefault="000236A7" w:rsidP="000236A7">
      <w:pPr>
        <w:shd w:val="clear" w:color="auto" w:fill="FFFFFF"/>
        <w:spacing w:after="10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Комплексно-тематический план</w:t>
      </w:r>
    </w:p>
    <w:tbl>
      <w:tblPr>
        <w:tblW w:w="10472" w:type="dxa"/>
        <w:jc w:val="center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3"/>
        <w:gridCol w:w="1561"/>
        <w:gridCol w:w="3868"/>
        <w:gridCol w:w="4310"/>
      </w:tblGrid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песком. Свойства песка.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“Здравствуй, песок!”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“Воздушные шары”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рисовать прямые вертикальные прямые и волнистые 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“Солнышко”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“Тучка и дождик”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4.Снижение психоэмоционального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рисовать прямые вертикальные 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Группировать по форме, цвету,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“Лесенка”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прямые горизонтальные 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“Арбуз”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для развития чувства симметрии. Дуги.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“Яблоня”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Втирание указательным пальцем или насыпание из кулачка кругов – яблоки.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“Ёжик”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“Лес. Ёлка”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1.Развитие мелкой моторики и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прямые наклонные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“Клубок”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спирали закручивающейся к центру и раскручивающейся наружу. Динамичное движение.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“Овечка”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спирали закручивающейся к центру и раскручивающейся наружу. Динамичное движение.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“Неваляшка”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кругов кулачком. Украшение.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“Снеговик”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4.Снижение психоэмоционального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кругов кулачком. Украшение.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Группировать по форме, цвету,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“Снежинка”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пересекающиеся 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“Новогодняя ёлочка”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прямые наклонные линии. Рисование указательным пальцем кругов.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“Улыбка”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дуги.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“Морской лес”, “Звезда”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“Осьминог”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симметрично двумя руками.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“Кит”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мир “Рыбка”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ребром ладони, насыпания из кулачка.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 Море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волнуется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4.Снижение психоэмоционального напряжения. Положительный эмоциональный настрой,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“Машина”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“Самолёт”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“Торт со свечами”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 Рисование вертикальных линий.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рисовать прямые вертикальные линии.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“Цветы для мамы”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“Сердечко”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 для развития чувства симметрии. Дуги.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редметов (много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“Кот с усами”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для развития чувства симметрии. Дуги.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“Вертолёт”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“Ракета. Комета”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“Мухомор”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4.Снижение психоэмоционального напряжения. Положительный эмоциональный настрой, </w:t>
            </w: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“Петушок”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Дуги. Чувство симметрии.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“Цыплёнок”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“Лягушка”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“Бабочка”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0236A7" w:rsidRPr="00504D78" w:rsidTr="00AE0C1B">
        <w:trPr>
          <w:jc w:val="center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“Божья коровка”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3.Развитие всех ВПФ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кол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редметов (много - мало, много - один).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сравнивать предметы (по размеру, длине, ширине).</w:t>
            </w:r>
          </w:p>
          <w:p w:rsidR="000236A7" w:rsidRPr="00504D78" w:rsidRDefault="000236A7" w:rsidP="00AE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</w:tbl>
    <w:p w:rsidR="000236A7" w:rsidRDefault="000236A7" w:rsidP="000236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6A7" w:rsidRDefault="000236A7" w:rsidP="000236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6A7" w:rsidRPr="00504D78" w:rsidRDefault="000236A7" w:rsidP="00023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0236A7" w:rsidRPr="002E2D5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3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2E2D5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 xml:space="preserve"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144 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2E2D5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3. Монина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 xml:space="preserve">.Б., Гурин Ю.В. Игры для детей от трёх до семи лет. – СПб.: Речь; М.: Сфера, 2011. – 256 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36A7" w:rsidRPr="002E2D5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 xml:space="preserve">. Роньжина А.С. Занятия психолога с детьми 2-4 – х лет в период адаптации к дошкольному учреждению. 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.: ООО “Национальный книжный центр”, 2013. – 72 с. (Психологическая служба).</w:t>
      </w:r>
    </w:p>
    <w:p w:rsidR="000236A7" w:rsidRPr="002E2D58" w:rsidRDefault="000236A7" w:rsidP="000236A7">
      <w:pPr>
        <w:shd w:val="clear" w:color="auto" w:fill="FFFFFF"/>
        <w:spacing w:after="10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 xml:space="preserve">. Шарохина В.Л. Коррекционно-развивающие занятия: младшая, средняя группы. – М.: ООО “Национальный книжный центр”, 2014. – 136 </w:t>
      </w:r>
      <w:proofErr w:type="gramStart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E2D58">
        <w:rPr>
          <w:rFonts w:ascii="Times New Roman" w:eastAsia="Times New Roman" w:hAnsi="Times New Roman"/>
          <w:sz w:val="24"/>
          <w:szCs w:val="24"/>
          <w:lang w:eastAsia="ru-RU"/>
        </w:rPr>
        <w:t>. (Психологическая служба).</w:t>
      </w:r>
    </w:p>
    <w:p w:rsidR="000236A7" w:rsidRDefault="000236A7" w:rsidP="000236A7">
      <w:pPr>
        <w:rPr>
          <w:rFonts w:ascii="Times New Roman" w:hAnsi="Times New Roman"/>
          <w:sz w:val="24"/>
          <w:szCs w:val="24"/>
        </w:rPr>
      </w:pPr>
    </w:p>
    <w:p w:rsidR="000236A7" w:rsidRDefault="000236A7" w:rsidP="000236A7">
      <w:pPr>
        <w:rPr>
          <w:rFonts w:ascii="Times New Roman" w:hAnsi="Times New Roman"/>
          <w:sz w:val="24"/>
          <w:szCs w:val="24"/>
        </w:rPr>
      </w:pPr>
    </w:p>
    <w:p w:rsidR="000236A7" w:rsidRDefault="000236A7" w:rsidP="000236A7">
      <w:pPr>
        <w:rPr>
          <w:rFonts w:ascii="Times New Roman" w:hAnsi="Times New Roman"/>
          <w:sz w:val="24"/>
          <w:szCs w:val="24"/>
        </w:rPr>
      </w:pPr>
    </w:p>
    <w:p w:rsidR="000236A7" w:rsidRDefault="000236A7" w:rsidP="000236A7">
      <w:pPr>
        <w:rPr>
          <w:rFonts w:ascii="Times New Roman" w:hAnsi="Times New Roman"/>
          <w:sz w:val="24"/>
          <w:szCs w:val="24"/>
        </w:rPr>
      </w:pPr>
    </w:p>
    <w:p w:rsidR="00655F4F" w:rsidRDefault="000236A7"/>
    <w:sectPr w:rsidR="00655F4F" w:rsidSect="00F9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593"/>
    <w:multiLevelType w:val="hybridMultilevel"/>
    <w:tmpl w:val="D45A3C82"/>
    <w:lvl w:ilvl="0" w:tplc="764A8A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56616"/>
    <w:multiLevelType w:val="multilevel"/>
    <w:tmpl w:val="336C11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0236A7"/>
    <w:rsid w:val="000236A7"/>
    <w:rsid w:val="00691D01"/>
    <w:rsid w:val="009E3204"/>
    <w:rsid w:val="00F9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17034</Characters>
  <Application>Microsoft Office Word</Application>
  <DocSecurity>0</DocSecurity>
  <Lines>141</Lines>
  <Paragraphs>39</Paragraphs>
  <ScaleCrop>false</ScaleCrop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2020-12-09T08:28:00Z</dcterms:created>
  <dcterms:modified xsi:type="dcterms:W3CDTF">2020-12-09T08:28:00Z</dcterms:modified>
</cp:coreProperties>
</file>