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1C" w:rsidRPr="00CA75F4" w:rsidRDefault="00D5101C" w:rsidP="00D5101C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Н.А.</w:t>
      </w:r>
    </w:p>
    <w:p w:rsidR="00D5101C" w:rsidRPr="00CA75F4" w:rsidRDefault="00D5101C" w:rsidP="00D5101C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CA75F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5101C" w:rsidRPr="00CA75F4" w:rsidRDefault="00D5101C" w:rsidP="00D5101C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CA75F4">
        <w:rPr>
          <w:rFonts w:ascii="Times New Roman" w:hAnsi="Times New Roman" w:cs="Times New Roman"/>
          <w:sz w:val="28"/>
          <w:szCs w:val="28"/>
        </w:rPr>
        <w:t>МДОУ детский сад</w:t>
      </w:r>
    </w:p>
    <w:p w:rsidR="00D5101C" w:rsidRPr="00CA75F4" w:rsidRDefault="00D5101C" w:rsidP="00D5101C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CA75F4">
        <w:rPr>
          <w:rFonts w:ascii="Times New Roman" w:hAnsi="Times New Roman" w:cs="Times New Roman"/>
          <w:sz w:val="28"/>
          <w:szCs w:val="28"/>
        </w:rPr>
        <w:t>№ 51 «Центр детства»</w:t>
      </w:r>
    </w:p>
    <w:p w:rsidR="00D5101C" w:rsidRDefault="00D5101C" w:rsidP="00D5101C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CA75F4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CA75F4">
        <w:rPr>
          <w:rFonts w:ascii="Times New Roman" w:hAnsi="Times New Roman" w:cs="Times New Roman"/>
          <w:sz w:val="28"/>
          <w:szCs w:val="28"/>
        </w:rPr>
        <w:t>. Серпухов</w:t>
      </w:r>
    </w:p>
    <w:p w:rsidR="00D5101C" w:rsidRDefault="00D5101C" w:rsidP="00D5101C">
      <w:pPr>
        <w:spacing w:after="0"/>
        <w:ind w:firstLine="6663"/>
        <w:jc w:val="both"/>
        <w:rPr>
          <w:rFonts w:ascii="Times New Roman" w:hAnsi="Times New Roman" w:cs="Times New Roman"/>
          <w:sz w:val="28"/>
          <w:szCs w:val="28"/>
        </w:rPr>
      </w:pPr>
    </w:p>
    <w:p w:rsidR="002B0EAA" w:rsidRDefault="00D5101C" w:rsidP="00D5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101C">
        <w:rPr>
          <w:rFonts w:ascii="Times New Roman" w:hAnsi="Times New Roman" w:cs="Times New Roman"/>
          <w:b/>
          <w:sz w:val="28"/>
          <w:szCs w:val="28"/>
        </w:rPr>
        <w:t>Сюжетно-ролевая игра как средство формирования коммуникативных умений</w:t>
      </w:r>
    </w:p>
    <w:bookmarkEnd w:id="0"/>
    <w:p w:rsidR="00D5101C" w:rsidRDefault="00D5101C" w:rsidP="00D51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1C" w:rsidRPr="00704A38" w:rsidRDefault="00D5101C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- ведущая деятельность в дошкольном возрасте, она оказывает значительное влияние на развитие ребенка. Прежде всего, в игре дети учатся полноценному общению друг с другом.</w:t>
      </w:r>
    </w:p>
    <w:p w:rsidR="00D5101C" w:rsidRPr="00704A38" w:rsidRDefault="00D5101C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дошкольный возраст является периодом расцвета ролевой игры. Сюжетно-ролевая игра становится коллективной - дети предпочитают играть вместе, </w:t>
      </w:r>
      <w:r w:rsidRPr="00704A38">
        <w:rPr>
          <w:rFonts w:ascii="Times New Roman" w:hAnsi="Times New Roman" w:cs="Times New Roman"/>
          <w:color w:val="000000" w:themeColor="text1"/>
          <w:sz w:val="28"/>
          <w:szCs w:val="28"/>
        </w:rPr>
        <w:t>а не в одиночку.</w:t>
      </w:r>
    </w:p>
    <w:p w:rsidR="00D5101C" w:rsidRPr="00704A38" w:rsidRDefault="00D5101C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A38">
        <w:rPr>
          <w:rFonts w:ascii="Times New Roman" w:hAnsi="Times New Roman" w:cs="Times New Roman"/>
          <w:color w:val="000000" w:themeColor="text1"/>
          <w:sz w:val="28"/>
          <w:szCs w:val="28"/>
        </w:rPr>
        <w:t>В игре моделируются реальные отношения взрослых, происходит осмысление детьми различных явлений действительности. Таким образом, в игре создаются благоприятные условия для формирования навыков общения</w:t>
      </w:r>
    </w:p>
    <w:p w:rsidR="00D5101C" w:rsidRDefault="00D5101C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концепции детской игры Д.Б. </w:t>
      </w:r>
      <w:proofErr w:type="spellStart"/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Эльконина</w:t>
      </w:r>
      <w:proofErr w:type="spellEnd"/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ролевая игра является выражением возрастающей связи ребенка с обществом-особой связи, характерной для дошкольного возраста. В ролевой игре выражается такое стремление ребенка к участию в жизни взрослых, которое не может быть реализовано непосредственно, в силу сложности орудий труда и их недоступности для ребенка</w:t>
      </w:r>
      <w:r w:rsidR="00704A38"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4A38" w:rsidRDefault="00704A38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южетно-ролевая игра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основной вид игры ребенка дошкольного возраста. С. Я. Рубинштейн подчеркнул, что эта игра наиболее спонтанное проявление ребенка и в то же время она строится на взаимодействии ребенка со взрослыми. Основа линии игры, присущие ей: эмоциональная насыщенность и увлеченность детей, самостоятельность, активность, творчество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4A38" w:rsidRPr="00704A38" w:rsidRDefault="00704A38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южетно</w:t>
      </w:r>
      <w:proofErr w:type="spellEnd"/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-ролевые игры являются эффективным средством формирования коммуникативных способностей ребенка дошкольного возраста в период </w:t>
      </w:r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детства. А также развития отношений детей друг с другом. Трудно переоценить роль сюжетно-ролевых игр в формировании коммуникативной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4A38" w:rsidRPr="00155AA2" w:rsidRDefault="00704A38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старшем дошкольном возрасте основным содержанием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сюжетно-ролевых игр становится широкая социальная действительность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 взрослых, который ребенок, стремящийся к совместной социальной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4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жизни с 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взрослыми, воспроизводит в игре, отражая самые различные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 о профессиях, копируя реальные трудовые процессы, моделируя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взаимоотношения взрослых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4A38" w:rsidRPr="00155AA2" w:rsidRDefault="00704A38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ролевых играх дети входят в контакты между собой и по личной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инициативе имеют возможность фор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мировать свои взаимоотношения в 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существенной степени независимо, сходясь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интересами своих партнеров и </w:t>
      </w:r>
      <w:r w:rsidRPr="00155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приучаясь считаться с ними в совместной деятельности.</w:t>
      </w:r>
    </w:p>
    <w:p w:rsidR="00155AA2" w:rsidRPr="00155AA2" w:rsidRDefault="00704A38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A2">
        <w:rPr>
          <w:rFonts w:ascii="Times New Roman" w:hAnsi="Times New Roman" w:cs="Times New Roman"/>
          <w:sz w:val="28"/>
          <w:szCs w:val="28"/>
        </w:rPr>
        <w:t xml:space="preserve">Сюжетно-ролевая игра оказывает существенное воздействие на формирование коммуникативных навыков у детей старшего дошкольного возраста. Ребенок начинает понимать и не теряться в объяснениях тех или иных действий людей. </w:t>
      </w:r>
    </w:p>
    <w:p w:rsidR="00155AA2" w:rsidRPr="00155AA2" w:rsidRDefault="00704A38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A2">
        <w:rPr>
          <w:rFonts w:ascii="Times New Roman" w:hAnsi="Times New Roman" w:cs="Times New Roman"/>
          <w:sz w:val="28"/>
          <w:szCs w:val="28"/>
        </w:rPr>
        <w:t>Постигая систему человеческих взаимоотношений, он начинает осмысливать свое место в ней. В игре дети обучаются общению друг с другом, навыкам подчинять свои увлечения интересам других. В этой связи, сюжетно ролевая игра содействует формированию произвольного поведения ребенка. Механизм управления своим поведением, повиновения правилам формируется собственно в сюжетно-ролевой игре, а потом выражается и в остальных типах деятельности. В сформированной сюжетно - ролевой игре с ее трудными сюжетами и ролями, которые основывают обширный простор для импровизации, у детей ра</w:t>
      </w:r>
      <w:r w:rsidR="00155AA2" w:rsidRPr="00155AA2">
        <w:rPr>
          <w:rFonts w:ascii="Times New Roman" w:hAnsi="Times New Roman" w:cs="Times New Roman"/>
          <w:sz w:val="28"/>
          <w:szCs w:val="28"/>
        </w:rPr>
        <w:t>звивается творческое воображение</w:t>
      </w:r>
      <w:r w:rsidRPr="00155AA2">
        <w:rPr>
          <w:rFonts w:ascii="Times New Roman" w:hAnsi="Times New Roman" w:cs="Times New Roman"/>
          <w:sz w:val="28"/>
          <w:szCs w:val="28"/>
        </w:rPr>
        <w:t>.</w:t>
      </w:r>
    </w:p>
    <w:p w:rsidR="00155AA2" w:rsidRPr="00155AA2" w:rsidRDefault="00704A38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A2">
        <w:rPr>
          <w:rFonts w:ascii="Times New Roman" w:hAnsi="Times New Roman" w:cs="Times New Roman"/>
          <w:sz w:val="28"/>
          <w:szCs w:val="28"/>
        </w:rPr>
        <w:t xml:space="preserve">В обстоятельствах игрового и реального общения со сверстниками ребенок неизменно встречается с необходимостью использовать на практике постигаемые нормы поведения, адаптировать эти нормы и правила к всевозможным отдельным ситуациям. </w:t>
      </w:r>
    </w:p>
    <w:p w:rsidR="00704A38" w:rsidRPr="00155AA2" w:rsidRDefault="00704A38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5AA2">
        <w:rPr>
          <w:rFonts w:ascii="Times New Roman" w:hAnsi="Times New Roman" w:cs="Times New Roman"/>
          <w:sz w:val="28"/>
          <w:szCs w:val="28"/>
        </w:rPr>
        <w:lastRenderedPageBreak/>
        <w:t>В сюжетно-ролевой игре постоянно появляются ситуации, призывающие к координированию действий. В данных обстоятельствах дети далеко не всегда отыскивают необходимые варианты поведения. Зачастую между ними зарождаются конфликты. Продолжительность конфликтов у дошкольников находятся в зависимости от постигнутых ими образцов семейного общения. Тем самым приобретение опыта содействует развитию социально-к</w:t>
      </w:r>
      <w:r w:rsidR="00155AA2" w:rsidRPr="00155AA2">
        <w:rPr>
          <w:rFonts w:ascii="Times New Roman" w:hAnsi="Times New Roman" w:cs="Times New Roman"/>
          <w:sz w:val="28"/>
          <w:szCs w:val="28"/>
        </w:rPr>
        <w:t>оммуникативных навыков ребенка</w:t>
      </w:r>
      <w:r w:rsidRPr="00155AA2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155AA2" w:rsidRPr="00155AA2">
        <w:rPr>
          <w:rFonts w:ascii="Times New Roman" w:hAnsi="Times New Roman" w:cs="Times New Roman"/>
          <w:sz w:val="28"/>
          <w:szCs w:val="28"/>
        </w:rPr>
        <w:t>.</w:t>
      </w:r>
    </w:p>
    <w:p w:rsidR="00704A38" w:rsidRDefault="00704A38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роль сюжетно-ролевой игры в формировании коммуникативных умений и навыков и развития взаимоотношений детей друг с другом чрезвычайно велика </w:t>
      </w:r>
      <w:r w:rsidRPr="0070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4A38">
        <w:rPr>
          <w:rFonts w:ascii="Times New Roman" w:hAnsi="Times New Roman" w:cs="Times New Roman"/>
          <w:color w:val="000000" w:themeColor="text1"/>
          <w:sz w:val="28"/>
          <w:szCs w:val="28"/>
        </w:rPr>
        <w:t>В ней формируются навыки способов построения, поддержания и развития взаимоотношений, основанных на принятии активной позиции партнера, чуткости к эмоциональному состоянию партнера по общению (умение сопереживать, радоваться за удачи), умение согласовывать свои желания с мнением других детей, умение справедливо и адекватно оценивать себя и других, умение регулировать свое поведение в соответствии с нормами поведения.</w:t>
      </w:r>
    </w:p>
    <w:p w:rsidR="00704A38" w:rsidRPr="00704A38" w:rsidRDefault="00704A38" w:rsidP="00704A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04A38" w:rsidRPr="0070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1C"/>
    <w:rsid w:val="00155AA2"/>
    <w:rsid w:val="002B0EAA"/>
    <w:rsid w:val="002E7523"/>
    <w:rsid w:val="00343C38"/>
    <w:rsid w:val="00704A38"/>
    <w:rsid w:val="008F4721"/>
    <w:rsid w:val="00AD61E8"/>
    <w:rsid w:val="00B211E3"/>
    <w:rsid w:val="00D5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A2E8"/>
  <w15:chartTrackingRefBased/>
  <w15:docId w15:val="{B09B4564-1F38-4BF6-B2A7-8A50104C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2021-01-24T08:08:00Z</dcterms:created>
  <dcterms:modified xsi:type="dcterms:W3CDTF">2021-01-24T08:53:00Z</dcterms:modified>
</cp:coreProperties>
</file>