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«Да здравствует радость творчества!»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Поем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Опыт вокального искусства, пусть и самый неумелый, помогает научиться слушать себя, выделять из многоголосья свой голос или сливаться с общим пением. Это может показаться странным, но пение развивает интеллект! Американские психологи опытным путем доказали, что группа дошкольников, в течение восьми месяцев ежедневно посещавшая занятия хоровым пением, значительно превзошла своих немузыкальных сверстников в решении логических задач по общей программе обучения.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Пение в кругу домочадцев поможет созданию семейных традиций. У вас могут появиться «свои» песни, одно упоминание о которых будет вызывать добрую улыбку у всех членов семьи.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Играем на сцене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Театральное действо - уникальная возможность перевоплотиться в великодушного героя или злодея. Ребенок ощутит на себе, что значит быть сильным и слабым, добрым и бессердечным. «Примеряя» на себя те или иные качества, малыш решает, какие из них необходимо проявить в настоящей жизни. Спектакли по мотивам сказок напоминают, что добро побеждает зло, а света в мире больше, чем тьмы.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Для успешного проведения домашнего мини-шоу предоставьте детям необходимый реквизит, помогите написать сценарий, наконец, станьте режиссером! 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на столь масштабные мероприятия вам не хватает времени и сил, просто поиграйте в театр. Попробуйте импровизировать, вместе создавайте маленькие мимические и пластические композиции - для этого не нужна никакая подготовка. Например, можно предложить ребенку прослушать маленький музыкальный отрывок и после попросить изобразить его эмоционально или ситуационно. Обратите внимание юного актера на изменение походки, позы, жестов в том или ином случае. Или попытайтесь мимикой изобразить какую-либо эмоцию: тоску, покой, счастье, грусть, восторг, и попросите своего маленького театрального партнера угадать, что </w:t>
      </w:r>
      <w:r>
        <w:rPr>
          <w:rFonts w:ascii="Courier New" w:hAnsi="Courier New" w:cs="Courier New"/>
          <w:sz w:val="24"/>
          <w:szCs w:val="24"/>
        </w:rPr>
        <w:lastRenderedPageBreak/>
        <w:t>отображено на вашем лице. Затем поменяйтесь ролями.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вы в преддверии праздника приглашаете гостей, подготовьте с ребенком маленькую концертную программу, чтобы он не растерялся в ответ на традиционное предложение прочитать стишок или спеть песенку.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Творим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сожалению, всеобщая погоня за всесторонним и ранним образованием привела к тому, что наши дети стали попросту меньше играть. Они очень рано начинают учиться, и им, как и нам, не до пустяков. Но изменить эту ситуацию вполне в наших силах. Предоставьте своему ребенку возможность творить! Приоткройте ему дверь в этот волшебный мир! Только не забывайте, что результат детского творчества, каким бы он ни был, достоин похвалы и высокой оценки взрослых. Сделайте так, чтобы ваш ребенок мог гордиться созданным и знал, что его старания не напрасны.</w:t>
      </w:r>
    </w:p>
    <w:p w:rsidR="0091451B" w:rsidRDefault="0091451B" w:rsidP="009145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Фантазируем</w:t>
      </w:r>
    </w:p>
    <w:p w:rsidR="00BE620E" w:rsidRDefault="0091451B" w:rsidP="0091451B">
      <w:r>
        <w:rPr>
          <w:rFonts w:ascii="Courier New" w:hAnsi="Courier New" w:cs="Courier New"/>
          <w:sz w:val="24"/>
          <w:szCs w:val="24"/>
        </w:rPr>
        <w:t>Родители часто замечают: чем больше они читают ребенку, тем с большей охотой он фантазирует сам. Так же и здесь - чем шире будут творческие возможности, предоставленные вами малышу, тем сильнее в дальнейшем будет его стремление к самореализации в самых разных видах деятельности</w:t>
      </w:r>
    </w:p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5"/>
    <w:rsid w:val="000D0E8A"/>
    <w:rsid w:val="0038372C"/>
    <w:rsid w:val="00660DD4"/>
    <w:rsid w:val="00717A4A"/>
    <w:rsid w:val="0091451B"/>
    <w:rsid w:val="00D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2020-02-29T17:23:00Z</dcterms:created>
  <dcterms:modified xsi:type="dcterms:W3CDTF">2021-02-17T17:28:00Z</dcterms:modified>
</cp:coreProperties>
</file>