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233" w:rsidRPr="00E222B6" w:rsidRDefault="003C3233" w:rsidP="00CC79A3">
      <w:pPr>
        <w:shd w:val="clear" w:color="auto" w:fill="FFFFFF"/>
        <w:autoSpaceDE w:val="0"/>
        <w:autoSpaceDN w:val="0"/>
        <w:adjustRightInd w:val="0"/>
        <w:spacing w:after="0" w:line="240" w:lineRule="auto"/>
        <w:jc w:val="both"/>
        <w:rPr>
          <w:rFonts w:ascii="Times New Roman" w:eastAsia="Arial Unicode MS" w:hAnsi="Times New Roman"/>
          <w:sz w:val="24"/>
          <w:szCs w:val="24"/>
        </w:rPr>
      </w:pPr>
      <w:proofErr w:type="spellStart"/>
      <w:r w:rsidRPr="00E222B6">
        <w:rPr>
          <w:rFonts w:ascii="Times New Roman" w:eastAsia="Arial Unicode MS" w:hAnsi="Times New Roman"/>
          <w:sz w:val="24"/>
          <w:szCs w:val="24"/>
        </w:rPr>
        <w:t>Тахватулина</w:t>
      </w:r>
      <w:proofErr w:type="spellEnd"/>
      <w:r w:rsidRPr="00E222B6">
        <w:rPr>
          <w:rFonts w:ascii="Times New Roman" w:eastAsia="Arial Unicode MS" w:hAnsi="Times New Roman"/>
          <w:sz w:val="24"/>
          <w:szCs w:val="24"/>
        </w:rPr>
        <w:t xml:space="preserve"> Светлана </w:t>
      </w:r>
      <w:proofErr w:type="spellStart"/>
      <w:r w:rsidRPr="00E222B6">
        <w:rPr>
          <w:rFonts w:ascii="Times New Roman" w:eastAsia="Arial Unicode MS" w:hAnsi="Times New Roman"/>
          <w:sz w:val="24"/>
          <w:szCs w:val="24"/>
        </w:rPr>
        <w:t>Загидовна</w:t>
      </w:r>
      <w:proofErr w:type="spellEnd"/>
    </w:p>
    <w:p w:rsidR="003C3233" w:rsidRPr="00E222B6" w:rsidRDefault="003C3233" w:rsidP="00CC79A3">
      <w:pPr>
        <w:shd w:val="clear" w:color="auto" w:fill="FFFFFF"/>
        <w:autoSpaceDE w:val="0"/>
        <w:autoSpaceDN w:val="0"/>
        <w:adjustRightInd w:val="0"/>
        <w:spacing w:after="0" w:line="240" w:lineRule="auto"/>
        <w:jc w:val="both"/>
        <w:rPr>
          <w:rFonts w:ascii="Times New Roman" w:eastAsia="Arial Unicode MS" w:hAnsi="Times New Roman"/>
          <w:sz w:val="24"/>
          <w:szCs w:val="24"/>
        </w:rPr>
      </w:pPr>
      <w:proofErr w:type="spellStart"/>
      <w:r w:rsidRPr="00E222B6">
        <w:rPr>
          <w:rFonts w:ascii="Times New Roman" w:eastAsia="Arial Unicode MS" w:hAnsi="Times New Roman"/>
          <w:sz w:val="24"/>
          <w:szCs w:val="24"/>
        </w:rPr>
        <w:t>Г.Якутск</w:t>
      </w:r>
      <w:proofErr w:type="spellEnd"/>
      <w:r w:rsidRPr="00E222B6">
        <w:rPr>
          <w:rFonts w:ascii="Times New Roman" w:eastAsia="Arial Unicode MS" w:hAnsi="Times New Roman"/>
          <w:sz w:val="24"/>
          <w:szCs w:val="24"/>
        </w:rPr>
        <w:t xml:space="preserve"> МОБУ СОШ №10 </w:t>
      </w:r>
      <w:proofErr w:type="spellStart"/>
      <w:r w:rsidRPr="00E222B6">
        <w:rPr>
          <w:rFonts w:ascii="Times New Roman" w:eastAsia="Arial Unicode MS" w:hAnsi="Times New Roman"/>
          <w:sz w:val="24"/>
          <w:szCs w:val="24"/>
        </w:rPr>
        <w:t>им.Д.Г.Новопашина</w:t>
      </w:r>
      <w:proofErr w:type="spellEnd"/>
      <w:proofErr w:type="gramStart"/>
      <w:r w:rsidRPr="00E222B6">
        <w:rPr>
          <w:rFonts w:ascii="Times New Roman" w:eastAsia="Arial Unicode MS" w:hAnsi="Times New Roman"/>
          <w:sz w:val="24"/>
          <w:szCs w:val="24"/>
        </w:rPr>
        <w:t xml:space="preserve"> ,</w:t>
      </w:r>
      <w:proofErr w:type="gramEnd"/>
      <w:r w:rsidRPr="00E222B6">
        <w:rPr>
          <w:rFonts w:ascii="Times New Roman" w:eastAsia="Arial Unicode MS" w:hAnsi="Times New Roman"/>
          <w:sz w:val="24"/>
          <w:szCs w:val="24"/>
        </w:rPr>
        <w:t xml:space="preserve">отличник </w:t>
      </w:r>
      <w:proofErr w:type="spellStart"/>
      <w:r w:rsidRPr="00E222B6">
        <w:rPr>
          <w:rFonts w:ascii="Times New Roman" w:eastAsia="Arial Unicode MS" w:hAnsi="Times New Roman"/>
          <w:sz w:val="24"/>
          <w:szCs w:val="24"/>
        </w:rPr>
        <w:t>образованияРС</w:t>
      </w:r>
      <w:proofErr w:type="spellEnd"/>
      <w:r w:rsidRPr="00E222B6">
        <w:rPr>
          <w:rFonts w:ascii="Times New Roman" w:eastAsia="Arial Unicode MS" w:hAnsi="Times New Roman"/>
          <w:sz w:val="24"/>
          <w:szCs w:val="24"/>
        </w:rPr>
        <w:t>(Я),</w:t>
      </w:r>
    </w:p>
    <w:p w:rsidR="003C3233" w:rsidRPr="00E222B6" w:rsidRDefault="003C3233" w:rsidP="00CC79A3">
      <w:pPr>
        <w:shd w:val="clear" w:color="auto" w:fill="FFFFFF"/>
        <w:autoSpaceDE w:val="0"/>
        <w:autoSpaceDN w:val="0"/>
        <w:adjustRightInd w:val="0"/>
        <w:spacing w:after="0" w:line="240" w:lineRule="auto"/>
        <w:jc w:val="both"/>
        <w:rPr>
          <w:rFonts w:ascii="Times New Roman" w:eastAsia="Arial Unicode MS" w:hAnsi="Times New Roman"/>
          <w:sz w:val="24"/>
          <w:szCs w:val="24"/>
        </w:rPr>
      </w:pPr>
      <w:r w:rsidRPr="00E222B6">
        <w:rPr>
          <w:rFonts w:ascii="Times New Roman" w:eastAsia="Arial Unicode MS" w:hAnsi="Times New Roman"/>
          <w:sz w:val="24"/>
          <w:szCs w:val="24"/>
        </w:rPr>
        <w:t>преподаватель физической культуры.</w:t>
      </w:r>
    </w:p>
    <w:p w:rsidR="003C3233" w:rsidRPr="00E222B6" w:rsidRDefault="003C3233" w:rsidP="00CC79A3">
      <w:pPr>
        <w:shd w:val="clear" w:color="auto" w:fill="FFFFFF"/>
        <w:autoSpaceDE w:val="0"/>
        <w:autoSpaceDN w:val="0"/>
        <w:adjustRightInd w:val="0"/>
        <w:spacing w:after="0" w:line="240" w:lineRule="auto"/>
        <w:jc w:val="both"/>
        <w:rPr>
          <w:rFonts w:ascii="Times New Roman" w:eastAsia="Arial Unicode MS" w:hAnsi="Times New Roman"/>
          <w:sz w:val="24"/>
          <w:szCs w:val="24"/>
        </w:rPr>
      </w:pPr>
      <w:proofErr w:type="spellStart"/>
      <w:r w:rsidRPr="00E222B6">
        <w:rPr>
          <w:rFonts w:ascii="Times New Roman" w:eastAsia="Arial Unicode MS" w:hAnsi="Times New Roman"/>
          <w:sz w:val="24"/>
          <w:szCs w:val="24"/>
          <w:lang w:val="en-US"/>
        </w:rPr>
        <w:t>svetahvatulina</w:t>
      </w:r>
      <w:proofErr w:type="spellEnd"/>
      <w:r w:rsidRPr="00E222B6">
        <w:rPr>
          <w:rFonts w:ascii="Times New Roman" w:eastAsia="Arial Unicode MS" w:hAnsi="Times New Roman"/>
          <w:sz w:val="24"/>
          <w:szCs w:val="24"/>
        </w:rPr>
        <w:t>@</w:t>
      </w:r>
      <w:r w:rsidRPr="00E222B6">
        <w:rPr>
          <w:rFonts w:ascii="Times New Roman" w:eastAsia="Arial Unicode MS" w:hAnsi="Times New Roman"/>
          <w:sz w:val="24"/>
          <w:szCs w:val="24"/>
          <w:lang w:val="en-US"/>
        </w:rPr>
        <w:t>mail</w:t>
      </w:r>
      <w:r w:rsidRPr="00E222B6">
        <w:rPr>
          <w:rFonts w:ascii="Times New Roman" w:eastAsia="Arial Unicode MS" w:hAnsi="Times New Roman"/>
          <w:sz w:val="24"/>
          <w:szCs w:val="24"/>
        </w:rPr>
        <w:t>.</w:t>
      </w:r>
      <w:proofErr w:type="spellStart"/>
      <w:r w:rsidRPr="00E222B6">
        <w:rPr>
          <w:rFonts w:ascii="Times New Roman" w:eastAsia="Arial Unicode MS" w:hAnsi="Times New Roman"/>
          <w:sz w:val="24"/>
          <w:szCs w:val="24"/>
          <w:lang w:val="en-US"/>
        </w:rPr>
        <w:t>ru</w:t>
      </w:r>
      <w:proofErr w:type="spellEnd"/>
    </w:p>
    <w:p w:rsidR="003C3233" w:rsidRPr="00E222B6" w:rsidRDefault="003C3233" w:rsidP="00CC79A3">
      <w:pPr>
        <w:shd w:val="clear" w:color="auto" w:fill="FFFFFF"/>
        <w:autoSpaceDE w:val="0"/>
        <w:autoSpaceDN w:val="0"/>
        <w:adjustRightInd w:val="0"/>
        <w:spacing w:after="0" w:line="240" w:lineRule="auto"/>
        <w:jc w:val="both"/>
        <w:rPr>
          <w:rFonts w:ascii="Times New Roman" w:eastAsia="Arial Unicode MS" w:hAnsi="Times New Roman"/>
          <w:b/>
          <w:sz w:val="24"/>
          <w:szCs w:val="24"/>
        </w:rPr>
      </w:pPr>
    </w:p>
    <w:p w:rsidR="003C3233" w:rsidRPr="00E222B6" w:rsidRDefault="003C3233" w:rsidP="00CC79A3">
      <w:pPr>
        <w:shd w:val="clear" w:color="auto" w:fill="FFFFFF"/>
        <w:autoSpaceDE w:val="0"/>
        <w:autoSpaceDN w:val="0"/>
        <w:adjustRightInd w:val="0"/>
        <w:spacing w:after="0" w:line="240" w:lineRule="auto"/>
        <w:jc w:val="both"/>
        <w:rPr>
          <w:rFonts w:ascii="Times New Roman" w:eastAsia="Arial Unicode MS" w:hAnsi="Times New Roman"/>
          <w:b/>
          <w:sz w:val="24"/>
          <w:szCs w:val="24"/>
        </w:rPr>
      </w:pPr>
    </w:p>
    <w:p w:rsidR="00B64470" w:rsidRPr="00E222B6" w:rsidRDefault="00CB4B48" w:rsidP="00CC79A3">
      <w:pPr>
        <w:shd w:val="clear" w:color="auto" w:fill="FFFFFF"/>
        <w:autoSpaceDE w:val="0"/>
        <w:autoSpaceDN w:val="0"/>
        <w:adjustRightInd w:val="0"/>
        <w:spacing w:after="0" w:line="240" w:lineRule="auto"/>
        <w:jc w:val="both"/>
        <w:rPr>
          <w:rFonts w:ascii="Times New Roman" w:eastAsia="Arial Unicode MS" w:hAnsi="Times New Roman"/>
          <w:b/>
          <w:sz w:val="24"/>
          <w:szCs w:val="24"/>
        </w:rPr>
      </w:pPr>
      <w:r w:rsidRPr="00E222B6">
        <w:rPr>
          <w:rFonts w:ascii="Times New Roman" w:eastAsia="Arial Unicode MS" w:hAnsi="Times New Roman"/>
          <w:b/>
          <w:sz w:val="24"/>
          <w:szCs w:val="24"/>
        </w:rPr>
        <w:t xml:space="preserve">Развитие прыгучести </w:t>
      </w:r>
      <w:r w:rsidR="005D2026" w:rsidRPr="00E222B6">
        <w:rPr>
          <w:rFonts w:ascii="Times New Roman" w:eastAsia="Arial Unicode MS" w:hAnsi="Times New Roman"/>
          <w:b/>
          <w:sz w:val="24"/>
          <w:szCs w:val="24"/>
        </w:rPr>
        <w:t xml:space="preserve"> учащихся </w:t>
      </w:r>
      <w:r w:rsidRPr="00E222B6">
        <w:rPr>
          <w:rFonts w:ascii="Times New Roman" w:eastAsia="Arial Unicode MS" w:hAnsi="Times New Roman"/>
          <w:b/>
          <w:sz w:val="24"/>
          <w:szCs w:val="24"/>
        </w:rPr>
        <w:t>в урочных и неурочных занятиях</w:t>
      </w:r>
      <w:r w:rsidR="00D72867">
        <w:rPr>
          <w:rFonts w:ascii="Times New Roman" w:eastAsia="Arial Unicode MS" w:hAnsi="Times New Roman"/>
          <w:b/>
          <w:sz w:val="24"/>
          <w:szCs w:val="24"/>
        </w:rPr>
        <w:t xml:space="preserve"> по физической культуре по теме</w:t>
      </w:r>
      <w:proofErr w:type="gramStart"/>
      <w:r w:rsidRPr="00E222B6">
        <w:rPr>
          <w:rFonts w:ascii="Times New Roman" w:eastAsia="Arial Unicode MS" w:hAnsi="Times New Roman"/>
          <w:b/>
          <w:sz w:val="24"/>
          <w:szCs w:val="24"/>
        </w:rPr>
        <w:t>:</w:t>
      </w:r>
      <w:bookmarkStart w:id="0" w:name="_GoBack"/>
      <w:bookmarkEnd w:id="0"/>
      <w:r w:rsidRPr="00E222B6">
        <w:rPr>
          <w:rFonts w:ascii="Times New Roman" w:eastAsia="Arial Unicode MS" w:hAnsi="Times New Roman"/>
          <w:b/>
          <w:sz w:val="24"/>
          <w:szCs w:val="24"/>
        </w:rPr>
        <w:t>«</w:t>
      </w:r>
      <w:proofErr w:type="gramEnd"/>
      <w:r w:rsidRPr="00E222B6">
        <w:rPr>
          <w:rFonts w:ascii="Times New Roman" w:eastAsia="Arial Unicode MS" w:hAnsi="Times New Roman"/>
          <w:b/>
          <w:sz w:val="24"/>
          <w:szCs w:val="24"/>
        </w:rPr>
        <w:t>Волейбол».</w:t>
      </w:r>
    </w:p>
    <w:p w:rsidR="003C3233" w:rsidRPr="00E222B6" w:rsidRDefault="003C3233" w:rsidP="00CC79A3">
      <w:pPr>
        <w:shd w:val="clear" w:color="auto" w:fill="FFFFFF"/>
        <w:autoSpaceDE w:val="0"/>
        <w:autoSpaceDN w:val="0"/>
        <w:adjustRightInd w:val="0"/>
        <w:spacing w:after="0" w:line="240" w:lineRule="auto"/>
        <w:jc w:val="both"/>
        <w:rPr>
          <w:rFonts w:ascii="Times New Roman" w:eastAsia="Arial Unicode MS" w:hAnsi="Times New Roman"/>
          <w:b/>
          <w:sz w:val="24"/>
          <w:szCs w:val="24"/>
        </w:rPr>
      </w:pPr>
    </w:p>
    <w:p w:rsidR="00076B00" w:rsidRPr="00E222B6" w:rsidRDefault="002370F7" w:rsidP="00CC79A3">
      <w:pPr>
        <w:shd w:val="clear" w:color="auto" w:fill="FFFFFF"/>
        <w:autoSpaceDE w:val="0"/>
        <w:autoSpaceDN w:val="0"/>
        <w:adjustRightInd w:val="0"/>
        <w:spacing w:after="0" w:line="240" w:lineRule="auto"/>
        <w:jc w:val="both"/>
        <w:rPr>
          <w:rFonts w:ascii="Times New Roman" w:eastAsia="Arial Unicode MS" w:hAnsi="Times New Roman"/>
          <w:color w:val="000000"/>
          <w:sz w:val="24"/>
          <w:szCs w:val="24"/>
        </w:rPr>
      </w:pPr>
      <w:r w:rsidRPr="00E222B6">
        <w:rPr>
          <w:rFonts w:ascii="Times New Roman" w:eastAsia="Arial Unicode MS" w:hAnsi="Times New Roman"/>
          <w:sz w:val="24"/>
          <w:szCs w:val="24"/>
        </w:rPr>
        <w:t>В школьном возрасте закладываются основы здоровья, развиваются и совершенствуются двигательные качества и навыки. Урочные и внеурочные занятия по физической культуре и спорту  - это основа физического развития и оздоровления  учащихся. Одной из главных  задач уч</w:t>
      </w:r>
      <w:r w:rsidRPr="00E222B6">
        <w:rPr>
          <w:rFonts w:ascii="Times New Roman" w:eastAsia="Arial Unicode MS" w:hAnsi="Times New Roman"/>
          <w:color w:val="000000"/>
          <w:sz w:val="24"/>
          <w:szCs w:val="24"/>
        </w:rPr>
        <w:t xml:space="preserve">ителей физической культуры </w:t>
      </w:r>
      <w:r w:rsidR="00B64470" w:rsidRPr="00E222B6">
        <w:rPr>
          <w:rFonts w:ascii="Times New Roman" w:eastAsia="Arial Unicode MS" w:hAnsi="Times New Roman"/>
          <w:color w:val="000000"/>
          <w:sz w:val="24"/>
          <w:szCs w:val="24"/>
        </w:rPr>
        <w:t>является то</w:t>
      </w:r>
      <w:r w:rsidRPr="00E222B6">
        <w:rPr>
          <w:rFonts w:ascii="Times New Roman" w:eastAsia="Arial Unicode MS" w:hAnsi="Times New Roman"/>
          <w:color w:val="000000"/>
          <w:sz w:val="24"/>
          <w:szCs w:val="24"/>
        </w:rPr>
        <w:t xml:space="preserve">, чтобы дети росли здоровыми, жизнерадостными, развитыми. Другой, не менее важной, является достижение высоких результатов в различных видах спорта. Поэтому необходимо постоянно повышать эффективность физического воспитания школьников. Для этого мало организовать ежедневные занятия всех учащихся физической культурой на уроках, необходимо также вести занятия во внеурочное время и в спортивных секциях. </w:t>
      </w:r>
    </w:p>
    <w:p w:rsidR="00076B00" w:rsidRPr="00E222B6" w:rsidRDefault="002370F7" w:rsidP="00CC79A3">
      <w:pPr>
        <w:shd w:val="clear" w:color="auto" w:fill="FFFFFF"/>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rPr>
        <w:t xml:space="preserve"> </w:t>
      </w:r>
      <w:r w:rsidR="00076B00" w:rsidRPr="00E222B6">
        <w:rPr>
          <w:rFonts w:ascii="Times New Roman" w:eastAsia="Arial Unicode MS" w:hAnsi="Times New Roman"/>
          <w:color w:val="000000"/>
          <w:sz w:val="24"/>
          <w:szCs w:val="24"/>
          <w:lang w:eastAsia="ru-RU"/>
        </w:rPr>
        <w:t>Волейбол -</w:t>
      </w:r>
      <w:r w:rsidR="00076B00" w:rsidRPr="00E222B6">
        <w:rPr>
          <w:rFonts w:ascii="Times New Roman" w:eastAsia="Arial Unicode MS" w:hAnsi="Times New Roman"/>
          <w:sz w:val="24"/>
          <w:szCs w:val="24"/>
          <w:lang w:eastAsia="ru-RU"/>
        </w:rPr>
        <w:t xml:space="preserve"> является одной из самых популярных спортивных игр в России</w:t>
      </w:r>
      <w:r w:rsidR="00076B00" w:rsidRPr="00E222B6">
        <w:rPr>
          <w:rFonts w:ascii="Times New Roman" w:eastAsia="Arial Unicode MS" w:hAnsi="Times New Roman"/>
          <w:color w:val="000000"/>
          <w:sz w:val="24"/>
          <w:szCs w:val="24"/>
          <w:lang w:eastAsia="ru-RU"/>
        </w:rPr>
        <w:t>,</w:t>
      </w:r>
      <w:r w:rsidR="00B64470" w:rsidRPr="00E222B6">
        <w:rPr>
          <w:rFonts w:ascii="Times New Roman" w:eastAsia="Arial Unicode MS" w:hAnsi="Times New Roman"/>
          <w:color w:val="000000"/>
          <w:sz w:val="24"/>
          <w:szCs w:val="24"/>
          <w:lang w:eastAsia="ru-RU"/>
        </w:rPr>
        <w:t xml:space="preserve"> </w:t>
      </w:r>
      <w:r w:rsidR="00076B00" w:rsidRPr="00E222B6">
        <w:rPr>
          <w:rFonts w:ascii="Times New Roman" w:eastAsia="Arial Unicode MS" w:hAnsi="Times New Roman"/>
          <w:color w:val="000000"/>
          <w:sz w:val="24"/>
          <w:szCs w:val="24"/>
          <w:lang w:eastAsia="ru-RU"/>
        </w:rPr>
        <w:t xml:space="preserve">один из наиболее увлекательных и массовых видов спорта, получивших всенародное признание. Его отличает богатое и разнообразное двигательное содержание. Чтобы играть в волейбол необходимо уметь быстро бегать, мгновенно менять направление и скорость движения, быстро прыгать, обладать силой, ловкостью и выносливостью. Эмоциональные напряжения, испытываемые во время игры, вызывают в организме </w:t>
      </w:r>
      <w:proofErr w:type="gramStart"/>
      <w:r w:rsidR="00076B00" w:rsidRPr="00E222B6">
        <w:rPr>
          <w:rFonts w:ascii="Times New Roman" w:eastAsia="Arial Unicode MS" w:hAnsi="Times New Roman"/>
          <w:color w:val="000000"/>
          <w:sz w:val="24"/>
          <w:szCs w:val="24"/>
          <w:lang w:eastAsia="ru-RU"/>
        </w:rPr>
        <w:t>занимающихся</w:t>
      </w:r>
      <w:proofErr w:type="gramEnd"/>
      <w:r w:rsidR="00076B00" w:rsidRPr="00E222B6">
        <w:rPr>
          <w:rFonts w:ascii="Times New Roman" w:eastAsia="Arial Unicode MS" w:hAnsi="Times New Roman"/>
          <w:color w:val="000000"/>
          <w:sz w:val="24"/>
          <w:szCs w:val="24"/>
          <w:lang w:eastAsia="ru-RU"/>
        </w:rPr>
        <w:t xml:space="preserve"> высокие сдвиги в деятельности </w:t>
      </w:r>
      <w:proofErr w:type="gramStart"/>
      <w:r w:rsidR="00076B00" w:rsidRPr="00E222B6">
        <w:rPr>
          <w:rFonts w:ascii="Times New Roman" w:eastAsia="Arial Unicode MS" w:hAnsi="Times New Roman"/>
          <w:color w:val="000000"/>
          <w:sz w:val="24"/>
          <w:szCs w:val="24"/>
          <w:lang w:eastAsia="ru-RU"/>
        </w:rPr>
        <w:t>сердечно-сосудистой</w:t>
      </w:r>
      <w:proofErr w:type="gramEnd"/>
      <w:r w:rsidR="00076B00" w:rsidRPr="00E222B6">
        <w:rPr>
          <w:rFonts w:ascii="Times New Roman" w:eastAsia="Arial Unicode MS" w:hAnsi="Times New Roman"/>
          <w:color w:val="000000"/>
          <w:sz w:val="24"/>
          <w:szCs w:val="24"/>
          <w:lang w:eastAsia="ru-RU"/>
        </w:rPr>
        <w:t xml:space="preserve"> и дыхательной систем.</w:t>
      </w:r>
      <w:r w:rsidR="00B64470" w:rsidRPr="00E222B6">
        <w:rPr>
          <w:rFonts w:ascii="Times New Roman" w:eastAsia="Arial Unicode MS" w:hAnsi="Times New Roman"/>
          <w:color w:val="000000"/>
          <w:sz w:val="24"/>
          <w:szCs w:val="24"/>
          <w:lang w:eastAsia="ru-RU"/>
        </w:rPr>
        <w:t xml:space="preserve"> Так же игра </w:t>
      </w:r>
      <w:r w:rsidR="00076B00" w:rsidRPr="00E222B6">
        <w:rPr>
          <w:rFonts w:ascii="Times New Roman" w:eastAsia="Arial Unicode MS" w:hAnsi="Times New Roman"/>
          <w:color w:val="000000"/>
          <w:sz w:val="24"/>
          <w:szCs w:val="24"/>
          <w:lang w:eastAsia="ru-RU"/>
        </w:rPr>
        <w:t>в волейбол развивает мгновенную реакцию на зрительные и слуховые сигналы, повышает мышечные чувства и способность к быстрым чередованиям напряжений и расслаблений мышц. Небольшой объем статических усилий и нагрузок в игре благотворно влияет на рост юных спортсменов. Благодаря своей эмоциональности игра в волейбол представляет собой средство не только физического развития, но и активного отдыха.</w:t>
      </w:r>
    </w:p>
    <w:p w:rsidR="00076B00" w:rsidRPr="00E222B6" w:rsidRDefault="00B6447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Поэтому в</w:t>
      </w:r>
      <w:r w:rsidR="00076B00" w:rsidRPr="00E222B6">
        <w:rPr>
          <w:rFonts w:ascii="Times New Roman" w:eastAsia="Arial Unicode MS" w:hAnsi="Times New Roman"/>
          <w:color w:val="000000"/>
          <w:sz w:val="24"/>
          <w:szCs w:val="24"/>
          <w:lang w:eastAsia="ru-RU"/>
        </w:rPr>
        <w:t xml:space="preserve">неклассная и внешкольная спортивно-массовая работа имеет огромное значение в физическом воспитании школьников. В спортивных секциях занимаются физической культурой миллионы учащихся. </w:t>
      </w:r>
      <w:r w:rsidRPr="00E222B6">
        <w:rPr>
          <w:rFonts w:ascii="Times New Roman" w:eastAsia="Arial Unicode MS" w:hAnsi="Times New Roman"/>
          <w:color w:val="000000"/>
          <w:sz w:val="24"/>
          <w:szCs w:val="24"/>
          <w:lang w:eastAsia="ru-RU"/>
        </w:rPr>
        <w:t>И в</w:t>
      </w:r>
      <w:r w:rsidR="00076B00" w:rsidRPr="00E222B6">
        <w:rPr>
          <w:rFonts w:ascii="Times New Roman" w:eastAsia="Arial Unicode MS" w:hAnsi="Times New Roman"/>
          <w:color w:val="000000"/>
          <w:sz w:val="24"/>
          <w:szCs w:val="24"/>
          <w:lang w:eastAsia="ru-RU"/>
        </w:rPr>
        <w:t xml:space="preserve">идное место в физическом воспитании школьников </w:t>
      </w:r>
      <w:proofErr w:type="gramStart"/>
      <w:r w:rsidRPr="00E222B6">
        <w:rPr>
          <w:rFonts w:ascii="Times New Roman" w:eastAsia="Arial Unicode MS" w:hAnsi="Times New Roman"/>
          <w:color w:val="000000"/>
          <w:sz w:val="24"/>
          <w:szCs w:val="24"/>
          <w:lang w:eastAsia="ru-RU"/>
        </w:rPr>
        <w:t>–з</w:t>
      </w:r>
      <w:proofErr w:type="gramEnd"/>
      <w:r w:rsidRPr="00E222B6">
        <w:rPr>
          <w:rFonts w:ascii="Times New Roman" w:eastAsia="Arial Unicode MS" w:hAnsi="Times New Roman"/>
          <w:color w:val="000000"/>
          <w:sz w:val="24"/>
          <w:szCs w:val="24"/>
          <w:lang w:eastAsia="ru-RU"/>
        </w:rPr>
        <w:t>анимает спортивная игра  волейбол</w:t>
      </w:r>
      <w:r w:rsidR="00076B00" w:rsidRPr="00E222B6">
        <w:rPr>
          <w:rFonts w:ascii="Times New Roman" w:eastAsia="Arial Unicode MS" w:hAnsi="Times New Roman"/>
          <w:color w:val="000000"/>
          <w:sz w:val="24"/>
          <w:szCs w:val="24"/>
          <w:lang w:eastAsia="ru-RU"/>
        </w:rPr>
        <w:t xml:space="preserve">. </w:t>
      </w:r>
      <w:r w:rsidRPr="00E222B6">
        <w:rPr>
          <w:rFonts w:ascii="Times New Roman" w:eastAsia="Arial Unicode MS" w:hAnsi="Times New Roman"/>
          <w:color w:val="000000"/>
          <w:sz w:val="24"/>
          <w:szCs w:val="24"/>
          <w:lang w:eastAsia="ru-RU"/>
        </w:rPr>
        <w:t xml:space="preserve"> </w:t>
      </w:r>
      <w:proofErr w:type="gramStart"/>
      <w:r w:rsidR="00076B00" w:rsidRPr="00E222B6">
        <w:rPr>
          <w:rFonts w:ascii="Times New Roman" w:eastAsia="Arial Unicode MS" w:hAnsi="Times New Roman"/>
          <w:color w:val="000000"/>
          <w:sz w:val="24"/>
          <w:szCs w:val="24"/>
          <w:lang w:eastAsia="ru-RU"/>
        </w:rPr>
        <w:t>Волейбол включают</w:t>
      </w:r>
      <w:r w:rsidR="00D92F45" w:rsidRPr="00E222B6">
        <w:rPr>
          <w:rFonts w:ascii="Times New Roman" w:eastAsia="Arial Unicode MS" w:hAnsi="Times New Roman"/>
          <w:color w:val="000000"/>
          <w:sz w:val="24"/>
          <w:szCs w:val="24"/>
          <w:lang w:eastAsia="ru-RU"/>
        </w:rPr>
        <w:t xml:space="preserve">, </w:t>
      </w:r>
      <w:r w:rsidR="00076B00" w:rsidRPr="00E222B6">
        <w:rPr>
          <w:rFonts w:ascii="Times New Roman" w:eastAsia="Arial Unicode MS" w:hAnsi="Times New Roman"/>
          <w:color w:val="000000"/>
          <w:sz w:val="24"/>
          <w:szCs w:val="24"/>
          <w:lang w:eastAsia="ru-RU"/>
        </w:rPr>
        <w:t xml:space="preserve"> как самостоятельный раздел по физической культуре для основной и средней школ.</w:t>
      </w:r>
      <w:proofErr w:type="gramEnd"/>
      <w:r w:rsidR="00076B00" w:rsidRPr="00E222B6">
        <w:rPr>
          <w:rFonts w:ascii="Times New Roman" w:eastAsia="Arial Unicode MS" w:hAnsi="Times New Roman"/>
          <w:color w:val="000000"/>
          <w:sz w:val="24"/>
          <w:szCs w:val="24"/>
          <w:lang w:eastAsia="ru-RU"/>
        </w:rPr>
        <w:t xml:space="preserve"> Большую работу по волейболу среди детей проводят ДЮСШ и учителя физического воспитания. Повышение уровня мастерства волейболистов находится в прямо</w:t>
      </w:r>
      <w:r w:rsidR="003C3233" w:rsidRPr="00E222B6">
        <w:rPr>
          <w:rFonts w:ascii="Times New Roman" w:eastAsia="Arial Unicode MS" w:hAnsi="Times New Roman"/>
          <w:color w:val="000000"/>
          <w:sz w:val="24"/>
          <w:szCs w:val="24"/>
          <w:lang w:eastAsia="ru-RU"/>
        </w:rPr>
        <w:t xml:space="preserve">й зависимости от планомерного и </w:t>
      </w:r>
      <w:r w:rsidR="00076B00" w:rsidRPr="00E222B6">
        <w:rPr>
          <w:rFonts w:ascii="Times New Roman" w:eastAsia="Arial Unicode MS" w:hAnsi="Times New Roman"/>
          <w:color w:val="000000"/>
          <w:sz w:val="24"/>
          <w:szCs w:val="24"/>
          <w:lang w:eastAsia="ru-RU"/>
        </w:rPr>
        <w:t>квалифицированного обучения игре детей, начиная с 10-12 лет. Это подтверждено научными исследованиями и находит свое отражение в практике спортивной работы по волейболу.</w:t>
      </w:r>
    </w:p>
    <w:p w:rsidR="00792825" w:rsidRPr="00E222B6" w:rsidRDefault="00792825" w:rsidP="00CC79A3">
      <w:pPr>
        <w:shd w:val="clear" w:color="auto" w:fill="FFFFFF"/>
        <w:autoSpaceDE w:val="0"/>
        <w:autoSpaceDN w:val="0"/>
        <w:adjustRightInd w:val="0"/>
        <w:spacing w:after="0" w:line="240" w:lineRule="auto"/>
        <w:jc w:val="both"/>
        <w:rPr>
          <w:rFonts w:ascii="Times New Roman" w:eastAsia="Arial Unicode MS" w:hAnsi="Times New Roman"/>
          <w:color w:val="000000"/>
          <w:sz w:val="24"/>
          <w:szCs w:val="24"/>
        </w:rPr>
      </w:pPr>
      <w:r w:rsidRPr="00E222B6">
        <w:rPr>
          <w:rFonts w:ascii="Times New Roman" w:eastAsia="Arial Unicode MS" w:hAnsi="Times New Roman"/>
          <w:color w:val="222222"/>
          <w:sz w:val="24"/>
          <w:szCs w:val="24"/>
        </w:rPr>
        <w:t>Волейбол — неконтактный, комбинационный вид спорта, где каждый игрок имеет строгую специализацию на площадке. Важнейшими качествами для игроков в волейбол являются прыгучесть для возможности высоко подняться над сеткой, реакция, координация, физическая сила для эффективного произведения атакующих ударов.</w:t>
      </w:r>
    </w:p>
    <w:p w:rsidR="00792825" w:rsidRPr="00E222B6" w:rsidRDefault="00792825"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 xml:space="preserve">Прыжки при передачах мяча, нападающих ударов и блокирование укрепляют костную систему, суставы становятся </w:t>
      </w:r>
      <w:proofErr w:type="gramStart"/>
      <w:r w:rsidRPr="00E222B6">
        <w:rPr>
          <w:rFonts w:ascii="Times New Roman" w:eastAsia="Arial Unicode MS" w:hAnsi="Times New Roman"/>
          <w:color w:val="000000"/>
          <w:sz w:val="24"/>
          <w:szCs w:val="24"/>
          <w:lang w:eastAsia="ru-RU"/>
        </w:rPr>
        <w:t>более подвижными</w:t>
      </w:r>
      <w:proofErr w:type="gramEnd"/>
      <w:r w:rsidRPr="00E222B6">
        <w:rPr>
          <w:rFonts w:ascii="Times New Roman" w:eastAsia="Arial Unicode MS" w:hAnsi="Times New Roman"/>
          <w:color w:val="000000"/>
          <w:sz w:val="24"/>
          <w:szCs w:val="24"/>
          <w:lang w:eastAsia="ru-RU"/>
        </w:rPr>
        <w:t>, повышается сила и эластичность мышц.</w:t>
      </w:r>
    </w:p>
    <w:p w:rsidR="002370F7" w:rsidRPr="00E222B6" w:rsidRDefault="002370F7"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В каждом виде спорта требуется проявление преимущественно тех или иных двигательных качеств в оп</w:t>
      </w:r>
      <w:r w:rsidR="00A65B60" w:rsidRPr="00E222B6">
        <w:rPr>
          <w:rFonts w:ascii="Times New Roman" w:eastAsia="Arial Unicode MS" w:hAnsi="Times New Roman"/>
          <w:color w:val="000000"/>
          <w:sz w:val="24"/>
          <w:szCs w:val="24"/>
          <w:lang w:eastAsia="ru-RU"/>
        </w:rPr>
        <w:t xml:space="preserve">ределенных сочетаниях.  </w:t>
      </w:r>
      <w:r w:rsidR="00076B00" w:rsidRPr="00E222B6">
        <w:rPr>
          <w:rFonts w:ascii="Times New Roman" w:eastAsia="Arial Unicode MS" w:hAnsi="Times New Roman"/>
          <w:color w:val="000000"/>
          <w:sz w:val="24"/>
          <w:szCs w:val="24"/>
          <w:lang w:eastAsia="ru-RU"/>
        </w:rPr>
        <w:t>С</w:t>
      </w:r>
      <w:r w:rsidRPr="00E222B6">
        <w:rPr>
          <w:rFonts w:ascii="Times New Roman" w:eastAsia="Arial Unicode MS" w:hAnsi="Times New Roman"/>
          <w:color w:val="000000"/>
          <w:sz w:val="24"/>
          <w:szCs w:val="24"/>
          <w:lang w:eastAsia="ru-RU"/>
        </w:rPr>
        <w:t>истематическое развитие специальных физических способностей содействует более быстрому овладению техническими приемами игры в волейбол на начальном этапе обучения.</w:t>
      </w:r>
    </w:p>
    <w:p w:rsidR="002370F7" w:rsidRPr="00E222B6" w:rsidRDefault="002370F7" w:rsidP="00CC79A3">
      <w:pPr>
        <w:shd w:val="clear" w:color="auto" w:fill="FFFFFF"/>
        <w:spacing w:after="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lastRenderedPageBreak/>
        <w:t>Существует взаимная зависимость и неразрывная связь между физической подготовкой и обучением технике игры, между обучением тактики и обучением техники, а так же между физической подготовкой и формированием тактических умений. Взаимосвязь сторон подготовки волейболистов основана на закономерностях формирования двигательных навыков на взаимосвязи овладении навыками и развития физических способностей.</w:t>
      </w:r>
    </w:p>
    <w:p w:rsidR="00D92F45" w:rsidRPr="00E222B6" w:rsidRDefault="002370F7" w:rsidP="00CC79A3">
      <w:pPr>
        <w:shd w:val="clear" w:color="auto" w:fill="FFFFFF"/>
        <w:spacing w:after="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Развитие прыгучести имеет большое значение для разносторонней физической подготовки волейболистов и успешного овладения специальными двигательными навыками игры в волейбол.</w:t>
      </w:r>
    </w:p>
    <w:p w:rsidR="00E858E0" w:rsidRPr="00E222B6" w:rsidRDefault="00792825" w:rsidP="00CC79A3">
      <w:p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 </w:t>
      </w:r>
      <w:r w:rsidR="00E858E0" w:rsidRPr="00E222B6">
        <w:rPr>
          <w:rFonts w:ascii="Times New Roman" w:eastAsia="Arial Unicode MS" w:hAnsi="Times New Roman"/>
          <w:b/>
          <w:iCs/>
          <w:color w:val="000000"/>
          <w:sz w:val="24"/>
          <w:szCs w:val="24"/>
          <w:lang w:eastAsia="ru-RU"/>
        </w:rPr>
        <w:t>Прыгучесть</w:t>
      </w:r>
      <w:r w:rsidR="00E858E0" w:rsidRPr="00E222B6">
        <w:rPr>
          <w:rFonts w:ascii="Times New Roman" w:eastAsia="Arial Unicode MS" w:hAnsi="Times New Roman"/>
          <w:i/>
          <w:iCs/>
          <w:color w:val="000000"/>
          <w:sz w:val="24"/>
          <w:szCs w:val="24"/>
          <w:lang w:eastAsia="ru-RU"/>
        </w:rPr>
        <w:t> </w:t>
      </w:r>
      <w:r w:rsidR="00E858E0" w:rsidRPr="00E222B6">
        <w:rPr>
          <w:rFonts w:ascii="Times New Roman" w:eastAsia="Arial Unicode MS" w:hAnsi="Times New Roman"/>
          <w:color w:val="000000"/>
          <w:sz w:val="24"/>
          <w:szCs w:val="24"/>
          <w:lang w:eastAsia="ru-RU"/>
        </w:rPr>
        <w:t xml:space="preserve">– способность волейболиста высоко прыгать для постановки блока, выполнения нападающего удара и вторых передач. По характеру мышечной деятельности прыжок относится к группе скоростно-силовых упражнений с ациклической структурой движений, в которой в главном звене толчке развивается мышечное усилие максимальной мощности, имеющие реактивно-взрывной характер. Важную роль в его реализации играют характер </w:t>
      </w:r>
      <w:proofErr w:type="spellStart"/>
      <w:r w:rsidR="00E858E0" w:rsidRPr="00E222B6">
        <w:rPr>
          <w:rFonts w:ascii="Times New Roman" w:eastAsia="Arial Unicode MS" w:hAnsi="Times New Roman"/>
          <w:color w:val="000000"/>
          <w:sz w:val="24"/>
          <w:szCs w:val="24"/>
          <w:lang w:eastAsia="ru-RU"/>
        </w:rPr>
        <w:t>импульсации</w:t>
      </w:r>
      <w:proofErr w:type="spellEnd"/>
      <w:r w:rsidR="00E858E0" w:rsidRPr="00E222B6">
        <w:rPr>
          <w:rFonts w:ascii="Times New Roman" w:eastAsia="Arial Unicode MS" w:hAnsi="Times New Roman"/>
          <w:color w:val="000000"/>
          <w:sz w:val="24"/>
          <w:szCs w:val="24"/>
          <w:lang w:eastAsia="ru-RU"/>
        </w:rPr>
        <w:t xml:space="preserve"> </w:t>
      </w:r>
      <w:proofErr w:type="spellStart"/>
      <w:r w:rsidR="00E858E0" w:rsidRPr="00E222B6">
        <w:rPr>
          <w:rFonts w:ascii="Times New Roman" w:eastAsia="Arial Unicode MS" w:hAnsi="Times New Roman"/>
          <w:color w:val="000000"/>
          <w:sz w:val="24"/>
          <w:szCs w:val="24"/>
          <w:lang w:eastAsia="ru-RU"/>
        </w:rPr>
        <w:t>мотонейронов</w:t>
      </w:r>
      <w:proofErr w:type="spellEnd"/>
      <w:r w:rsidR="00E858E0" w:rsidRPr="00E222B6">
        <w:rPr>
          <w:rFonts w:ascii="Times New Roman" w:eastAsia="Arial Unicode MS" w:hAnsi="Times New Roman"/>
          <w:color w:val="000000"/>
          <w:sz w:val="24"/>
          <w:szCs w:val="24"/>
          <w:lang w:eastAsia="ru-RU"/>
        </w:rPr>
        <w:t xml:space="preserve"> активных мышц частота </w:t>
      </w:r>
      <w:proofErr w:type="spellStart"/>
      <w:r w:rsidR="00E858E0" w:rsidRPr="00E222B6">
        <w:rPr>
          <w:rFonts w:ascii="Times New Roman" w:eastAsia="Arial Unicode MS" w:hAnsi="Times New Roman"/>
          <w:color w:val="000000"/>
          <w:sz w:val="24"/>
          <w:szCs w:val="24"/>
          <w:lang w:eastAsia="ru-RU"/>
        </w:rPr>
        <w:t>импульсации</w:t>
      </w:r>
      <w:proofErr w:type="spellEnd"/>
      <w:r w:rsidR="00E858E0" w:rsidRPr="00E222B6">
        <w:rPr>
          <w:rFonts w:ascii="Times New Roman" w:eastAsia="Arial Unicode MS" w:hAnsi="Times New Roman"/>
          <w:color w:val="000000"/>
          <w:sz w:val="24"/>
          <w:szCs w:val="24"/>
          <w:lang w:eastAsia="ru-RU"/>
        </w:rPr>
        <w:t xml:space="preserve"> в начале разряда и синхронизация </w:t>
      </w:r>
      <w:proofErr w:type="spellStart"/>
      <w:r w:rsidR="00E858E0" w:rsidRPr="00E222B6">
        <w:rPr>
          <w:rFonts w:ascii="Times New Roman" w:eastAsia="Arial Unicode MS" w:hAnsi="Times New Roman"/>
          <w:color w:val="000000"/>
          <w:sz w:val="24"/>
          <w:szCs w:val="24"/>
          <w:lang w:eastAsia="ru-RU"/>
        </w:rPr>
        <w:t>импульсации</w:t>
      </w:r>
      <w:proofErr w:type="spellEnd"/>
      <w:r w:rsidR="00E858E0" w:rsidRPr="00E222B6">
        <w:rPr>
          <w:rFonts w:ascii="Times New Roman" w:eastAsia="Arial Unicode MS" w:hAnsi="Times New Roman"/>
          <w:color w:val="000000"/>
          <w:sz w:val="24"/>
          <w:szCs w:val="24"/>
          <w:lang w:eastAsia="ru-RU"/>
        </w:rPr>
        <w:t xml:space="preserve"> разных </w:t>
      </w:r>
      <w:proofErr w:type="spellStart"/>
      <w:r w:rsidR="00E858E0" w:rsidRPr="00E222B6">
        <w:rPr>
          <w:rFonts w:ascii="Times New Roman" w:eastAsia="Arial Unicode MS" w:hAnsi="Times New Roman"/>
          <w:color w:val="000000"/>
          <w:sz w:val="24"/>
          <w:szCs w:val="24"/>
          <w:lang w:eastAsia="ru-RU"/>
        </w:rPr>
        <w:t>мотонейронов</w:t>
      </w:r>
      <w:proofErr w:type="spellEnd"/>
      <w:r w:rsidR="00E858E0" w:rsidRPr="00E222B6">
        <w:rPr>
          <w:rFonts w:ascii="Times New Roman" w:eastAsia="Arial Unicode MS" w:hAnsi="Times New Roman"/>
          <w:color w:val="000000"/>
          <w:sz w:val="24"/>
          <w:szCs w:val="24"/>
          <w:lang w:eastAsia="ru-RU"/>
        </w:rPr>
        <w:t>. Последнее особенно влияет на скорость развития напряжения, т.е. на величину градиента силы. Таким образом, прыгучесть является одним из главных специфических двигательных качеств определяющимся скоростью движения в заключительной фазе отталкивания. Чем быстрее отталкивание, выше начальная скорость взлета.</w:t>
      </w:r>
    </w:p>
    <w:p w:rsidR="00E858E0" w:rsidRPr="00E222B6" w:rsidRDefault="00E858E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Для проявления определенного уровня прыгучести большое значение имеет точность прилагаемых усилий при высокой скорости выполнения движений. Это соответствие обеспечивает ритм движений, который неодинаков в различных движениях. Так, ритм в прыжках определяется каждой отдельной фазой данного двигательного действия: ритм разбега, обеспечивая стабильность беговых шагов и точность попадания на место отталкивания, значительно отличается от ритма выполнения толчка. Нарушение ритма в любой фазе прыжка приводит к неэффективности двигательных действий.</w:t>
      </w:r>
    </w:p>
    <w:p w:rsidR="00696B15" w:rsidRPr="00E222B6" w:rsidRDefault="00E858E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Таким образом, структуру прыгучести составляют три основных </w:t>
      </w:r>
      <w:r w:rsidRPr="00E222B6">
        <w:rPr>
          <w:rFonts w:ascii="Times New Roman" w:eastAsia="Arial Unicode MS" w:hAnsi="Times New Roman"/>
          <w:b/>
          <w:iCs/>
          <w:color w:val="000000"/>
          <w:sz w:val="24"/>
          <w:szCs w:val="24"/>
          <w:lang w:eastAsia="ru-RU"/>
        </w:rPr>
        <w:t>компонента: взрывная сила, быстрота и ритм движений.</w:t>
      </w:r>
      <w:r w:rsidR="00B64470" w:rsidRPr="00E222B6">
        <w:rPr>
          <w:rFonts w:ascii="Times New Roman" w:eastAsia="Arial Unicode MS" w:hAnsi="Times New Roman"/>
          <w:i/>
          <w:iCs/>
          <w:color w:val="000000"/>
          <w:sz w:val="24"/>
          <w:szCs w:val="24"/>
          <w:lang w:eastAsia="ru-RU"/>
        </w:rPr>
        <w:t xml:space="preserve"> </w:t>
      </w:r>
      <w:r w:rsidR="00696B15" w:rsidRPr="00E222B6">
        <w:rPr>
          <w:rFonts w:ascii="Times New Roman" w:eastAsia="Arial Unicode MS" w:hAnsi="Times New Roman"/>
          <w:color w:val="000000"/>
          <w:sz w:val="24"/>
          <w:szCs w:val="24"/>
          <w:lang w:eastAsia="ru-RU"/>
        </w:rPr>
        <w:t>Для проявления определенного уровня прыгучести большое значение имеет точность прилагаемых усилий при высокой скорости выполнения движений. Это соответствие обеспечивает ритм движений, который неодинаков в различных движениях. Так, ритм в прыжках определяется каждой отдельной фазой данного двигательного действия: ритм разбега, обеспечивая стабильность беговых шагов и точность попадания на место отталкивания, значительно отличается от ритма выполнения толчка. Нарушение ритма в любой фазе прыжка приводит к неэффективности двигательных действий.</w:t>
      </w:r>
    </w:p>
    <w:p w:rsidR="00696B15" w:rsidRPr="00E222B6" w:rsidRDefault="00696B15"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Основными </w:t>
      </w:r>
      <w:r w:rsidRPr="00E222B6">
        <w:rPr>
          <w:rFonts w:ascii="Times New Roman" w:eastAsia="Arial Unicode MS" w:hAnsi="Times New Roman"/>
          <w:b/>
          <w:bCs/>
          <w:iCs/>
          <w:color w:val="000000"/>
          <w:sz w:val="24"/>
          <w:szCs w:val="24"/>
          <w:lang w:eastAsia="ru-RU"/>
        </w:rPr>
        <w:t>средствами развития прыгучести</w:t>
      </w:r>
      <w:r w:rsidRPr="00E222B6">
        <w:rPr>
          <w:rFonts w:ascii="Times New Roman" w:eastAsia="Arial Unicode MS" w:hAnsi="Times New Roman"/>
          <w:color w:val="000000"/>
          <w:sz w:val="24"/>
          <w:szCs w:val="24"/>
          <w:lang w:eastAsia="ru-RU"/>
        </w:rPr>
        <w:t> являются:</w:t>
      </w:r>
    </w:p>
    <w:p w:rsidR="00696B15" w:rsidRPr="00E222B6" w:rsidRDefault="00696B15" w:rsidP="003C3233">
      <w:pPr>
        <w:numPr>
          <w:ilvl w:val="0"/>
          <w:numId w:val="19"/>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упражнения в преодолении собственного веса тела;</w:t>
      </w:r>
    </w:p>
    <w:p w:rsidR="00696B15" w:rsidRPr="00E222B6" w:rsidRDefault="00696B15" w:rsidP="003C3233">
      <w:pPr>
        <w:numPr>
          <w:ilvl w:val="0"/>
          <w:numId w:val="19"/>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упражнения с отягощениями;</w:t>
      </w:r>
    </w:p>
    <w:p w:rsidR="00696B15" w:rsidRPr="00E222B6" w:rsidRDefault="00696B15" w:rsidP="003C3233">
      <w:pPr>
        <w:numPr>
          <w:ilvl w:val="0"/>
          <w:numId w:val="19"/>
        </w:numPr>
        <w:shd w:val="clear" w:color="auto" w:fill="FFFFFF"/>
        <w:spacing w:after="150" w:line="240" w:lineRule="auto"/>
        <w:rPr>
          <w:rFonts w:ascii="Times New Roman" w:eastAsia="Arial Unicode MS" w:hAnsi="Times New Roman"/>
          <w:color w:val="000000"/>
          <w:sz w:val="24"/>
          <w:szCs w:val="24"/>
          <w:lang w:eastAsia="ru-RU"/>
        </w:rPr>
      </w:pPr>
      <w:proofErr w:type="spellStart"/>
      <w:r w:rsidRPr="00E222B6">
        <w:rPr>
          <w:rFonts w:ascii="Times New Roman" w:eastAsia="Arial Unicode MS" w:hAnsi="Times New Roman"/>
          <w:color w:val="000000"/>
          <w:sz w:val="24"/>
          <w:szCs w:val="24"/>
          <w:lang w:eastAsia="ru-RU"/>
        </w:rPr>
        <w:t>импульсационные</w:t>
      </w:r>
      <w:proofErr w:type="spellEnd"/>
      <w:r w:rsidRPr="00E222B6">
        <w:rPr>
          <w:rFonts w:ascii="Times New Roman" w:eastAsia="Arial Unicode MS" w:hAnsi="Times New Roman"/>
          <w:color w:val="000000"/>
          <w:sz w:val="24"/>
          <w:szCs w:val="24"/>
          <w:lang w:eastAsia="ru-RU"/>
        </w:rPr>
        <w:t xml:space="preserve"> упражнения;</w:t>
      </w:r>
    </w:p>
    <w:p w:rsidR="00696B15" w:rsidRPr="00E222B6" w:rsidRDefault="00696B15" w:rsidP="003C3233">
      <w:pPr>
        <w:numPr>
          <w:ilvl w:val="0"/>
          <w:numId w:val="19"/>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основные упражнения по технике игры.</w:t>
      </w:r>
    </w:p>
    <w:p w:rsidR="00696B15" w:rsidRPr="00E222B6" w:rsidRDefault="00696B15"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iCs/>
          <w:color w:val="000000"/>
          <w:sz w:val="24"/>
          <w:szCs w:val="24"/>
          <w:lang w:eastAsia="ru-RU"/>
        </w:rPr>
        <w:t>Прыгучесть</w:t>
      </w:r>
      <w:r w:rsidRPr="00E222B6">
        <w:rPr>
          <w:rFonts w:ascii="Times New Roman" w:eastAsia="Arial Unicode MS" w:hAnsi="Times New Roman"/>
          <w:color w:val="000000"/>
          <w:sz w:val="24"/>
          <w:szCs w:val="24"/>
          <w:lang w:eastAsia="ru-RU"/>
        </w:rPr>
        <w:t> - комплексное проявление силы мышц ног и способности их к быстрому сокращению.</w:t>
      </w:r>
    </w:p>
    <w:p w:rsidR="002370F7" w:rsidRPr="00E222B6" w:rsidRDefault="002370F7"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sz w:val="24"/>
          <w:szCs w:val="24"/>
          <w:lang w:eastAsia="ru-RU"/>
        </w:rPr>
        <w:t xml:space="preserve"> Эффективными средствами для развития прыгучести являются: скоростно-силовые упражнения с отягощениями; прыжки через препятствия; прыжки в глубину, которые служат сильным раздражи</w:t>
      </w:r>
      <w:r w:rsidR="00696B15" w:rsidRPr="00E222B6">
        <w:rPr>
          <w:rFonts w:ascii="Times New Roman" w:eastAsia="Arial Unicode MS" w:hAnsi="Times New Roman"/>
          <w:sz w:val="24"/>
          <w:szCs w:val="24"/>
          <w:lang w:eastAsia="ru-RU"/>
        </w:rPr>
        <w:t xml:space="preserve">телем нервно-мышечного аппарата: </w:t>
      </w:r>
    </w:p>
    <w:p w:rsidR="002370F7" w:rsidRPr="00E222B6" w:rsidRDefault="002370F7" w:rsidP="003C3233">
      <w:pPr>
        <w:pStyle w:val="a5"/>
        <w:numPr>
          <w:ilvl w:val="0"/>
          <w:numId w:val="20"/>
        </w:numPr>
        <w:spacing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 xml:space="preserve">Лежа лицом вниз на скамейке, туловище наклонено вперед, ноги удерживает партнер, руки за голову – </w:t>
      </w:r>
      <w:proofErr w:type="spellStart"/>
      <w:r w:rsidRPr="00E222B6">
        <w:rPr>
          <w:rFonts w:ascii="Times New Roman" w:eastAsia="Arial Unicode MS" w:hAnsi="Times New Roman"/>
          <w:sz w:val="24"/>
          <w:szCs w:val="24"/>
          <w:lang w:eastAsia="ru-RU"/>
        </w:rPr>
        <w:t>прогибание</w:t>
      </w:r>
      <w:proofErr w:type="spellEnd"/>
      <w:r w:rsidRPr="00E222B6">
        <w:rPr>
          <w:rFonts w:ascii="Times New Roman" w:eastAsia="Arial Unicode MS" w:hAnsi="Times New Roman"/>
          <w:sz w:val="24"/>
          <w:szCs w:val="24"/>
          <w:lang w:eastAsia="ru-RU"/>
        </w:rPr>
        <w:t xml:space="preserve"> и опускание корпуса. То же, с </w:t>
      </w:r>
      <w:r w:rsidRPr="00E222B6">
        <w:rPr>
          <w:rFonts w:ascii="Times New Roman" w:eastAsia="Arial Unicode MS" w:hAnsi="Times New Roman"/>
          <w:sz w:val="24"/>
          <w:szCs w:val="24"/>
          <w:lang w:eastAsia="ru-RU"/>
        </w:rPr>
        <w:lastRenderedPageBreak/>
        <w:t xml:space="preserve">отягощением.  То же, подбросить набивной мяч. То же, лежа лицом вверх – </w:t>
      </w:r>
      <w:proofErr w:type="spellStart"/>
      <w:r w:rsidRPr="00E222B6">
        <w:rPr>
          <w:rFonts w:ascii="Times New Roman" w:eastAsia="Arial Unicode MS" w:hAnsi="Times New Roman"/>
          <w:sz w:val="24"/>
          <w:szCs w:val="24"/>
          <w:lang w:eastAsia="ru-RU"/>
        </w:rPr>
        <w:t>прогибание</w:t>
      </w:r>
      <w:proofErr w:type="spellEnd"/>
      <w:r w:rsidRPr="00E222B6">
        <w:rPr>
          <w:rFonts w:ascii="Times New Roman" w:eastAsia="Arial Unicode MS" w:hAnsi="Times New Roman"/>
          <w:sz w:val="24"/>
          <w:szCs w:val="24"/>
          <w:lang w:eastAsia="ru-RU"/>
        </w:rPr>
        <w:t xml:space="preserve"> назад и сгибание.</w:t>
      </w:r>
    </w:p>
    <w:p w:rsidR="002370F7" w:rsidRPr="00E222B6" w:rsidRDefault="002370F7" w:rsidP="003C3233">
      <w:pPr>
        <w:pStyle w:val="a5"/>
        <w:numPr>
          <w:ilvl w:val="0"/>
          <w:numId w:val="20"/>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Упражнения с отягощениями: приседание, выпрыгивания.                                                                                                              </w:t>
      </w:r>
    </w:p>
    <w:p w:rsidR="002370F7" w:rsidRPr="00E222B6" w:rsidRDefault="002370F7" w:rsidP="003C3233">
      <w:pPr>
        <w:pStyle w:val="a5"/>
        <w:numPr>
          <w:ilvl w:val="0"/>
          <w:numId w:val="20"/>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Прыжки из глубокого приседа через препятствия, количество препятствий 5-6, высота 30-40 см  (в качестве препятствий натягивается бечевка, резина).</w:t>
      </w:r>
    </w:p>
    <w:p w:rsidR="002370F7" w:rsidRPr="00E222B6" w:rsidRDefault="002370F7" w:rsidP="003C3233">
      <w:pPr>
        <w:pStyle w:val="a5"/>
        <w:numPr>
          <w:ilvl w:val="0"/>
          <w:numId w:val="20"/>
        </w:numPr>
        <w:spacing w:before="30" w:after="30" w:line="240" w:lineRule="auto"/>
        <w:rPr>
          <w:rFonts w:ascii="Times New Roman" w:eastAsia="Arial Unicode MS" w:hAnsi="Times New Roman"/>
          <w:sz w:val="24"/>
          <w:szCs w:val="24"/>
          <w:lang w:eastAsia="ru-RU"/>
        </w:rPr>
      </w:pPr>
      <w:proofErr w:type="spellStart"/>
      <w:r w:rsidRPr="00E222B6">
        <w:rPr>
          <w:rFonts w:ascii="Times New Roman" w:eastAsia="Arial Unicode MS" w:hAnsi="Times New Roman"/>
          <w:sz w:val="24"/>
          <w:szCs w:val="24"/>
          <w:lang w:eastAsia="ru-RU"/>
        </w:rPr>
        <w:t>Напрыгивание</w:t>
      </w:r>
      <w:proofErr w:type="spellEnd"/>
      <w:r w:rsidRPr="00E222B6">
        <w:rPr>
          <w:rFonts w:ascii="Times New Roman" w:eastAsia="Arial Unicode MS" w:hAnsi="Times New Roman"/>
          <w:sz w:val="24"/>
          <w:szCs w:val="24"/>
          <w:lang w:eastAsia="ru-RU"/>
        </w:rPr>
        <w:t xml:space="preserve"> на сложенные гимнастические маты с постепенным увеличением высоты и количества прыжков подряд.</w:t>
      </w:r>
    </w:p>
    <w:p w:rsidR="002370F7" w:rsidRPr="00E222B6" w:rsidRDefault="002370F7" w:rsidP="003C3233">
      <w:pPr>
        <w:pStyle w:val="a5"/>
        <w:numPr>
          <w:ilvl w:val="0"/>
          <w:numId w:val="20"/>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Спрыгивание (высота 40–80 см) с последующим прыжком вверх.</w:t>
      </w:r>
    </w:p>
    <w:p w:rsidR="002370F7" w:rsidRPr="00E222B6" w:rsidRDefault="002370F7" w:rsidP="003C3233">
      <w:pPr>
        <w:pStyle w:val="a5"/>
        <w:numPr>
          <w:ilvl w:val="0"/>
          <w:numId w:val="20"/>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Серийные прыжки через препятствия, количество препятствий 5-6.</w:t>
      </w:r>
    </w:p>
    <w:p w:rsidR="002370F7" w:rsidRPr="00E222B6" w:rsidRDefault="002370F7" w:rsidP="003C3233">
      <w:pPr>
        <w:pStyle w:val="a5"/>
        <w:numPr>
          <w:ilvl w:val="0"/>
          <w:numId w:val="20"/>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Прыжки на одной и на обеих ногах на месте и в движении, лицом вперед, боком и спиной вперед                                                       </w:t>
      </w:r>
    </w:p>
    <w:p w:rsidR="002370F7" w:rsidRPr="00E222B6" w:rsidRDefault="002370F7" w:rsidP="003C3233">
      <w:pPr>
        <w:pStyle w:val="a5"/>
        <w:numPr>
          <w:ilvl w:val="0"/>
          <w:numId w:val="20"/>
        </w:numPr>
        <w:spacing w:before="30" w:after="10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Прыжки со скакалкой, поочередно на одной и двух ногах.</w:t>
      </w:r>
    </w:p>
    <w:p w:rsidR="00E858E0" w:rsidRPr="00E222B6" w:rsidRDefault="00E858E0" w:rsidP="003C3233">
      <w:pPr>
        <w:pStyle w:val="a5"/>
        <w:numPr>
          <w:ilvl w:val="0"/>
          <w:numId w:val="20"/>
        </w:numPr>
        <w:spacing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Прыжки боком через скамейку.</w:t>
      </w:r>
    </w:p>
    <w:p w:rsidR="00E858E0" w:rsidRPr="00E222B6" w:rsidRDefault="00E858E0" w:rsidP="003C3233">
      <w:pPr>
        <w:pStyle w:val="a5"/>
        <w:numPr>
          <w:ilvl w:val="0"/>
          <w:numId w:val="20"/>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 xml:space="preserve">Перепрыгивание через скамейку из </w:t>
      </w:r>
      <w:proofErr w:type="spellStart"/>
      <w:r w:rsidRPr="00E222B6">
        <w:rPr>
          <w:rFonts w:ascii="Times New Roman" w:eastAsia="Arial Unicode MS" w:hAnsi="Times New Roman"/>
          <w:sz w:val="24"/>
          <w:szCs w:val="24"/>
          <w:lang w:eastAsia="ru-RU"/>
        </w:rPr>
        <w:t>и.п</w:t>
      </w:r>
      <w:proofErr w:type="spellEnd"/>
      <w:r w:rsidRPr="00E222B6">
        <w:rPr>
          <w:rFonts w:ascii="Times New Roman" w:eastAsia="Arial Unicode MS" w:hAnsi="Times New Roman"/>
          <w:sz w:val="24"/>
          <w:szCs w:val="24"/>
          <w:lang w:eastAsia="ru-RU"/>
        </w:rPr>
        <w:t xml:space="preserve">. стоя боком левая нога на скамейке, правая на полу, 1-2 –поменять ноги, 3-4 – </w:t>
      </w:r>
      <w:proofErr w:type="spellStart"/>
      <w:r w:rsidRPr="00E222B6">
        <w:rPr>
          <w:rFonts w:ascii="Times New Roman" w:eastAsia="Arial Unicode MS" w:hAnsi="Times New Roman"/>
          <w:sz w:val="24"/>
          <w:szCs w:val="24"/>
          <w:lang w:eastAsia="ru-RU"/>
        </w:rPr>
        <w:t>и.п</w:t>
      </w:r>
      <w:proofErr w:type="spellEnd"/>
      <w:r w:rsidRPr="00E222B6">
        <w:rPr>
          <w:rFonts w:ascii="Times New Roman" w:eastAsia="Arial Unicode MS" w:hAnsi="Times New Roman"/>
          <w:sz w:val="24"/>
          <w:szCs w:val="24"/>
          <w:lang w:eastAsia="ru-RU"/>
        </w:rPr>
        <w:t>.</w:t>
      </w:r>
    </w:p>
    <w:p w:rsidR="00E858E0" w:rsidRPr="00E222B6" w:rsidRDefault="00E858E0" w:rsidP="003C3233">
      <w:pPr>
        <w:pStyle w:val="a5"/>
        <w:numPr>
          <w:ilvl w:val="0"/>
          <w:numId w:val="20"/>
        </w:numPr>
        <w:spacing w:before="30" w:after="30" w:line="240" w:lineRule="auto"/>
        <w:rPr>
          <w:rFonts w:ascii="Times New Roman" w:eastAsia="Arial Unicode MS" w:hAnsi="Times New Roman"/>
          <w:sz w:val="24"/>
          <w:szCs w:val="24"/>
          <w:lang w:eastAsia="ru-RU"/>
        </w:rPr>
      </w:pPr>
      <w:proofErr w:type="gramStart"/>
      <w:r w:rsidRPr="00E222B6">
        <w:rPr>
          <w:rFonts w:ascii="Times New Roman" w:eastAsia="Arial Unicode MS" w:hAnsi="Times New Roman"/>
          <w:sz w:val="24"/>
          <w:szCs w:val="24"/>
          <w:lang w:eastAsia="ru-RU"/>
        </w:rPr>
        <w:t>Для</w:t>
      </w:r>
      <w:proofErr w:type="gramEnd"/>
      <w:r w:rsidRPr="00E222B6">
        <w:rPr>
          <w:rFonts w:ascii="Times New Roman" w:eastAsia="Arial Unicode MS" w:hAnsi="Times New Roman"/>
          <w:sz w:val="24"/>
          <w:szCs w:val="24"/>
          <w:lang w:eastAsia="ru-RU"/>
        </w:rPr>
        <w:t xml:space="preserve"> более подготовленных: из </w:t>
      </w:r>
      <w:proofErr w:type="spellStart"/>
      <w:r w:rsidRPr="00E222B6">
        <w:rPr>
          <w:rFonts w:ascii="Times New Roman" w:eastAsia="Arial Unicode MS" w:hAnsi="Times New Roman"/>
          <w:sz w:val="24"/>
          <w:szCs w:val="24"/>
          <w:lang w:eastAsia="ru-RU"/>
        </w:rPr>
        <w:t>и.п</w:t>
      </w:r>
      <w:proofErr w:type="spellEnd"/>
      <w:r w:rsidRPr="00E222B6">
        <w:rPr>
          <w:rFonts w:ascii="Times New Roman" w:eastAsia="Arial Unicode MS" w:hAnsi="Times New Roman"/>
          <w:sz w:val="24"/>
          <w:szCs w:val="24"/>
          <w:lang w:eastAsia="ru-RU"/>
        </w:rPr>
        <w:t xml:space="preserve">. скамейка между ног, 1 – выполнить прыжок и сделать касание или хлопок стопами над скамейкой, 2 – </w:t>
      </w:r>
      <w:proofErr w:type="spellStart"/>
      <w:r w:rsidRPr="00E222B6">
        <w:rPr>
          <w:rFonts w:ascii="Times New Roman" w:eastAsia="Arial Unicode MS" w:hAnsi="Times New Roman"/>
          <w:sz w:val="24"/>
          <w:szCs w:val="24"/>
          <w:lang w:eastAsia="ru-RU"/>
        </w:rPr>
        <w:t>и.п</w:t>
      </w:r>
      <w:proofErr w:type="spellEnd"/>
      <w:r w:rsidRPr="00E222B6">
        <w:rPr>
          <w:rFonts w:ascii="Times New Roman" w:eastAsia="Arial Unicode MS" w:hAnsi="Times New Roman"/>
          <w:sz w:val="24"/>
          <w:szCs w:val="24"/>
          <w:lang w:eastAsia="ru-RU"/>
        </w:rPr>
        <w:t>.</w:t>
      </w:r>
    </w:p>
    <w:p w:rsidR="00E858E0" w:rsidRPr="00E222B6" w:rsidRDefault="00E858E0" w:rsidP="003C3233">
      <w:pPr>
        <w:pStyle w:val="a5"/>
        <w:numPr>
          <w:ilvl w:val="0"/>
          <w:numId w:val="20"/>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Скамейка вдоль сетки в 50 см от нее, с небольшого разбега перепрыгнуть ее на двух ногах и вторым прыжком постараться рукой достать до верхнего края сетки.</w:t>
      </w:r>
    </w:p>
    <w:p w:rsidR="00E858E0" w:rsidRPr="00E222B6" w:rsidRDefault="00696B15" w:rsidP="00CC79A3">
      <w:pPr>
        <w:spacing w:before="30" w:after="30" w:line="240" w:lineRule="auto"/>
        <w:rPr>
          <w:rFonts w:ascii="Times New Roman" w:eastAsia="Arial Unicode MS" w:hAnsi="Times New Roman"/>
          <w:sz w:val="24"/>
          <w:szCs w:val="24"/>
          <w:lang w:eastAsia="ru-RU"/>
        </w:rPr>
      </w:pPr>
      <w:proofErr w:type="gramStart"/>
      <w:r w:rsidRPr="00E222B6">
        <w:rPr>
          <w:rFonts w:ascii="Times New Roman" w:eastAsia="Arial Unicode MS" w:hAnsi="Times New Roman"/>
          <w:sz w:val="24"/>
          <w:szCs w:val="24"/>
          <w:lang w:eastAsia="ru-RU"/>
        </w:rPr>
        <w:t xml:space="preserve">Упражнение использующие </w:t>
      </w:r>
      <w:r w:rsidR="00E858E0" w:rsidRPr="00E222B6">
        <w:rPr>
          <w:rFonts w:ascii="Times New Roman" w:eastAsia="Arial Unicode MS" w:hAnsi="Times New Roman"/>
          <w:sz w:val="24"/>
          <w:szCs w:val="24"/>
          <w:lang w:eastAsia="ru-RU"/>
        </w:rPr>
        <w:t xml:space="preserve"> в дальнейшем для обучения разбегу и прыжку при нападающем ударе.</w:t>
      </w:r>
      <w:proofErr w:type="gramEnd"/>
    </w:p>
    <w:p w:rsidR="00E858E0" w:rsidRPr="00E222B6" w:rsidRDefault="00E858E0" w:rsidP="00CC79A3">
      <w:pPr>
        <w:pStyle w:val="a5"/>
        <w:numPr>
          <w:ilvl w:val="0"/>
          <w:numId w:val="12"/>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Гимнастический мат подвешен к баскетбольному щиту, прыжки и хлопки ладонью максимально высокой точке.</w:t>
      </w:r>
    </w:p>
    <w:p w:rsidR="00E858E0" w:rsidRPr="00E222B6" w:rsidRDefault="00E858E0" w:rsidP="00CC79A3">
      <w:pPr>
        <w:pStyle w:val="a5"/>
        <w:numPr>
          <w:ilvl w:val="0"/>
          <w:numId w:val="12"/>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Это упражнение в дальнейшем можно использовать для обучения нападающему удару и подаче в прыжке.</w:t>
      </w:r>
    </w:p>
    <w:p w:rsidR="002370F7" w:rsidRPr="00E222B6" w:rsidRDefault="00E858E0" w:rsidP="00CC79A3">
      <w:pPr>
        <w:pStyle w:val="a5"/>
        <w:numPr>
          <w:ilvl w:val="0"/>
          <w:numId w:val="12"/>
        </w:numPr>
        <w:spacing w:before="30" w:after="30" w:line="240" w:lineRule="auto"/>
        <w:rPr>
          <w:rFonts w:ascii="Times New Roman" w:eastAsia="Arial Unicode MS" w:hAnsi="Times New Roman"/>
          <w:sz w:val="24"/>
          <w:szCs w:val="24"/>
          <w:lang w:eastAsia="ru-RU"/>
        </w:rPr>
      </w:pPr>
      <w:r w:rsidRPr="00E222B6">
        <w:rPr>
          <w:rFonts w:ascii="Times New Roman" w:eastAsia="Arial Unicode MS" w:hAnsi="Times New Roman"/>
          <w:sz w:val="24"/>
          <w:szCs w:val="24"/>
          <w:lang w:eastAsia="ru-RU"/>
        </w:rPr>
        <w:t>Прохождение прыжковой полосы препятствий (количество препятствий 5-6</w:t>
      </w:r>
      <w:r w:rsidR="00696B15" w:rsidRPr="00E222B6">
        <w:rPr>
          <w:rFonts w:ascii="Times New Roman" w:eastAsia="Arial Unicode MS" w:hAnsi="Times New Roman"/>
          <w:sz w:val="24"/>
          <w:szCs w:val="24"/>
          <w:lang w:eastAsia="ru-RU"/>
        </w:rPr>
        <w:t xml:space="preserve"> разной высоты</w:t>
      </w:r>
      <w:r w:rsidRPr="00E222B6">
        <w:rPr>
          <w:rFonts w:ascii="Times New Roman" w:eastAsia="Arial Unicode MS" w:hAnsi="Times New Roman"/>
          <w:sz w:val="24"/>
          <w:szCs w:val="24"/>
          <w:lang w:eastAsia="ru-RU"/>
        </w:rPr>
        <w:t xml:space="preserve">). </w:t>
      </w:r>
    </w:p>
    <w:p w:rsidR="00E858E0" w:rsidRPr="00E222B6" w:rsidRDefault="00E858E0" w:rsidP="003C3233">
      <w:pPr>
        <w:pStyle w:val="a5"/>
        <w:numPr>
          <w:ilvl w:val="0"/>
          <w:numId w:val="1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color w:val="000000"/>
          <w:sz w:val="24"/>
          <w:szCs w:val="24"/>
          <w:lang w:eastAsia="ru-RU"/>
        </w:rPr>
        <w:t>Упражнения для развития силы мышц ног</w:t>
      </w:r>
      <w:proofErr w:type="gramStart"/>
      <w:r w:rsidRPr="00E222B6">
        <w:rPr>
          <w:rFonts w:ascii="Times New Roman" w:eastAsia="Arial Unicode MS" w:hAnsi="Times New Roman"/>
          <w:color w:val="000000"/>
          <w:sz w:val="24"/>
          <w:szCs w:val="24"/>
          <w:lang w:eastAsia="ru-RU"/>
        </w:rPr>
        <w:t> </w:t>
      </w:r>
      <w:r w:rsidR="00696B15" w:rsidRPr="00E222B6">
        <w:rPr>
          <w:rFonts w:ascii="Times New Roman" w:eastAsia="Arial Unicode MS" w:hAnsi="Times New Roman"/>
          <w:color w:val="000000"/>
          <w:sz w:val="24"/>
          <w:szCs w:val="24"/>
          <w:lang w:eastAsia="ru-RU"/>
        </w:rPr>
        <w:t>:</w:t>
      </w:r>
      <w:proofErr w:type="gramEnd"/>
      <w:r w:rsidRPr="00E222B6">
        <w:rPr>
          <w:rFonts w:ascii="Times New Roman" w:eastAsia="Arial Unicode MS" w:hAnsi="Times New Roman"/>
          <w:color w:val="000000"/>
          <w:sz w:val="24"/>
          <w:szCs w:val="24"/>
          <w:lang w:eastAsia="ru-RU"/>
        </w:rPr>
        <w:br/>
      </w:r>
      <w:r w:rsidR="003C3233" w:rsidRPr="00E222B6">
        <w:rPr>
          <w:rFonts w:ascii="Times New Roman" w:eastAsia="Arial Unicode MS" w:hAnsi="Times New Roman"/>
          <w:i/>
          <w:iCs/>
          <w:color w:val="000000"/>
          <w:sz w:val="24"/>
          <w:szCs w:val="24"/>
          <w:lang w:eastAsia="ru-RU"/>
        </w:rPr>
        <w:t>-</w:t>
      </w:r>
      <w:r w:rsidRPr="00E222B6">
        <w:rPr>
          <w:rFonts w:ascii="Times New Roman" w:eastAsia="Arial Unicode MS" w:hAnsi="Times New Roman"/>
          <w:color w:val="000000"/>
          <w:sz w:val="24"/>
          <w:szCs w:val="24"/>
          <w:lang w:eastAsia="ru-RU"/>
        </w:rPr>
        <w:t> приседание со штангой на плечах весом 60-70% от веса тела спортсмена;</w:t>
      </w:r>
    </w:p>
    <w:p w:rsidR="00E858E0" w:rsidRPr="00E222B6" w:rsidRDefault="003C3233" w:rsidP="003C3233">
      <w:pPr>
        <w:pStyle w:val="a5"/>
        <w:numPr>
          <w:ilvl w:val="0"/>
          <w:numId w:val="1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eastAsia="ru-RU"/>
        </w:rPr>
        <w:t>-</w:t>
      </w:r>
      <w:r w:rsidR="00E858E0" w:rsidRPr="00E222B6">
        <w:rPr>
          <w:rFonts w:ascii="Times New Roman" w:eastAsia="Arial Unicode MS" w:hAnsi="Times New Roman"/>
          <w:color w:val="000000"/>
          <w:sz w:val="24"/>
          <w:szCs w:val="24"/>
          <w:lang w:eastAsia="ru-RU"/>
        </w:rPr>
        <w:t> прыжки на месте со штангой на плечах (вес штанги 20-30 кг.);</w:t>
      </w:r>
    </w:p>
    <w:p w:rsidR="002A5D36" w:rsidRPr="00E222B6" w:rsidRDefault="003C3233" w:rsidP="002A5D36">
      <w:pPr>
        <w:pStyle w:val="a5"/>
        <w:numPr>
          <w:ilvl w:val="0"/>
          <w:numId w:val="1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eastAsia="ru-RU"/>
        </w:rPr>
        <w:t xml:space="preserve">- </w:t>
      </w:r>
      <w:r w:rsidR="00E858E0" w:rsidRPr="00E222B6">
        <w:rPr>
          <w:rFonts w:ascii="Times New Roman" w:eastAsia="Arial Unicode MS" w:hAnsi="Times New Roman"/>
          <w:color w:val="000000"/>
          <w:sz w:val="24"/>
          <w:szCs w:val="24"/>
          <w:lang w:eastAsia="ru-RU"/>
        </w:rPr>
        <w:t>впрыгивание на скамейку и спрыгивание (вес штанги 30% от собственного веса);</w:t>
      </w:r>
    </w:p>
    <w:p w:rsidR="00E858E0" w:rsidRPr="00E222B6" w:rsidRDefault="003C3233" w:rsidP="003C3233">
      <w:pPr>
        <w:pStyle w:val="a5"/>
        <w:numPr>
          <w:ilvl w:val="0"/>
          <w:numId w:val="1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eastAsia="ru-RU"/>
        </w:rPr>
        <w:t xml:space="preserve">- </w:t>
      </w:r>
      <w:r w:rsidR="00E858E0" w:rsidRPr="00E222B6">
        <w:rPr>
          <w:rFonts w:ascii="Times New Roman" w:eastAsia="Arial Unicode MS" w:hAnsi="Times New Roman"/>
          <w:color w:val="000000"/>
          <w:sz w:val="24"/>
          <w:szCs w:val="24"/>
          <w:lang w:eastAsia="ru-RU"/>
        </w:rPr>
        <w:t>вырывание гири весом 24-32 кг, стоящей между двух скамеек, из положения приседа на скамейках за счет разгибания ног;</w:t>
      </w:r>
    </w:p>
    <w:p w:rsidR="002A5D36" w:rsidRPr="00E222B6" w:rsidRDefault="002A5D36" w:rsidP="002A5D36">
      <w:pPr>
        <w:pStyle w:val="a5"/>
        <w:shd w:val="clear" w:color="auto" w:fill="FFFFFF"/>
        <w:spacing w:after="150" w:line="240" w:lineRule="auto"/>
        <w:rPr>
          <w:rFonts w:ascii="Times New Roman" w:eastAsia="Arial Unicode MS" w:hAnsi="Times New Roman"/>
          <w:color w:val="000000"/>
          <w:sz w:val="24"/>
          <w:szCs w:val="24"/>
          <w:lang w:eastAsia="ru-RU"/>
        </w:rPr>
      </w:pPr>
    </w:p>
    <w:p w:rsidR="002A5D36" w:rsidRPr="00E222B6" w:rsidRDefault="002A5D36" w:rsidP="002A5D36">
      <w:pPr>
        <w:pStyle w:val="a5"/>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noProof/>
          <w:color w:val="000000"/>
          <w:sz w:val="24"/>
          <w:szCs w:val="24"/>
          <w:lang w:eastAsia="ru-RU"/>
        </w:rPr>
        <w:drawing>
          <wp:inline distT="0" distB="0" distL="0" distR="0" wp14:anchorId="75252D58" wp14:editId="2E497DC9">
            <wp:extent cx="2358123" cy="181927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9496" cy="1820334"/>
                    </a:xfrm>
                    <a:prstGeom prst="rect">
                      <a:avLst/>
                    </a:prstGeom>
                    <a:noFill/>
                  </pic:spPr>
                </pic:pic>
              </a:graphicData>
            </a:graphic>
          </wp:inline>
        </w:drawing>
      </w:r>
    </w:p>
    <w:p w:rsidR="00E858E0" w:rsidRPr="00E222B6" w:rsidRDefault="003C3233" w:rsidP="003C3233">
      <w:pPr>
        <w:pStyle w:val="a5"/>
        <w:numPr>
          <w:ilvl w:val="0"/>
          <w:numId w:val="12"/>
        </w:numPr>
        <w:shd w:val="clear" w:color="auto" w:fill="FFFFFF"/>
        <w:tabs>
          <w:tab w:val="center" w:pos="4677"/>
        </w:tabs>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val="en-US" w:eastAsia="ru-RU"/>
        </w:rPr>
        <w:t xml:space="preserve">- </w:t>
      </w:r>
      <w:proofErr w:type="gramStart"/>
      <w:r w:rsidR="00E858E0" w:rsidRPr="00E222B6">
        <w:rPr>
          <w:rFonts w:ascii="Times New Roman" w:eastAsia="Arial Unicode MS" w:hAnsi="Times New Roman"/>
          <w:color w:val="000000"/>
          <w:sz w:val="24"/>
          <w:szCs w:val="24"/>
          <w:lang w:eastAsia="ru-RU"/>
        </w:rPr>
        <w:t>приседание</w:t>
      </w:r>
      <w:proofErr w:type="gramEnd"/>
      <w:r w:rsidR="00E858E0" w:rsidRPr="00E222B6">
        <w:rPr>
          <w:rFonts w:ascii="Times New Roman" w:eastAsia="Arial Unicode MS" w:hAnsi="Times New Roman"/>
          <w:color w:val="000000"/>
          <w:sz w:val="24"/>
          <w:szCs w:val="24"/>
          <w:lang w:eastAsia="ru-RU"/>
        </w:rPr>
        <w:t xml:space="preserve"> на одной ноге.</w:t>
      </w:r>
      <w:r w:rsidR="00EA5919" w:rsidRPr="00E222B6">
        <w:rPr>
          <w:rFonts w:ascii="Times New Roman" w:eastAsia="Arial Unicode MS" w:hAnsi="Times New Roman"/>
          <w:color w:val="000000"/>
          <w:sz w:val="24"/>
          <w:szCs w:val="24"/>
          <w:lang w:eastAsia="ru-RU"/>
        </w:rPr>
        <w:tab/>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Количество повторений одного упражнения - до появления мышечной усталости. В противном случае будет совершенствоваться не скоростно-силовой компонент, а выносливость. При выполнении основных упражнений с грузом по технике игры обращать внимание на сохранение правильной техники.</w:t>
      </w:r>
    </w:p>
    <w:p w:rsidR="00A65B60" w:rsidRPr="00E222B6" w:rsidRDefault="00A65B60"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color w:val="000000"/>
          <w:sz w:val="24"/>
          <w:szCs w:val="24"/>
          <w:lang w:eastAsia="ru-RU"/>
        </w:rPr>
        <w:lastRenderedPageBreak/>
        <w:t>Упражнения для развития скорости сокращения мышц:</w:t>
      </w:r>
      <w:r w:rsidRPr="00E222B6">
        <w:rPr>
          <w:rFonts w:ascii="Times New Roman" w:eastAsia="Arial Unicode MS" w:hAnsi="Times New Roman"/>
          <w:b/>
          <w:bCs/>
          <w:color w:val="000000"/>
          <w:sz w:val="24"/>
          <w:szCs w:val="24"/>
          <w:lang w:eastAsia="ru-RU"/>
        </w:rPr>
        <w:br/>
      </w:r>
      <w:r w:rsidR="00431736" w:rsidRPr="00E222B6">
        <w:rPr>
          <w:rFonts w:ascii="Times New Roman" w:eastAsia="Arial Unicode MS" w:hAnsi="Times New Roman"/>
          <w:i/>
          <w:iCs/>
          <w:color w:val="000000"/>
          <w:sz w:val="24"/>
          <w:szCs w:val="24"/>
          <w:lang w:eastAsia="ru-RU"/>
        </w:rPr>
        <w:t>-</w:t>
      </w:r>
      <w:r w:rsidRPr="00E222B6">
        <w:rPr>
          <w:rFonts w:ascii="Times New Roman" w:eastAsia="Arial Unicode MS" w:hAnsi="Times New Roman"/>
          <w:color w:val="000000"/>
          <w:sz w:val="24"/>
          <w:szCs w:val="24"/>
          <w:lang w:eastAsia="ru-RU"/>
        </w:rPr>
        <w:t> выпрыгивание вверх из глубокого приседа;</w:t>
      </w:r>
    </w:p>
    <w:p w:rsidR="002A5D36" w:rsidRPr="00E222B6" w:rsidRDefault="002A5D36" w:rsidP="002A5D36">
      <w:pPr>
        <w:pStyle w:val="a5"/>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noProof/>
          <w:color w:val="000000"/>
          <w:sz w:val="24"/>
          <w:szCs w:val="24"/>
          <w:lang w:eastAsia="ru-RU"/>
        </w:rPr>
        <w:drawing>
          <wp:inline distT="0" distB="0" distL="0" distR="0" wp14:anchorId="546B4263" wp14:editId="31DEBCE9">
            <wp:extent cx="2295525" cy="1915658"/>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933" cy="1915999"/>
                    </a:xfrm>
                    <a:prstGeom prst="rect">
                      <a:avLst/>
                    </a:prstGeom>
                    <a:noFill/>
                  </pic:spPr>
                </pic:pic>
              </a:graphicData>
            </a:graphic>
          </wp:inline>
        </w:drawing>
      </w:r>
    </w:p>
    <w:p w:rsidR="00A65B60" w:rsidRPr="00E222B6" w:rsidRDefault="004317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eastAsia="ru-RU"/>
        </w:rPr>
        <w:t>-</w:t>
      </w:r>
      <w:r w:rsidR="00A65B60" w:rsidRPr="00E222B6">
        <w:rPr>
          <w:rFonts w:ascii="Times New Roman" w:eastAsia="Arial Unicode MS" w:hAnsi="Times New Roman"/>
          <w:i/>
          <w:iCs/>
          <w:color w:val="000000"/>
          <w:sz w:val="24"/>
          <w:szCs w:val="24"/>
          <w:lang w:eastAsia="ru-RU"/>
        </w:rPr>
        <w:t> </w:t>
      </w:r>
      <w:r w:rsidR="00A65B60" w:rsidRPr="00E222B6">
        <w:rPr>
          <w:rFonts w:ascii="Times New Roman" w:eastAsia="Arial Unicode MS" w:hAnsi="Times New Roman"/>
          <w:color w:val="000000"/>
          <w:sz w:val="24"/>
          <w:szCs w:val="24"/>
          <w:lang w:eastAsia="ru-RU"/>
        </w:rPr>
        <w:t>прыжок в длину с места;</w:t>
      </w:r>
    </w:p>
    <w:p w:rsidR="00E858E0" w:rsidRPr="00E222B6" w:rsidRDefault="004317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val="en-US" w:eastAsia="ru-RU"/>
        </w:rPr>
        <w:t>-</w:t>
      </w:r>
      <w:r w:rsidR="00A65B60" w:rsidRPr="00E222B6">
        <w:rPr>
          <w:rFonts w:ascii="Times New Roman" w:eastAsia="Arial Unicode MS" w:hAnsi="Times New Roman"/>
          <w:color w:val="000000"/>
          <w:sz w:val="24"/>
          <w:szCs w:val="24"/>
          <w:lang w:eastAsia="ru-RU"/>
        </w:rPr>
        <w:t> прыжки на возвышение;</w:t>
      </w:r>
    </w:p>
    <w:p w:rsidR="00A65B60" w:rsidRPr="00E222B6" w:rsidRDefault="004317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val="en-US" w:eastAsia="ru-RU"/>
        </w:rPr>
        <w:t>-</w:t>
      </w:r>
      <w:r w:rsidR="00A65B60" w:rsidRPr="00E222B6">
        <w:rPr>
          <w:rFonts w:ascii="Times New Roman" w:eastAsia="Arial Unicode MS" w:hAnsi="Times New Roman"/>
          <w:color w:val="000000"/>
          <w:sz w:val="24"/>
          <w:szCs w:val="24"/>
          <w:lang w:eastAsia="ru-RU"/>
        </w:rPr>
        <w:t> прыжки через барьеры;</w:t>
      </w:r>
    </w:p>
    <w:p w:rsidR="00A65B60" w:rsidRPr="00E222B6" w:rsidRDefault="004317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val="en-US" w:eastAsia="ru-RU"/>
        </w:rPr>
        <w:t>-</w:t>
      </w:r>
      <w:r w:rsidR="00A65B60" w:rsidRPr="00E222B6">
        <w:rPr>
          <w:rFonts w:ascii="Times New Roman" w:eastAsia="Arial Unicode MS" w:hAnsi="Times New Roman"/>
          <w:color w:val="000000"/>
          <w:sz w:val="24"/>
          <w:szCs w:val="24"/>
          <w:lang w:eastAsia="ru-RU"/>
        </w:rPr>
        <w:t> прыжки на носках;</w:t>
      </w:r>
    </w:p>
    <w:p w:rsidR="00A65B60" w:rsidRPr="00E222B6" w:rsidRDefault="004317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w:t>
      </w:r>
      <w:r w:rsidR="00A65B60" w:rsidRPr="00E222B6">
        <w:rPr>
          <w:rFonts w:ascii="Times New Roman" w:eastAsia="Arial Unicode MS" w:hAnsi="Times New Roman"/>
          <w:color w:val="000000"/>
          <w:sz w:val="24"/>
          <w:szCs w:val="24"/>
          <w:lang w:eastAsia="ru-RU"/>
        </w:rPr>
        <w:t> прыжки с высоты с мгновенным впрыгиванием на тумбу или скамейку;</w:t>
      </w:r>
    </w:p>
    <w:p w:rsidR="002A5D36" w:rsidRPr="00E222B6" w:rsidRDefault="002A5D36" w:rsidP="002A5D36">
      <w:pPr>
        <w:shd w:val="clear" w:color="auto" w:fill="FFFFFF"/>
        <w:spacing w:after="150" w:line="240" w:lineRule="auto"/>
        <w:rPr>
          <w:rFonts w:ascii="Times New Roman" w:eastAsia="Arial Unicode MS" w:hAnsi="Times New Roman"/>
          <w:color w:val="000000"/>
          <w:sz w:val="24"/>
          <w:szCs w:val="24"/>
          <w:lang w:eastAsia="ru-RU"/>
        </w:rPr>
      </w:pPr>
    </w:p>
    <w:p w:rsidR="002A5D36" w:rsidRPr="00E222B6" w:rsidRDefault="002A5D36" w:rsidP="002A5D36">
      <w:pPr>
        <w:pStyle w:val="a5"/>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noProof/>
          <w:color w:val="000000"/>
          <w:sz w:val="24"/>
          <w:szCs w:val="24"/>
          <w:lang w:eastAsia="ru-RU"/>
        </w:rPr>
        <w:drawing>
          <wp:inline distT="0" distB="0" distL="0" distR="0" wp14:anchorId="49021488" wp14:editId="6FDA6FBC">
            <wp:extent cx="2302043" cy="27336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3578" cy="2735498"/>
                    </a:xfrm>
                    <a:prstGeom prst="rect">
                      <a:avLst/>
                    </a:prstGeom>
                    <a:noFill/>
                  </pic:spPr>
                </pic:pic>
              </a:graphicData>
            </a:graphic>
          </wp:inline>
        </w:drawing>
      </w:r>
    </w:p>
    <w:p w:rsidR="00A65B60" w:rsidRPr="00E222B6" w:rsidRDefault="004317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val="en-US" w:eastAsia="ru-RU"/>
        </w:rPr>
        <w:t>-</w:t>
      </w:r>
      <w:r w:rsidR="00A65B60" w:rsidRPr="00E222B6">
        <w:rPr>
          <w:rFonts w:ascii="Times New Roman" w:eastAsia="Arial Unicode MS" w:hAnsi="Times New Roman"/>
          <w:color w:val="000000"/>
          <w:sz w:val="24"/>
          <w:szCs w:val="24"/>
          <w:lang w:eastAsia="ru-RU"/>
        </w:rPr>
        <w:t> прыжки через гимнастическую скамейку;</w:t>
      </w:r>
    </w:p>
    <w:p w:rsidR="002A5D36" w:rsidRPr="00E222B6" w:rsidRDefault="002A5D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p>
    <w:p w:rsidR="002A5D36" w:rsidRPr="00E222B6" w:rsidRDefault="002A5D36" w:rsidP="002A5D36">
      <w:pPr>
        <w:pStyle w:val="a5"/>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noProof/>
          <w:color w:val="000000"/>
          <w:sz w:val="24"/>
          <w:szCs w:val="24"/>
          <w:lang w:eastAsia="ru-RU"/>
        </w:rPr>
        <w:drawing>
          <wp:inline distT="0" distB="0" distL="0" distR="0" wp14:anchorId="29FD6055" wp14:editId="7865590B">
            <wp:extent cx="5828030" cy="1840865"/>
            <wp:effectExtent l="0" t="0" r="127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030" cy="1840865"/>
                    </a:xfrm>
                    <a:prstGeom prst="rect">
                      <a:avLst/>
                    </a:prstGeom>
                    <a:noFill/>
                  </pic:spPr>
                </pic:pic>
              </a:graphicData>
            </a:graphic>
          </wp:inline>
        </w:drawing>
      </w:r>
    </w:p>
    <w:p w:rsidR="00A65B60" w:rsidRPr="00E222B6" w:rsidRDefault="004317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val="en-US" w:eastAsia="ru-RU"/>
        </w:rPr>
        <w:t>-</w:t>
      </w:r>
      <w:r w:rsidR="00A65B60" w:rsidRPr="00E222B6">
        <w:rPr>
          <w:rFonts w:ascii="Times New Roman" w:eastAsia="Arial Unicode MS" w:hAnsi="Times New Roman"/>
          <w:color w:val="000000"/>
          <w:sz w:val="24"/>
          <w:szCs w:val="24"/>
          <w:lang w:eastAsia="ru-RU"/>
        </w:rPr>
        <w:t> прыжки через скакалку;</w:t>
      </w:r>
    </w:p>
    <w:p w:rsidR="00A65B60" w:rsidRPr="00E222B6" w:rsidRDefault="004317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eastAsia="ru-RU"/>
        </w:rPr>
        <w:t>-</w:t>
      </w:r>
      <w:r w:rsidR="00A65B60" w:rsidRPr="00E222B6">
        <w:rPr>
          <w:rFonts w:ascii="Times New Roman" w:eastAsia="Arial Unicode MS" w:hAnsi="Times New Roman"/>
          <w:color w:val="000000"/>
          <w:sz w:val="24"/>
          <w:szCs w:val="24"/>
          <w:lang w:eastAsia="ru-RU"/>
        </w:rPr>
        <w:t xml:space="preserve"> прыжки через быстро вращающуюся веревку;</w:t>
      </w:r>
    </w:p>
    <w:p w:rsidR="00A65B60" w:rsidRPr="00E222B6" w:rsidRDefault="00431736" w:rsidP="00431736">
      <w:pPr>
        <w:pStyle w:val="a5"/>
        <w:numPr>
          <w:ilvl w:val="0"/>
          <w:numId w:val="2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i/>
          <w:iCs/>
          <w:color w:val="000000"/>
          <w:sz w:val="24"/>
          <w:szCs w:val="24"/>
          <w:lang w:eastAsia="ru-RU"/>
        </w:rPr>
        <w:t>-</w:t>
      </w:r>
      <w:r w:rsidR="00A65B60" w:rsidRPr="00E222B6">
        <w:rPr>
          <w:rFonts w:ascii="Times New Roman" w:eastAsia="Arial Unicode MS" w:hAnsi="Times New Roman"/>
          <w:color w:val="000000"/>
          <w:sz w:val="24"/>
          <w:szCs w:val="24"/>
          <w:lang w:eastAsia="ru-RU"/>
        </w:rPr>
        <w:t> имитация нападающего удара, блокирования на месте и после перемещения</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lastRenderedPageBreak/>
        <w:t>Продолжительность одной серии – 10-15 прыжков, интенсивность максимальная, паузы отдыха между повторами – 1-2 мин., кол-во серий – 4-6.</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 xml:space="preserve">Максимальную массу и скорость мышечных сокращений рекомендуется развивать параллельно. Значительного эффекта в развитии прыгучести можно достигнуть, применяя комплексы упражнений с </w:t>
      </w:r>
      <w:proofErr w:type="spellStart"/>
      <w:r w:rsidRPr="00E222B6">
        <w:rPr>
          <w:rFonts w:ascii="Times New Roman" w:eastAsia="Arial Unicode MS" w:hAnsi="Times New Roman"/>
          <w:color w:val="000000"/>
          <w:sz w:val="24"/>
          <w:szCs w:val="24"/>
          <w:lang w:eastAsia="ru-RU"/>
        </w:rPr>
        <w:t>напрыгиванием</w:t>
      </w:r>
      <w:proofErr w:type="spellEnd"/>
      <w:r w:rsidRPr="00E222B6">
        <w:rPr>
          <w:rFonts w:ascii="Times New Roman" w:eastAsia="Arial Unicode MS" w:hAnsi="Times New Roman"/>
          <w:color w:val="000000"/>
          <w:sz w:val="24"/>
          <w:szCs w:val="24"/>
          <w:lang w:eastAsia="ru-RU"/>
        </w:rPr>
        <w:t>, перепрыгиванием и доставанием различных предметов. Для прыгучести особое значение имеет скоростно - силовые качества, основу которых составляет взаимосвязь быстроты и силы.</w:t>
      </w:r>
    </w:p>
    <w:p w:rsidR="00A65B60" w:rsidRPr="00E222B6" w:rsidRDefault="00A65B60" w:rsidP="00CC79A3">
      <w:pPr>
        <w:shd w:val="clear" w:color="auto" w:fill="FFFFFF"/>
        <w:spacing w:after="150" w:line="240" w:lineRule="auto"/>
        <w:rPr>
          <w:rFonts w:ascii="Times New Roman" w:eastAsia="Arial Unicode MS" w:hAnsi="Times New Roman"/>
          <w:b/>
          <w:color w:val="000000"/>
          <w:sz w:val="24"/>
          <w:szCs w:val="24"/>
          <w:lang w:eastAsia="ru-RU"/>
        </w:rPr>
      </w:pPr>
      <w:r w:rsidRPr="00E222B6">
        <w:rPr>
          <w:rFonts w:ascii="Times New Roman" w:eastAsia="Arial Unicode MS" w:hAnsi="Times New Roman"/>
          <w:b/>
          <w:color w:val="000000"/>
          <w:sz w:val="24"/>
          <w:szCs w:val="24"/>
          <w:lang w:eastAsia="ru-RU"/>
        </w:rPr>
        <w:t>В группе начальной подготовки решаются следующие задачи:</w:t>
      </w:r>
    </w:p>
    <w:p w:rsidR="00A65B60" w:rsidRPr="00E222B6" w:rsidRDefault="00A65B60" w:rsidP="00CC79A3">
      <w:pPr>
        <w:numPr>
          <w:ilvl w:val="0"/>
          <w:numId w:val="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привитие интереса к занятиям физическими упражнениями, волейболом;</w:t>
      </w:r>
    </w:p>
    <w:p w:rsidR="00A65B60" w:rsidRPr="00E222B6" w:rsidRDefault="00A65B60" w:rsidP="00CC79A3">
      <w:pPr>
        <w:numPr>
          <w:ilvl w:val="0"/>
          <w:numId w:val="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развитие быстроты, ловкости, гибкости, укрепление опорно-двигательного аппарата;</w:t>
      </w:r>
    </w:p>
    <w:p w:rsidR="00A65B60" w:rsidRPr="00E222B6" w:rsidRDefault="00A65B60" w:rsidP="00CC79A3">
      <w:pPr>
        <w:numPr>
          <w:ilvl w:val="0"/>
          <w:numId w:val="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развитие специальных качеств и способностей, необходимых волейболисту;</w:t>
      </w:r>
    </w:p>
    <w:p w:rsidR="00A65B60" w:rsidRPr="00E222B6" w:rsidRDefault="00A65B60" w:rsidP="00CC79A3">
      <w:pPr>
        <w:numPr>
          <w:ilvl w:val="0"/>
          <w:numId w:val="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обучение основам техники игры в волейбол;</w:t>
      </w:r>
    </w:p>
    <w:p w:rsidR="00A65B60" w:rsidRPr="00E222B6" w:rsidRDefault="00A65B60" w:rsidP="00CC79A3">
      <w:pPr>
        <w:numPr>
          <w:ilvl w:val="0"/>
          <w:numId w:val="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приучение к игровой деятельности;</w:t>
      </w:r>
    </w:p>
    <w:p w:rsidR="00A65B60" w:rsidRPr="00E222B6" w:rsidRDefault="00A65B60" w:rsidP="00CC79A3">
      <w:pPr>
        <w:numPr>
          <w:ilvl w:val="0"/>
          <w:numId w:val="2"/>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выявление перспективных юных спортсменов для обучения в СДЮШОР.</w:t>
      </w:r>
    </w:p>
    <w:p w:rsidR="00A65B60" w:rsidRPr="00E222B6" w:rsidRDefault="00A65B60" w:rsidP="00CC79A3">
      <w:pPr>
        <w:shd w:val="clear" w:color="auto" w:fill="FFFFFF"/>
        <w:spacing w:after="150" w:line="240" w:lineRule="auto"/>
        <w:rPr>
          <w:rFonts w:ascii="Times New Roman" w:eastAsia="Arial Unicode MS" w:hAnsi="Times New Roman"/>
          <w:b/>
          <w:color w:val="000000"/>
          <w:sz w:val="24"/>
          <w:szCs w:val="24"/>
          <w:lang w:eastAsia="ru-RU"/>
        </w:rPr>
      </w:pPr>
      <w:r w:rsidRPr="00E222B6">
        <w:rPr>
          <w:rFonts w:ascii="Times New Roman" w:eastAsia="Arial Unicode MS" w:hAnsi="Times New Roman"/>
          <w:b/>
          <w:color w:val="000000"/>
          <w:sz w:val="24"/>
          <w:szCs w:val="24"/>
          <w:lang w:eastAsia="ru-RU"/>
        </w:rPr>
        <w:t>Содержание подготовки на первом этапе включает:</w:t>
      </w:r>
    </w:p>
    <w:p w:rsidR="00A65B60" w:rsidRPr="00E222B6" w:rsidRDefault="00A65B60" w:rsidP="00CC79A3">
      <w:pPr>
        <w:numPr>
          <w:ilvl w:val="0"/>
          <w:numId w:val="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упражнения для укрепления опорно-двигательного аппарата, совершенствование жизненно важных двигательных умений, навыков и качеств;</w:t>
      </w:r>
    </w:p>
    <w:p w:rsidR="00A65B60" w:rsidRPr="00E222B6" w:rsidRDefault="00A65B60" w:rsidP="00CC79A3">
      <w:pPr>
        <w:numPr>
          <w:ilvl w:val="0"/>
          <w:numId w:val="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подготовительные упражнения для развития физических качеств, применительно к приемам игры в волейбол;</w:t>
      </w:r>
    </w:p>
    <w:p w:rsidR="00A65B60" w:rsidRPr="00E222B6" w:rsidRDefault="00A65B60" w:rsidP="00CC79A3">
      <w:pPr>
        <w:numPr>
          <w:ilvl w:val="0"/>
          <w:numId w:val="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подводящие упражнения и упражнения по технике для овладения основными приемами игры в волейбол, предусмотренными программой;</w:t>
      </w:r>
    </w:p>
    <w:p w:rsidR="00A65B60" w:rsidRPr="00E222B6" w:rsidRDefault="00A65B60" w:rsidP="00CC79A3">
      <w:pPr>
        <w:numPr>
          <w:ilvl w:val="0"/>
          <w:numId w:val="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подвижные игры, подготовительные к волейболу игры;</w:t>
      </w:r>
    </w:p>
    <w:p w:rsidR="00A65B60" w:rsidRPr="00E222B6" w:rsidRDefault="00A65B60" w:rsidP="00CC79A3">
      <w:pPr>
        <w:numPr>
          <w:ilvl w:val="0"/>
          <w:numId w:val="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мини-волейбол, учебные игры в волейбол по упрощенным правилам;</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соревнования по физической подготовке, технике игры, подвижным играм, подготовительным и волейболу, по мини-волейболу.</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При развитии прыгучести у детей 10-12 лет целесообразно использовать подвижные и спортивные игры по упрощенным правилам. Они должны занимать около 50% всего тренировочного времени. Это вызвано тем, что новички не могут быстро овладевать основными техническими приемами, игра в волейбол для них на первых порах непосильна. В результате интерес к занятиям у ребят снижается. Здесь и оказывают неоценимую пользу подвижные игры. Они активизируют ребят, повышают интерес к тренировкам. Использование игрового метода при выполнении упражнений способствует повышению эмоционального состояния ребят, и в итоге лучшему усвоению изучаемого материала.</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color w:val="000000"/>
          <w:sz w:val="24"/>
          <w:szCs w:val="24"/>
          <w:lang w:eastAsia="ru-RU"/>
        </w:rPr>
        <w:t>Игры, направленные на развитие прыгучести.</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iCs/>
          <w:color w:val="000000"/>
          <w:sz w:val="24"/>
          <w:szCs w:val="24"/>
          <w:lang w:eastAsia="ru-RU"/>
        </w:rPr>
        <w:t>«Удочка».</w:t>
      </w:r>
      <w:r w:rsidRPr="00E222B6">
        <w:rPr>
          <w:rFonts w:ascii="Times New Roman" w:eastAsia="Arial Unicode MS" w:hAnsi="Times New Roman"/>
          <w:i/>
          <w:iCs/>
          <w:color w:val="000000"/>
          <w:sz w:val="24"/>
          <w:szCs w:val="24"/>
          <w:lang w:eastAsia="ru-RU"/>
        </w:rPr>
        <w:t> </w:t>
      </w:r>
      <w:r w:rsidRPr="00E222B6">
        <w:rPr>
          <w:rFonts w:ascii="Times New Roman" w:eastAsia="Arial Unicode MS" w:hAnsi="Times New Roman"/>
          <w:color w:val="000000"/>
          <w:sz w:val="24"/>
          <w:szCs w:val="24"/>
          <w:lang w:eastAsia="ru-RU"/>
        </w:rPr>
        <w:t>Для игры требуется веревка 2-3 метра. К одному концу ее прикрепляется маленький грузик.</w:t>
      </w:r>
      <w:r w:rsidR="00696B15" w:rsidRPr="00E222B6">
        <w:rPr>
          <w:rFonts w:ascii="Times New Roman" w:eastAsia="Arial Unicode MS" w:hAnsi="Times New Roman"/>
          <w:color w:val="000000"/>
          <w:sz w:val="24"/>
          <w:szCs w:val="24"/>
          <w:lang w:eastAsia="ru-RU"/>
        </w:rPr>
        <w:t xml:space="preserve"> </w:t>
      </w:r>
      <w:r w:rsidRPr="00E222B6">
        <w:rPr>
          <w:rFonts w:ascii="Times New Roman" w:eastAsia="Arial Unicode MS" w:hAnsi="Times New Roman"/>
          <w:color w:val="000000"/>
          <w:sz w:val="24"/>
          <w:szCs w:val="24"/>
          <w:lang w:eastAsia="ru-RU"/>
        </w:rPr>
        <w:t xml:space="preserve"> </w:t>
      </w:r>
      <w:proofErr w:type="gramStart"/>
      <w:r w:rsidRPr="00E222B6">
        <w:rPr>
          <w:rFonts w:ascii="Times New Roman" w:eastAsia="Arial Unicode MS" w:hAnsi="Times New Roman"/>
          <w:color w:val="000000"/>
          <w:sz w:val="24"/>
          <w:szCs w:val="24"/>
          <w:lang w:eastAsia="ru-RU"/>
        </w:rPr>
        <w:t>Играющие</w:t>
      </w:r>
      <w:proofErr w:type="gramEnd"/>
      <w:r w:rsidRPr="00E222B6">
        <w:rPr>
          <w:rFonts w:ascii="Times New Roman" w:eastAsia="Arial Unicode MS" w:hAnsi="Times New Roman"/>
          <w:color w:val="000000"/>
          <w:sz w:val="24"/>
          <w:szCs w:val="24"/>
          <w:lang w:eastAsia="ru-RU"/>
        </w:rPr>
        <w:t xml:space="preserve"> становятся по кругу. Водящий в центре круга берет веревку за свободный конец. По сигналу тренера он начинает кружить веревку по земле. Играющие подпрыгивают, стараясь, чтобы она не задела ноги. Кого веревка заденет, тот выбывает из игры.</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iCs/>
          <w:color w:val="000000"/>
          <w:sz w:val="24"/>
          <w:szCs w:val="24"/>
          <w:lang w:eastAsia="ru-RU"/>
        </w:rPr>
        <w:lastRenderedPageBreak/>
        <w:t>«Прыжки по кочкам».</w:t>
      </w:r>
      <w:r w:rsidRPr="00E222B6">
        <w:rPr>
          <w:rFonts w:ascii="Times New Roman" w:eastAsia="Arial Unicode MS" w:hAnsi="Times New Roman"/>
          <w:color w:val="000000"/>
          <w:sz w:val="24"/>
          <w:szCs w:val="24"/>
          <w:lang w:eastAsia="ru-RU"/>
        </w:rPr>
        <w:t xml:space="preserve"> На земле чертят 10-12 кружков («кочки») диаметром 40 см. на расстоянии 60-70 см. один от другого. </w:t>
      </w:r>
      <w:proofErr w:type="gramStart"/>
      <w:r w:rsidRPr="00E222B6">
        <w:rPr>
          <w:rFonts w:ascii="Times New Roman" w:eastAsia="Arial Unicode MS" w:hAnsi="Times New Roman"/>
          <w:color w:val="000000"/>
          <w:sz w:val="24"/>
          <w:szCs w:val="24"/>
          <w:lang w:eastAsia="ru-RU"/>
        </w:rPr>
        <w:t>Играющие перепрыгивают с «кочки» на «кочку», стараясь не попасть в «болото».</w:t>
      </w:r>
      <w:proofErr w:type="gramEnd"/>
      <w:r w:rsidRPr="00E222B6">
        <w:rPr>
          <w:rFonts w:ascii="Times New Roman" w:eastAsia="Arial Unicode MS" w:hAnsi="Times New Roman"/>
          <w:color w:val="000000"/>
          <w:sz w:val="24"/>
          <w:szCs w:val="24"/>
          <w:lang w:eastAsia="ru-RU"/>
        </w:rPr>
        <w:t xml:space="preserve"> Побеждает тот, кто без нарушений преодолел установленное расстояние, не заступив за «кочки».</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iCs/>
          <w:color w:val="000000"/>
          <w:sz w:val="24"/>
          <w:szCs w:val="24"/>
          <w:lang w:eastAsia="ru-RU"/>
        </w:rPr>
        <w:t>«Волки и зайцы».</w:t>
      </w:r>
      <w:r w:rsidRPr="00E222B6">
        <w:rPr>
          <w:rFonts w:ascii="Times New Roman" w:eastAsia="Arial Unicode MS" w:hAnsi="Times New Roman"/>
          <w:color w:val="000000"/>
          <w:sz w:val="24"/>
          <w:szCs w:val="24"/>
          <w:lang w:eastAsia="ru-RU"/>
        </w:rPr>
        <w:t xml:space="preserve"> Между двумя гимнастическими скамейками, расположенными на расстоянии 3-4 м., размещаются 8-10 занимающихся («волки»). За скамейками по двое занимающихся («зайцы»). По сигналу «зайцы» начинают подпрыгивать вверх, передвигаясь между скамейками и запрыгивая на них. «Волки» стремятся коснуться «зайцев» в тот момент, когда они находятся на скамейке. Если «волк» коснулся «зайца», они меняются ролями. Побеждает тот, кто большее </w:t>
      </w:r>
      <w:proofErr w:type="gramStart"/>
      <w:r w:rsidRPr="00E222B6">
        <w:rPr>
          <w:rFonts w:ascii="Times New Roman" w:eastAsia="Arial Unicode MS" w:hAnsi="Times New Roman"/>
          <w:color w:val="000000"/>
          <w:sz w:val="24"/>
          <w:szCs w:val="24"/>
          <w:lang w:eastAsia="ru-RU"/>
        </w:rPr>
        <w:t>количество</w:t>
      </w:r>
      <w:proofErr w:type="gramEnd"/>
      <w:r w:rsidRPr="00E222B6">
        <w:rPr>
          <w:rFonts w:ascii="Times New Roman" w:eastAsia="Arial Unicode MS" w:hAnsi="Times New Roman"/>
          <w:color w:val="000000"/>
          <w:sz w:val="24"/>
          <w:szCs w:val="24"/>
          <w:lang w:eastAsia="ru-RU"/>
        </w:rPr>
        <w:t xml:space="preserve"> раз запрыгнул на скамейку и меньше других был в роли «волка».</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iCs/>
          <w:color w:val="000000"/>
          <w:sz w:val="24"/>
          <w:szCs w:val="24"/>
          <w:lang w:eastAsia="ru-RU"/>
        </w:rPr>
        <w:t>«Прыжки через препятствия».</w:t>
      </w:r>
      <w:r w:rsidRPr="00E222B6">
        <w:rPr>
          <w:rFonts w:ascii="Times New Roman" w:eastAsia="Arial Unicode MS" w:hAnsi="Times New Roman"/>
          <w:color w:val="000000"/>
          <w:sz w:val="24"/>
          <w:szCs w:val="24"/>
          <w:lang w:eastAsia="ru-RU"/>
        </w:rPr>
        <w:t xml:space="preserve"> Между лицевыми линиями волейбольной площадки устанавливают 8 гимнастических скамеек на расстоянии (3-4 м.) 1 </w:t>
      </w:r>
      <w:proofErr w:type="spellStart"/>
      <w:r w:rsidRPr="00E222B6">
        <w:rPr>
          <w:rFonts w:ascii="Times New Roman" w:eastAsia="Arial Unicode MS" w:hAnsi="Times New Roman"/>
          <w:color w:val="000000"/>
          <w:sz w:val="24"/>
          <w:szCs w:val="24"/>
          <w:lang w:eastAsia="ru-RU"/>
        </w:rPr>
        <w:t>м</w:t>
      </w:r>
      <w:proofErr w:type="gramStart"/>
      <w:r w:rsidRPr="00E222B6">
        <w:rPr>
          <w:rFonts w:ascii="Times New Roman" w:eastAsia="Arial Unicode MS" w:hAnsi="Times New Roman"/>
          <w:color w:val="000000"/>
          <w:sz w:val="24"/>
          <w:szCs w:val="24"/>
          <w:lang w:eastAsia="ru-RU"/>
        </w:rPr>
        <w:t>.о</w:t>
      </w:r>
      <w:proofErr w:type="gramEnd"/>
      <w:r w:rsidRPr="00E222B6">
        <w:rPr>
          <w:rFonts w:ascii="Times New Roman" w:eastAsia="Arial Unicode MS" w:hAnsi="Times New Roman"/>
          <w:color w:val="000000"/>
          <w:sz w:val="24"/>
          <w:szCs w:val="24"/>
          <w:lang w:eastAsia="ru-RU"/>
        </w:rPr>
        <w:t>дна</w:t>
      </w:r>
      <w:proofErr w:type="spellEnd"/>
      <w:r w:rsidRPr="00E222B6">
        <w:rPr>
          <w:rFonts w:ascii="Times New Roman" w:eastAsia="Arial Unicode MS" w:hAnsi="Times New Roman"/>
          <w:color w:val="000000"/>
          <w:sz w:val="24"/>
          <w:szCs w:val="24"/>
          <w:lang w:eastAsia="ru-RU"/>
        </w:rPr>
        <w:t xml:space="preserve"> от другой. Из-за лицевой </w:t>
      </w:r>
      <w:proofErr w:type="gramStart"/>
      <w:r w:rsidRPr="00E222B6">
        <w:rPr>
          <w:rFonts w:ascii="Times New Roman" w:eastAsia="Arial Unicode MS" w:hAnsi="Times New Roman"/>
          <w:color w:val="000000"/>
          <w:sz w:val="24"/>
          <w:szCs w:val="24"/>
          <w:lang w:eastAsia="ru-RU"/>
        </w:rPr>
        <w:t>линии</w:t>
      </w:r>
      <w:proofErr w:type="gramEnd"/>
      <w:r w:rsidRPr="00E222B6">
        <w:rPr>
          <w:rFonts w:ascii="Times New Roman" w:eastAsia="Arial Unicode MS" w:hAnsi="Times New Roman"/>
          <w:color w:val="000000"/>
          <w:sz w:val="24"/>
          <w:szCs w:val="24"/>
          <w:lang w:eastAsia="ru-RU"/>
        </w:rPr>
        <w:t xml:space="preserve"> занимающиеся по сигналу начинают прыгать на обеих ногах, продвигаясь вперед. По пути перепрыгивают через скамейки и заканчивают прыгать за противоположной лицевой линией. Побеждает тот, кто первым закончил упражнение. Бежать и </w:t>
      </w:r>
      <w:proofErr w:type="spellStart"/>
      <w:r w:rsidRPr="00E222B6">
        <w:rPr>
          <w:rFonts w:ascii="Times New Roman" w:eastAsia="Arial Unicode MS" w:hAnsi="Times New Roman"/>
          <w:color w:val="000000"/>
          <w:sz w:val="24"/>
          <w:szCs w:val="24"/>
          <w:lang w:eastAsia="ru-RU"/>
        </w:rPr>
        <w:t>напрыгивать</w:t>
      </w:r>
      <w:proofErr w:type="spellEnd"/>
      <w:r w:rsidRPr="00E222B6">
        <w:rPr>
          <w:rFonts w:ascii="Times New Roman" w:eastAsia="Arial Unicode MS" w:hAnsi="Times New Roman"/>
          <w:color w:val="000000"/>
          <w:sz w:val="24"/>
          <w:szCs w:val="24"/>
          <w:lang w:eastAsia="ru-RU"/>
        </w:rPr>
        <w:t xml:space="preserve"> на скамейки не разрешается.</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color w:val="000000"/>
          <w:sz w:val="24"/>
          <w:szCs w:val="24"/>
          <w:lang w:eastAsia="ru-RU"/>
        </w:rPr>
        <w:t>Упражнения для развития прыгучести в 5-7 классах.</w:t>
      </w:r>
    </w:p>
    <w:p w:rsidR="00A65B60" w:rsidRPr="00E222B6" w:rsidRDefault="00A65B60" w:rsidP="00431736">
      <w:pPr>
        <w:numPr>
          <w:ilvl w:val="0"/>
          <w:numId w:val="2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 xml:space="preserve">Приседание и резкое выпрямление ног </w:t>
      </w:r>
      <w:proofErr w:type="gramStart"/>
      <w:r w:rsidRPr="00E222B6">
        <w:rPr>
          <w:rFonts w:ascii="Times New Roman" w:eastAsia="Arial Unicode MS" w:hAnsi="Times New Roman"/>
          <w:color w:val="000000"/>
          <w:sz w:val="24"/>
          <w:szCs w:val="24"/>
          <w:lang w:eastAsia="ru-RU"/>
        </w:rPr>
        <w:t>со</w:t>
      </w:r>
      <w:proofErr w:type="gramEnd"/>
      <w:r w:rsidRPr="00E222B6">
        <w:rPr>
          <w:rFonts w:ascii="Times New Roman" w:eastAsia="Arial Unicode MS" w:hAnsi="Times New Roman"/>
          <w:color w:val="000000"/>
          <w:sz w:val="24"/>
          <w:szCs w:val="24"/>
          <w:lang w:eastAsia="ru-RU"/>
        </w:rPr>
        <w:t xml:space="preserve"> взмахом рук вверх; то же с прыжком вверх, то же с набивным мячом в руках.</w:t>
      </w:r>
    </w:p>
    <w:p w:rsidR="00A65B60" w:rsidRPr="00E222B6" w:rsidRDefault="00A65B60" w:rsidP="00431736">
      <w:pPr>
        <w:numPr>
          <w:ilvl w:val="0"/>
          <w:numId w:val="2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 xml:space="preserve">Из </w:t>
      </w:r>
      <w:proofErr w:type="gramStart"/>
      <w:r w:rsidRPr="00E222B6">
        <w:rPr>
          <w:rFonts w:ascii="Times New Roman" w:eastAsia="Arial Unicode MS" w:hAnsi="Times New Roman"/>
          <w:color w:val="000000"/>
          <w:sz w:val="24"/>
          <w:szCs w:val="24"/>
          <w:lang w:eastAsia="ru-RU"/>
        </w:rPr>
        <w:t>положения</w:t>
      </w:r>
      <w:proofErr w:type="gramEnd"/>
      <w:r w:rsidRPr="00E222B6">
        <w:rPr>
          <w:rFonts w:ascii="Times New Roman" w:eastAsia="Arial Unicode MS" w:hAnsi="Times New Roman"/>
          <w:color w:val="000000"/>
          <w:sz w:val="24"/>
          <w:szCs w:val="24"/>
          <w:lang w:eastAsia="ru-RU"/>
        </w:rPr>
        <w:t xml:space="preserve"> стоя на гимнастической стенке, правая нога сильно согнута, левая опущена вниз, руками держаться на уровне лица – быстрое разгибание ноги.</w:t>
      </w:r>
    </w:p>
    <w:p w:rsidR="00A65B60" w:rsidRPr="00E222B6" w:rsidRDefault="00A65B60" w:rsidP="00431736">
      <w:pPr>
        <w:numPr>
          <w:ilvl w:val="0"/>
          <w:numId w:val="2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Многократные броски набивного мяча (массой 1-2 кг.) над собой в прыжке и ловля его после приземления.</w:t>
      </w:r>
    </w:p>
    <w:p w:rsidR="00A65B60" w:rsidRPr="00E222B6" w:rsidRDefault="00A65B60" w:rsidP="00431736">
      <w:pPr>
        <w:numPr>
          <w:ilvl w:val="0"/>
          <w:numId w:val="2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Прыжки на одной и на обеих ногах на месте и в движении лицом вперед, боком и спиной вперед. То же с отягощением.</w:t>
      </w:r>
    </w:p>
    <w:p w:rsidR="00A65B60" w:rsidRPr="00E222B6" w:rsidRDefault="00A65B60" w:rsidP="00431736">
      <w:pPr>
        <w:numPr>
          <w:ilvl w:val="0"/>
          <w:numId w:val="23"/>
        </w:numPr>
        <w:shd w:val="clear" w:color="auto" w:fill="FFFFFF"/>
        <w:spacing w:after="150" w:line="240" w:lineRule="auto"/>
        <w:rPr>
          <w:rFonts w:ascii="Times New Roman" w:eastAsia="Arial Unicode MS" w:hAnsi="Times New Roman"/>
          <w:color w:val="000000"/>
          <w:sz w:val="24"/>
          <w:szCs w:val="24"/>
          <w:lang w:eastAsia="ru-RU"/>
        </w:rPr>
      </w:pPr>
      <w:proofErr w:type="spellStart"/>
      <w:r w:rsidRPr="00E222B6">
        <w:rPr>
          <w:rFonts w:ascii="Times New Roman" w:eastAsia="Arial Unicode MS" w:hAnsi="Times New Roman"/>
          <w:color w:val="000000"/>
          <w:sz w:val="24"/>
          <w:szCs w:val="24"/>
          <w:lang w:eastAsia="ru-RU"/>
        </w:rPr>
        <w:t>Напрыгивание</w:t>
      </w:r>
      <w:proofErr w:type="spellEnd"/>
      <w:r w:rsidRPr="00E222B6">
        <w:rPr>
          <w:rFonts w:ascii="Times New Roman" w:eastAsia="Arial Unicode MS" w:hAnsi="Times New Roman"/>
          <w:color w:val="000000"/>
          <w:sz w:val="24"/>
          <w:szCs w:val="24"/>
          <w:lang w:eastAsia="ru-RU"/>
        </w:rPr>
        <w:t xml:space="preserve"> на сложенные гимнастические маты (высота постепенно увеличивается), количество прыжков подряд также увеличивается постепенно.</w:t>
      </w:r>
    </w:p>
    <w:p w:rsidR="00A65B60" w:rsidRPr="00E222B6" w:rsidRDefault="00A65B60" w:rsidP="00431736">
      <w:pPr>
        <w:numPr>
          <w:ilvl w:val="0"/>
          <w:numId w:val="2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Спрыгивание (высота 40-80 см.) с последующим прыжком вверх.</w:t>
      </w:r>
    </w:p>
    <w:p w:rsidR="00A65B60" w:rsidRPr="00E222B6" w:rsidRDefault="00A65B60" w:rsidP="00431736">
      <w:pPr>
        <w:numPr>
          <w:ilvl w:val="0"/>
          <w:numId w:val="2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Прыжки на одной и обеих ногах с преодолением препятствий (мячи,</w:t>
      </w:r>
      <w:r w:rsidR="00696B15" w:rsidRPr="00E222B6">
        <w:rPr>
          <w:rFonts w:ascii="Times New Roman" w:eastAsia="Arial Unicode MS" w:hAnsi="Times New Roman"/>
          <w:color w:val="000000"/>
          <w:sz w:val="24"/>
          <w:szCs w:val="24"/>
          <w:lang w:eastAsia="ru-RU"/>
        </w:rPr>
        <w:t xml:space="preserve"> </w:t>
      </w:r>
      <w:r w:rsidRPr="00E222B6">
        <w:rPr>
          <w:rFonts w:ascii="Times New Roman" w:eastAsia="Arial Unicode MS" w:hAnsi="Times New Roman"/>
          <w:color w:val="000000"/>
          <w:sz w:val="24"/>
          <w:szCs w:val="24"/>
          <w:lang w:eastAsia="ru-RU"/>
        </w:rPr>
        <w:t>скамейки).</w:t>
      </w:r>
    </w:p>
    <w:p w:rsidR="00A65B60" w:rsidRPr="00E222B6" w:rsidRDefault="00431736" w:rsidP="00431736">
      <w:pPr>
        <w:pStyle w:val="a5"/>
        <w:numPr>
          <w:ilvl w:val="0"/>
          <w:numId w:val="2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 xml:space="preserve"> </w:t>
      </w:r>
      <w:r w:rsidR="00A65B60" w:rsidRPr="00E222B6">
        <w:rPr>
          <w:rFonts w:ascii="Times New Roman" w:eastAsia="Arial Unicode MS" w:hAnsi="Times New Roman"/>
          <w:color w:val="000000"/>
          <w:sz w:val="24"/>
          <w:szCs w:val="24"/>
          <w:lang w:eastAsia="ru-RU"/>
        </w:rPr>
        <w:t>Прыжки вверх с доставанием подвешенного мяча, отталкиваясь одной и обеими ногами.</w:t>
      </w:r>
    </w:p>
    <w:p w:rsidR="00A65B60" w:rsidRPr="00E222B6" w:rsidRDefault="002D58D7" w:rsidP="00431736">
      <w:pPr>
        <w:pStyle w:val="a5"/>
        <w:numPr>
          <w:ilvl w:val="0"/>
          <w:numId w:val="2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 xml:space="preserve"> </w:t>
      </w:r>
      <w:r w:rsidR="00A65B60" w:rsidRPr="00E222B6">
        <w:rPr>
          <w:rFonts w:ascii="Times New Roman" w:eastAsia="Arial Unicode MS" w:hAnsi="Times New Roman"/>
          <w:color w:val="000000"/>
          <w:sz w:val="24"/>
          <w:szCs w:val="24"/>
          <w:lang w:eastAsia="ru-RU"/>
        </w:rPr>
        <w:t>Прыжки со скакалкой, разнообразные подскоки.</w:t>
      </w:r>
    </w:p>
    <w:p w:rsidR="00696B15" w:rsidRPr="00E222B6" w:rsidRDefault="002A5D36" w:rsidP="00431736">
      <w:pPr>
        <w:pStyle w:val="a5"/>
        <w:numPr>
          <w:ilvl w:val="0"/>
          <w:numId w:val="23"/>
        </w:numPr>
        <w:shd w:val="clear" w:color="auto" w:fill="FFFFFF"/>
        <w:spacing w:after="150" w:line="240" w:lineRule="auto"/>
        <w:rPr>
          <w:rFonts w:ascii="Times New Roman" w:eastAsia="Arial Unicode MS" w:hAnsi="Times New Roman"/>
          <w:color w:val="000000"/>
          <w:sz w:val="24"/>
          <w:szCs w:val="24"/>
          <w:lang w:eastAsia="ru-RU"/>
        </w:rPr>
      </w:pPr>
      <w:proofErr w:type="gramStart"/>
      <w:r w:rsidRPr="00E222B6">
        <w:rPr>
          <w:rFonts w:ascii="Times New Roman" w:eastAsia="Arial Unicode MS" w:hAnsi="Times New Roman"/>
          <w:color w:val="000000"/>
          <w:sz w:val="24"/>
          <w:szCs w:val="24"/>
          <w:lang w:eastAsia="ru-RU"/>
        </w:rPr>
        <w:t>Различные прыжки через лесенку</w:t>
      </w:r>
      <w:r w:rsidR="00696B15" w:rsidRPr="00E222B6">
        <w:rPr>
          <w:rFonts w:ascii="Times New Roman" w:eastAsia="Arial Unicode MS" w:hAnsi="Times New Roman"/>
          <w:color w:val="000000"/>
          <w:sz w:val="24"/>
          <w:szCs w:val="24"/>
          <w:lang w:eastAsia="ru-RU"/>
        </w:rPr>
        <w:t>, лежащей на полу.</w:t>
      </w:r>
      <w:proofErr w:type="gramEnd"/>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Основным методом выполнения этих упражнений является метод повторных воздействий, который применяется с учетом физического развития, подготовленности и пола занимающихся. Применяются также различные эффекты.</w:t>
      </w:r>
    </w:p>
    <w:p w:rsidR="00A65B60"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Упражнения, направленные на развитие прыгучести, можно использовать как в подготовительной, так и в основной части занятия. Необходимо чередовать данные упражнения с упражнениями на развитие гибкости и на расслабление.</w:t>
      </w:r>
    </w:p>
    <w:p w:rsidR="00E222B6" w:rsidRPr="00E222B6" w:rsidRDefault="00E222B6" w:rsidP="00CC79A3">
      <w:pPr>
        <w:shd w:val="clear" w:color="auto" w:fill="FFFFFF"/>
        <w:spacing w:after="150" w:line="240" w:lineRule="auto"/>
        <w:rPr>
          <w:rFonts w:ascii="Times New Roman" w:eastAsia="Arial Unicode MS" w:hAnsi="Times New Roman"/>
          <w:color w:val="000000"/>
          <w:sz w:val="24"/>
          <w:szCs w:val="24"/>
          <w:lang w:eastAsia="ru-RU"/>
        </w:rPr>
      </w:pP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color w:val="000000"/>
          <w:sz w:val="24"/>
          <w:szCs w:val="24"/>
          <w:lang w:eastAsia="ru-RU"/>
        </w:rPr>
        <w:lastRenderedPageBreak/>
        <w:t xml:space="preserve"> РАЗВИТИЕ ПРЫГУЧЕСТИ ЮНЫХ</w:t>
      </w:r>
      <w:r w:rsidR="00A74B52" w:rsidRPr="00E222B6">
        <w:rPr>
          <w:rFonts w:ascii="Times New Roman" w:eastAsia="Arial Unicode MS" w:hAnsi="Times New Roman"/>
          <w:color w:val="000000"/>
          <w:sz w:val="24"/>
          <w:szCs w:val="24"/>
          <w:lang w:eastAsia="ru-RU"/>
        </w:rPr>
        <w:t xml:space="preserve"> </w:t>
      </w:r>
      <w:r w:rsidRPr="00E222B6">
        <w:rPr>
          <w:rFonts w:ascii="Times New Roman" w:eastAsia="Arial Unicode MS" w:hAnsi="Times New Roman"/>
          <w:b/>
          <w:bCs/>
          <w:color w:val="000000"/>
          <w:sz w:val="24"/>
          <w:szCs w:val="24"/>
          <w:lang w:eastAsia="ru-RU"/>
        </w:rPr>
        <w:t>ВОЛЕЙБОЛИСТОВ В УЧЕБНО-ТРЕНИРОВОЧНОЙ ГРУППЕ (8-11 КЛАССЫ)</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В процессе занятий в этих группах решаются следующие задачи:</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повышение уровня общей физической подготовленности, функциональных возможностей;</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развитие специальных качеств и способностей, необходимых при совершенствовании навыков игры в волейбол;</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прочное овладение основами техники и тактики, навыками игры;</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определение каждому волейболисту игровой функции и индивидуализация с учетом этого процесса подготовки.</w:t>
      </w:r>
    </w:p>
    <w:p w:rsidR="00A65B60" w:rsidRPr="00E222B6" w:rsidRDefault="00A65B60" w:rsidP="00CC79A3">
      <w:pPr>
        <w:pStyle w:val="a5"/>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Содержание подготовки на третьем этапе состоит в следующем:</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упражнения для развития основных двигательных качеств, совершенствования навыков естественных видов движений, расширения двигательного опыта;</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занятия другими видами спорта: баскетбол, гандбол, легкая атлетика, акробатика и др.;</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упражнения для развития специальных физических способностей, необходимых при овладении, и совершенствовании навыков технических приемов и тактических действий, упражнения с отягощениями и на специальных тренажерах для всех мышц тела;</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подводящие упражнения, упражнения по технике и тактике, способствующие успешному овладению основным технико-тактическим арсеналом волейбола, в том числе с применением технических средств;</w:t>
      </w:r>
    </w:p>
    <w:p w:rsidR="00A65B60" w:rsidRPr="00E222B6" w:rsidRDefault="00A65B60" w:rsidP="00CC79A3">
      <w:pPr>
        <w:pStyle w:val="a5"/>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игровые упражнения, учебные игры с заданиями, контрольные и соревновательные игры с системой установок на игру и последующим разбором игры;</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теоретические занятия по специальной программе;</w:t>
      </w:r>
    </w:p>
    <w:p w:rsidR="00A65B60" w:rsidRPr="00E222B6" w:rsidRDefault="00A65B60" w:rsidP="00CC79A3">
      <w:pPr>
        <w:numPr>
          <w:ilvl w:val="0"/>
          <w:numId w:val="13"/>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при помощи системы упражнений и наблюдений определение каждому спортсмену игровой функции (связующего, нападающего), индивидуализированные занятия с учетом игровой функции, специальные задания в учебных и контрольных играх, установки и разбор на соревнованиях.</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Для развития прыгучести на данном этапе обучения используются упражнения ранее описанные, а также упражнения с отягощениями (мешок с песком массой до 4 кг</w:t>
      </w:r>
      <w:proofErr w:type="gramStart"/>
      <w:r w:rsidRPr="00E222B6">
        <w:rPr>
          <w:rFonts w:ascii="Times New Roman" w:eastAsia="Arial Unicode MS" w:hAnsi="Times New Roman"/>
          <w:color w:val="000000"/>
          <w:sz w:val="24"/>
          <w:szCs w:val="24"/>
          <w:lang w:eastAsia="ru-RU"/>
        </w:rPr>
        <w:t>.</w:t>
      </w:r>
      <w:proofErr w:type="gramEnd"/>
      <w:r w:rsidRPr="00E222B6">
        <w:rPr>
          <w:rFonts w:ascii="Times New Roman" w:eastAsia="Arial Unicode MS" w:hAnsi="Times New Roman"/>
          <w:color w:val="000000"/>
          <w:sz w:val="24"/>
          <w:szCs w:val="24"/>
          <w:lang w:eastAsia="ru-RU"/>
        </w:rPr>
        <w:t xml:space="preserve"> </w:t>
      </w:r>
      <w:proofErr w:type="gramStart"/>
      <w:r w:rsidRPr="00E222B6">
        <w:rPr>
          <w:rFonts w:ascii="Times New Roman" w:eastAsia="Arial Unicode MS" w:hAnsi="Times New Roman"/>
          <w:color w:val="000000"/>
          <w:sz w:val="24"/>
          <w:szCs w:val="24"/>
          <w:lang w:eastAsia="ru-RU"/>
        </w:rPr>
        <w:t>д</w:t>
      </w:r>
      <w:proofErr w:type="gramEnd"/>
      <w:r w:rsidRPr="00E222B6">
        <w:rPr>
          <w:rFonts w:ascii="Times New Roman" w:eastAsia="Arial Unicode MS" w:hAnsi="Times New Roman"/>
          <w:color w:val="000000"/>
          <w:sz w:val="24"/>
          <w:szCs w:val="24"/>
          <w:lang w:eastAsia="ru-RU"/>
        </w:rPr>
        <w:t>ля девушек и до 8 кг. для юношей), штанга – вес штанги устанавливается в процентном отношении от массы тела занимающегося, в зависимости от характера упражнений: приседания – до 80%, выпрыгивание – 20-40%, выпрыгивание из приседа – 20-30%.</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color w:val="000000"/>
          <w:sz w:val="24"/>
          <w:szCs w:val="24"/>
          <w:lang w:eastAsia="ru-RU"/>
        </w:rPr>
        <w:t>Упражнения с отягощением.</w:t>
      </w:r>
    </w:p>
    <w:p w:rsidR="00A65B60" w:rsidRPr="00E222B6" w:rsidRDefault="00A65B60" w:rsidP="00CC79A3">
      <w:pPr>
        <w:pStyle w:val="a5"/>
        <w:numPr>
          <w:ilvl w:val="0"/>
          <w:numId w:val="14"/>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Приседание со штангой на плечах.</w:t>
      </w:r>
    </w:p>
    <w:p w:rsidR="00A65B60" w:rsidRPr="00E222B6" w:rsidRDefault="00A65B60" w:rsidP="00CC79A3">
      <w:pPr>
        <w:numPr>
          <w:ilvl w:val="0"/>
          <w:numId w:val="14"/>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Выпрыгивание из приседа с гирей в руках.</w:t>
      </w:r>
    </w:p>
    <w:p w:rsidR="00A65B60" w:rsidRPr="00E222B6" w:rsidRDefault="00A65B60" w:rsidP="00CC79A3">
      <w:pPr>
        <w:numPr>
          <w:ilvl w:val="0"/>
          <w:numId w:val="14"/>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Спрыгивание с последующим выпрыгиванием вверх с поясом.</w:t>
      </w:r>
    </w:p>
    <w:p w:rsidR="00A65B60" w:rsidRPr="00E222B6" w:rsidRDefault="00A65B60" w:rsidP="00CC79A3">
      <w:pPr>
        <w:numPr>
          <w:ilvl w:val="0"/>
          <w:numId w:val="14"/>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Стоя одной ногой на гимнастической скамейке, выпрыгивание вверх.</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 xml:space="preserve">К подбору веса необходимо подходить индивидуально. Не рекомендуется сочетать в данном занятии упражнения, направленные на совершенствование точности технических </w:t>
      </w:r>
      <w:r w:rsidRPr="00E222B6">
        <w:rPr>
          <w:rFonts w:ascii="Times New Roman" w:eastAsia="Arial Unicode MS" w:hAnsi="Times New Roman"/>
          <w:color w:val="000000"/>
          <w:sz w:val="24"/>
          <w:szCs w:val="24"/>
          <w:lang w:eastAsia="ru-RU"/>
        </w:rPr>
        <w:lastRenderedPageBreak/>
        <w:t>приемов и развития силы. Упражнения выполняются с максимальной скоростью, повторным методом.</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Современный волейбол – это атлетическая игра. Количество прыжков для нападающего удара и блока в одн</w:t>
      </w:r>
      <w:r w:rsidR="00A74B52" w:rsidRPr="00E222B6">
        <w:rPr>
          <w:rFonts w:ascii="Times New Roman" w:eastAsia="Arial Unicode MS" w:hAnsi="Times New Roman"/>
          <w:color w:val="000000"/>
          <w:sz w:val="24"/>
          <w:szCs w:val="24"/>
          <w:lang w:eastAsia="ru-RU"/>
        </w:rPr>
        <w:t>ой партии достигает 40-50 раз. Э</w:t>
      </w:r>
      <w:r w:rsidRPr="00E222B6">
        <w:rPr>
          <w:rFonts w:ascii="Times New Roman" w:eastAsia="Arial Unicode MS" w:hAnsi="Times New Roman"/>
          <w:color w:val="000000"/>
          <w:sz w:val="24"/>
          <w:szCs w:val="24"/>
          <w:lang w:eastAsia="ru-RU"/>
        </w:rPr>
        <w:t xml:space="preserve">ффективное выполнение прыжковых игровых действий зависит от хорошо </w:t>
      </w:r>
      <w:r w:rsidR="005A7F38" w:rsidRPr="00E222B6">
        <w:rPr>
          <w:rFonts w:ascii="Times New Roman" w:eastAsia="Arial Unicode MS" w:hAnsi="Times New Roman"/>
          <w:color w:val="000000"/>
          <w:sz w:val="24"/>
          <w:szCs w:val="24"/>
          <w:lang w:eastAsia="ru-RU"/>
        </w:rPr>
        <w:t>развитой прыжковой выносливости.</w:t>
      </w:r>
    </w:p>
    <w:p w:rsidR="002D58D7" w:rsidRPr="00E222B6" w:rsidRDefault="005A7F38"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Используя предлагаемые упражнения в тренировочном процессе можно улучшить результаты учащихся в прыжках до высокого уровня. А обладая хорошей прыгучестью</w:t>
      </w:r>
      <w:proofErr w:type="gramStart"/>
      <w:r w:rsidRPr="00E222B6">
        <w:rPr>
          <w:rFonts w:ascii="Times New Roman" w:eastAsia="Arial Unicode MS" w:hAnsi="Times New Roman"/>
          <w:color w:val="000000"/>
          <w:sz w:val="24"/>
          <w:szCs w:val="24"/>
          <w:lang w:eastAsia="ru-RU"/>
        </w:rPr>
        <w:t xml:space="preserve"> ,</w:t>
      </w:r>
      <w:proofErr w:type="gramEnd"/>
      <w:r w:rsidRPr="00E222B6">
        <w:rPr>
          <w:rFonts w:ascii="Times New Roman" w:eastAsia="Arial Unicode MS" w:hAnsi="Times New Roman"/>
          <w:color w:val="000000"/>
          <w:sz w:val="24"/>
          <w:szCs w:val="24"/>
          <w:lang w:eastAsia="ru-RU"/>
        </w:rPr>
        <w:t xml:space="preserve"> игроку намного легче выполнить сложные технические действия в атаке ( нападающий удар, подача в прыжке</w:t>
      </w:r>
      <w:r w:rsidR="002D58D7" w:rsidRPr="00E222B6">
        <w:rPr>
          <w:rFonts w:ascii="Times New Roman" w:eastAsia="Arial Unicode MS" w:hAnsi="Times New Roman"/>
          <w:color w:val="000000"/>
          <w:sz w:val="24"/>
          <w:szCs w:val="24"/>
          <w:lang w:eastAsia="ru-RU"/>
        </w:rPr>
        <w:t>) и защите ( блокирование).</w:t>
      </w:r>
    </w:p>
    <w:p w:rsidR="00104DF8" w:rsidRPr="00E222B6" w:rsidRDefault="002D58D7"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В</w:t>
      </w:r>
      <w:r w:rsidR="005A7F38" w:rsidRPr="00E222B6">
        <w:rPr>
          <w:rFonts w:ascii="Times New Roman" w:eastAsia="Arial Unicode MS" w:hAnsi="Times New Roman"/>
          <w:color w:val="000000"/>
          <w:sz w:val="24"/>
          <w:szCs w:val="24"/>
          <w:lang w:eastAsia="ru-RU"/>
        </w:rPr>
        <w:t>едь подача в прыжке, в исполнении прыгучих игроков, превращается в настоящий нападающий удар с задней линии, который невозможно закрыть блоком. Игра становится ещё более динамичной, приобретает новый зрелищный характер. Таким образом, высокоразвитая прыгучесть способствует умению у игроков предельно эффективно использовать отдельные технические приёмы, что представляет немаловажную роль в игре и приводит к успеху в достижении победы над соперниками. Игра приобретает ещё больше своих поклонников и почитателей, становится ещё более массовой, что, в свою очередь, ведёт к укреплению здо</w:t>
      </w:r>
      <w:r w:rsidRPr="00E222B6">
        <w:rPr>
          <w:rFonts w:ascii="Times New Roman" w:eastAsia="Arial Unicode MS" w:hAnsi="Times New Roman"/>
          <w:color w:val="000000"/>
          <w:sz w:val="24"/>
          <w:szCs w:val="24"/>
          <w:lang w:eastAsia="ru-RU"/>
        </w:rPr>
        <w:t>ровья.</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iCs/>
          <w:color w:val="000000"/>
          <w:sz w:val="24"/>
          <w:szCs w:val="24"/>
          <w:lang w:eastAsia="ru-RU"/>
        </w:rPr>
        <w:t>Прыжковая выносливость</w:t>
      </w:r>
      <w:r w:rsidRPr="00E222B6">
        <w:rPr>
          <w:rFonts w:ascii="Times New Roman" w:eastAsia="Arial Unicode MS" w:hAnsi="Times New Roman"/>
          <w:i/>
          <w:iCs/>
          <w:color w:val="000000"/>
          <w:sz w:val="24"/>
          <w:szCs w:val="24"/>
          <w:lang w:eastAsia="ru-RU"/>
        </w:rPr>
        <w:t xml:space="preserve"> – </w:t>
      </w:r>
      <w:r w:rsidRPr="00E222B6">
        <w:rPr>
          <w:rFonts w:ascii="Times New Roman" w:eastAsia="Arial Unicode MS" w:hAnsi="Times New Roman"/>
          <w:color w:val="000000"/>
          <w:sz w:val="24"/>
          <w:szCs w:val="24"/>
          <w:lang w:eastAsia="ru-RU"/>
        </w:rPr>
        <w:t xml:space="preserve">способность к многократному повторению прыжковых игровых действий с оптимальными мышечными усилиями. Проявляется этот вид выносливости в прыжках для нападающего удара, постановки блока, выполнения вторых передач. Мышечная работа носит локальный характер, а это значит, что она происходит в анаэробных условиях. Способность продолжать работу в </w:t>
      </w:r>
      <w:proofErr w:type="gramStart"/>
      <w:r w:rsidRPr="00E222B6">
        <w:rPr>
          <w:rFonts w:ascii="Times New Roman" w:eastAsia="Arial Unicode MS" w:hAnsi="Times New Roman"/>
          <w:color w:val="000000"/>
          <w:sz w:val="24"/>
          <w:szCs w:val="24"/>
          <w:lang w:eastAsia="ru-RU"/>
        </w:rPr>
        <w:t>без</w:t>
      </w:r>
      <w:proofErr w:type="gramEnd"/>
      <w:r w:rsidR="002D58D7" w:rsidRPr="00E222B6">
        <w:rPr>
          <w:rFonts w:ascii="Times New Roman" w:eastAsia="Arial Unicode MS" w:hAnsi="Times New Roman"/>
          <w:color w:val="000000"/>
          <w:sz w:val="24"/>
          <w:szCs w:val="24"/>
          <w:lang w:eastAsia="ru-RU"/>
        </w:rPr>
        <w:t xml:space="preserve"> </w:t>
      </w:r>
      <w:r w:rsidRPr="00E222B6">
        <w:rPr>
          <w:rFonts w:ascii="Times New Roman" w:eastAsia="Arial Unicode MS" w:hAnsi="Times New Roman"/>
          <w:color w:val="000000"/>
          <w:sz w:val="24"/>
          <w:szCs w:val="24"/>
          <w:lang w:eastAsia="ru-RU"/>
        </w:rPr>
        <w:t>кислородных условиях, обеспечивается как анаэробными возможностями, так и волевой подготовкой.</w:t>
      </w:r>
    </w:p>
    <w:p w:rsidR="00A65B60" w:rsidRPr="00E222B6" w:rsidRDefault="00A74B52"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b/>
          <w:bCs/>
          <w:color w:val="000000"/>
          <w:sz w:val="24"/>
          <w:szCs w:val="24"/>
          <w:lang w:eastAsia="ru-RU"/>
        </w:rPr>
        <w:t xml:space="preserve">  </w:t>
      </w:r>
      <w:r w:rsidR="00104DF8" w:rsidRPr="00E222B6">
        <w:rPr>
          <w:rFonts w:ascii="Times New Roman" w:eastAsia="Arial Unicode MS" w:hAnsi="Times New Roman"/>
          <w:b/>
          <w:bCs/>
          <w:color w:val="000000"/>
          <w:sz w:val="24"/>
          <w:szCs w:val="24"/>
          <w:lang w:eastAsia="ru-RU"/>
        </w:rPr>
        <w:t xml:space="preserve">  </w:t>
      </w:r>
      <w:r w:rsidR="00A65B60" w:rsidRPr="00E222B6">
        <w:rPr>
          <w:rFonts w:ascii="Times New Roman" w:eastAsia="Arial Unicode MS" w:hAnsi="Times New Roman"/>
          <w:color w:val="000000"/>
          <w:sz w:val="24"/>
          <w:szCs w:val="24"/>
          <w:lang w:eastAsia="ru-RU"/>
        </w:rPr>
        <w:t>Для достижения высоких спортивных результатов необходимо выполнять прыжковые упражнения круглогодично. Исходя из возрастных особенностей юных волейболистов, необходима частная организация тренировки. Чем ниже уровень общей физической подготовленности занимающихся, тем больше общеразвивающих упражнений нужно включать в занятия, тем значительнее должен быть подбор средств и использование игрового материала.</w:t>
      </w: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E222B6" w:rsidRDefault="00E222B6" w:rsidP="00F1633E">
      <w:pPr>
        <w:shd w:val="clear" w:color="auto" w:fill="FFFFFF"/>
        <w:spacing w:after="150" w:line="240" w:lineRule="auto"/>
        <w:jc w:val="center"/>
        <w:rPr>
          <w:rFonts w:ascii="Times New Roman" w:eastAsia="Arial Unicode MS" w:hAnsi="Times New Roman"/>
          <w:b/>
          <w:color w:val="000000"/>
          <w:sz w:val="24"/>
          <w:szCs w:val="24"/>
          <w:lang w:eastAsia="ru-RU"/>
        </w:rPr>
      </w:pPr>
    </w:p>
    <w:p w:rsidR="00F1633E" w:rsidRPr="00E222B6" w:rsidRDefault="00F1633E" w:rsidP="00F1633E">
      <w:pPr>
        <w:shd w:val="clear" w:color="auto" w:fill="FFFFFF"/>
        <w:spacing w:after="150" w:line="240" w:lineRule="auto"/>
        <w:jc w:val="center"/>
        <w:rPr>
          <w:rFonts w:ascii="Times New Roman" w:eastAsia="Arial Unicode MS" w:hAnsi="Times New Roman"/>
          <w:b/>
          <w:color w:val="000000"/>
          <w:sz w:val="24"/>
          <w:szCs w:val="24"/>
          <w:lang w:eastAsia="ru-RU"/>
        </w:rPr>
      </w:pPr>
      <w:r w:rsidRPr="00E222B6">
        <w:rPr>
          <w:rFonts w:ascii="Times New Roman" w:eastAsia="Arial Unicode MS" w:hAnsi="Times New Roman"/>
          <w:b/>
          <w:color w:val="000000"/>
          <w:sz w:val="24"/>
          <w:szCs w:val="24"/>
          <w:lang w:eastAsia="ru-RU"/>
        </w:rPr>
        <w:t>Вывод.</w:t>
      </w:r>
    </w:p>
    <w:p w:rsidR="003D0862" w:rsidRPr="00E222B6" w:rsidRDefault="002D58D7"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 xml:space="preserve">Используя </w:t>
      </w:r>
      <w:r w:rsidR="003765AA" w:rsidRPr="00E222B6">
        <w:rPr>
          <w:rFonts w:ascii="Times New Roman" w:eastAsia="Arial Unicode MS" w:hAnsi="Times New Roman"/>
          <w:color w:val="000000"/>
          <w:sz w:val="24"/>
          <w:szCs w:val="24"/>
          <w:lang w:eastAsia="ru-RU"/>
        </w:rPr>
        <w:t xml:space="preserve"> круглогодично </w:t>
      </w:r>
      <w:r w:rsidRPr="00E222B6">
        <w:rPr>
          <w:rFonts w:ascii="Times New Roman" w:eastAsia="Arial Unicode MS" w:hAnsi="Times New Roman"/>
          <w:color w:val="000000"/>
          <w:sz w:val="24"/>
          <w:szCs w:val="24"/>
          <w:lang w:eastAsia="ru-RU"/>
        </w:rPr>
        <w:t xml:space="preserve">предлагаемые упражнения в тренировочном процессе можно улучшить результаты учащихся в прыжках до высокого уровня. </w:t>
      </w:r>
      <w:r w:rsidR="003D0862" w:rsidRPr="00E222B6">
        <w:rPr>
          <w:rFonts w:ascii="Times New Roman" w:eastAsia="Arial Unicode MS" w:hAnsi="Times New Roman"/>
          <w:color w:val="000000"/>
          <w:sz w:val="24"/>
          <w:szCs w:val="24"/>
          <w:lang w:eastAsia="ru-RU"/>
        </w:rPr>
        <w:t xml:space="preserve">А обладая хорошей прыгучестью </w:t>
      </w:r>
      <w:r w:rsidRPr="00E222B6">
        <w:rPr>
          <w:rFonts w:ascii="Times New Roman" w:eastAsia="Arial Unicode MS" w:hAnsi="Times New Roman"/>
          <w:color w:val="000000"/>
          <w:sz w:val="24"/>
          <w:szCs w:val="24"/>
          <w:lang w:eastAsia="ru-RU"/>
        </w:rPr>
        <w:t>игроку намного легче выполнить сложные технические дейст</w:t>
      </w:r>
      <w:r w:rsidR="003D0862" w:rsidRPr="00E222B6">
        <w:rPr>
          <w:rFonts w:ascii="Times New Roman" w:eastAsia="Arial Unicode MS" w:hAnsi="Times New Roman"/>
          <w:color w:val="000000"/>
          <w:sz w:val="24"/>
          <w:szCs w:val="24"/>
          <w:lang w:eastAsia="ru-RU"/>
        </w:rPr>
        <w:t>вия в атаке (</w:t>
      </w:r>
      <w:r w:rsidRPr="00E222B6">
        <w:rPr>
          <w:rFonts w:ascii="Times New Roman" w:eastAsia="Arial Unicode MS" w:hAnsi="Times New Roman"/>
          <w:color w:val="000000"/>
          <w:sz w:val="24"/>
          <w:szCs w:val="24"/>
          <w:lang w:eastAsia="ru-RU"/>
        </w:rPr>
        <w:t>нападающий уд</w:t>
      </w:r>
      <w:r w:rsidR="003765AA" w:rsidRPr="00E222B6">
        <w:rPr>
          <w:rFonts w:ascii="Times New Roman" w:eastAsia="Arial Unicode MS" w:hAnsi="Times New Roman"/>
          <w:color w:val="000000"/>
          <w:sz w:val="24"/>
          <w:szCs w:val="24"/>
          <w:lang w:eastAsia="ru-RU"/>
        </w:rPr>
        <w:t>ар, подача в прыжке) и защите (</w:t>
      </w:r>
      <w:r w:rsidRPr="00E222B6">
        <w:rPr>
          <w:rFonts w:ascii="Times New Roman" w:eastAsia="Arial Unicode MS" w:hAnsi="Times New Roman"/>
          <w:color w:val="000000"/>
          <w:sz w:val="24"/>
          <w:szCs w:val="24"/>
          <w:lang w:eastAsia="ru-RU"/>
        </w:rPr>
        <w:t>блокирование).</w:t>
      </w:r>
    </w:p>
    <w:p w:rsidR="002D58D7" w:rsidRPr="00E222B6" w:rsidRDefault="002D58D7"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Ведь подача в прыжке, в исполнении прыгучих игроков, превращается в настоящий нападающий удар с задней линии, который невозможно закрыть блоком. Игра становится ещё более динамичной, приобретает новый зрелищный характер. Таким образом, высокоразвитая прыгучесть способствует умению у игроков предельно эффективно использовать отдельные технические приёмы, что представляет немаловажную роль в игре и приводит к успеху в достижении победы над соперниками. Игра приобретает ещё больше своих поклонников и почитателей, становится ещё более массовой, что, в свою очередь, ведёт к укреплению здоровья.</w:t>
      </w:r>
    </w:p>
    <w:p w:rsidR="00A65B60" w:rsidRPr="00E222B6" w:rsidRDefault="00A65B60" w:rsidP="00CC79A3">
      <w:p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 xml:space="preserve">Игры украшают учебно-тренировочный процесс, придают ему содержание и интерес. В игре </w:t>
      </w:r>
      <w:r w:rsidR="00A74B52" w:rsidRPr="00E222B6">
        <w:rPr>
          <w:rFonts w:ascii="Times New Roman" w:eastAsia="Arial Unicode MS" w:hAnsi="Times New Roman"/>
          <w:color w:val="000000"/>
          <w:sz w:val="24"/>
          <w:szCs w:val="24"/>
          <w:lang w:eastAsia="ru-RU"/>
        </w:rPr>
        <w:t xml:space="preserve">каждый игрок </w:t>
      </w:r>
      <w:proofErr w:type="gramStart"/>
      <w:r w:rsidRPr="00E222B6">
        <w:rPr>
          <w:rFonts w:ascii="Times New Roman" w:eastAsia="Arial Unicode MS" w:hAnsi="Times New Roman"/>
          <w:color w:val="000000"/>
          <w:sz w:val="24"/>
          <w:szCs w:val="24"/>
          <w:lang w:eastAsia="ru-RU"/>
        </w:rPr>
        <w:t xml:space="preserve">проявляют свои индивидуальные особенности и </w:t>
      </w:r>
      <w:r w:rsidR="00A74B52" w:rsidRPr="00E222B6">
        <w:rPr>
          <w:rFonts w:ascii="Times New Roman" w:eastAsia="Arial Unicode MS" w:hAnsi="Times New Roman"/>
          <w:color w:val="000000"/>
          <w:sz w:val="24"/>
          <w:szCs w:val="24"/>
          <w:lang w:eastAsia="ru-RU"/>
        </w:rPr>
        <w:t>нам преподавателям</w:t>
      </w:r>
      <w:r w:rsidRPr="00E222B6">
        <w:rPr>
          <w:rFonts w:ascii="Times New Roman" w:eastAsia="Arial Unicode MS" w:hAnsi="Times New Roman"/>
          <w:color w:val="000000"/>
          <w:sz w:val="24"/>
          <w:szCs w:val="24"/>
          <w:lang w:eastAsia="ru-RU"/>
        </w:rPr>
        <w:t xml:space="preserve"> становится</w:t>
      </w:r>
      <w:proofErr w:type="gramEnd"/>
      <w:r w:rsidRPr="00E222B6">
        <w:rPr>
          <w:rFonts w:ascii="Times New Roman" w:eastAsia="Arial Unicode MS" w:hAnsi="Times New Roman"/>
          <w:color w:val="000000"/>
          <w:sz w:val="24"/>
          <w:szCs w:val="24"/>
          <w:lang w:eastAsia="ru-RU"/>
        </w:rPr>
        <w:t xml:space="preserve"> легче изучать их и находить к ним индивидуальный подход.</w:t>
      </w:r>
      <w:r w:rsidR="00A74B52" w:rsidRPr="00E222B6">
        <w:rPr>
          <w:rFonts w:ascii="Times New Roman" w:eastAsia="Arial Unicode MS" w:hAnsi="Times New Roman"/>
          <w:color w:val="000000"/>
          <w:sz w:val="24"/>
          <w:szCs w:val="24"/>
          <w:lang w:eastAsia="ru-RU"/>
        </w:rPr>
        <w:t xml:space="preserve"> Согласование</w:t>
      </w:r>
      <w:r w:rsidRPr="00E222B6">
        <w:rPr>
          <w:rFonts w:ascii="Times New Roman" w:eastAsia="Arial Unicode MS" w:hAnsi="Times New Roman"/>
          <w:color w:val="000000"/>
          <w:sz w:val="24"/>
          <w:szCs w:val="24"/>
          <w:lang w:eastAsia="ru-RU"/>
        </w:rPr>
        <w:t xml:space="preserve"> действий в достижении общей цели во время тренировки приучают детей к коллективным действиям, стремлению к взаимопомощи, воспитывает чувство дружбы и товарищества.</w:t>
      </w:r>
      <w:r w:rsidR="003D0862" w:rsidRPr="00E222B6">
        <w:rPr>
          <w:rFonts w:ascii="Times New Roman" w:eastAsia="Arial Unicode MS" w:hAnsi="Times New Roman"/>
          <w:color w:val="000000"/>
          <w:sz w:val="24"/>
          <w:szCs w:val="24"/>
          <w:lang w:eastAsia="ru-RU"/>
        </w:rPr>
        <w:t xml:space="preserve"> </w:t>
      </w:r>
      <w:r w:rsidR="00A74B52" w:rsidRPr="00E222B6">
        <w:rPr>
          <w:rFonts w:ascii="Times New Roman" w:eastAsia="Arial Unicode MS" w:hAnsi="Times New Roman"/>
          <w:color w:val="000000"/>
          <w:sz w:val="24"/>
          <w:szCs w:val="24"/>
          <w:lang w:eastAsia="ru-RU"/>
        </w:rPr>
        <w:t>М</w:t>
      </w:r>
      <w:r w:rsidRPr="00E222B6">
        <w:rPr>
          <w:rFonts w:ascii="Times New Roman" w:eastAsia="Arial Unicode MS" w:hAnsi="Times New Roman"/>
          <w:color w:val="000000"/>
          <w:sz w:val="24"/>
          <w:szCs w:val="24"/>
          <w:lang w:eastAsia="ru-RU"/>
        </w:rPr>
        <w:t>ногообразие движений при игре в волейбол является эффективным средством для устранения недостатков в физическом развитии школьников и способствует их двигательной активности в школе. К 13-14 годам</w:t>
      </w:r>
      <w:r w:rsidR="00A74B52" w:rsidRPr="00E222B6">
        <w:rPr>
          <w:rFonts w:ascii="Times New Roman" w:eastAsia="Arial Unicode MS" w:hAnsi="Times New Roman"/>
          <w:color w:val="000000"/>
          <w:sz w:val="24"/>
          <w:szCs w:val="24"/>
          <w:lang w:eastAsia="ru-RU"/>
        </w:rPr>
        <w:t xml:space="preserve"> учащиеся достигают высокого развития способности</w:t>
      </w:r>
      <w:r w:rsidRPr="00E222B6">
        <w:rPr>
          <w:rFonts w:ascii="Times New Roman" w:eastAsia="Arial Unicode MS" w:hAnsi="Times New Roman"/>
          <w:color w:val="000000"/>
          <w:sz w:val="24"/>
          <w:szCs w:val="24"/>
          <w:lang w:eastAsia="ru-RU"/>
        </w:rPr>
        <w:t xml:space="preserve"> ориентироваться в пространстве, обостряется чувство темпа движения, ощущение расстояния, способности к анализу мышечного ощущения, улучшается координация движений.</w:t>
      </w:r>
    </w:p>
    <w:p w:rsidR="00A74B52" w:rsidRPr="00E222B6" w:rsidRDefault="00A74B52" w:rsidP="00CC79A3">
      <w:pPr>
        <w:shd w:val="clear" w:color="auto" w:fill="FFFFFF"/>
        <w:spacing w:after="150" w:line="240" w:lineRule="auto"/>
        <w:rPr>
          <w:rFonts w:ascii="Times New Roman" w:eastAsia="Arial Unicode MS" w:hAnsi="Times New Roman"/>
          <w:color w:val="000000"/>
          <w:sz w:val="24"/>
          <w:szCs w:val="24"/>
          <w:lang w:eastAsia="ru-RU"/>
        </w:rPr>
      </w:pPr>
    </w:p>
    <w:p w:rsidR="00A74B52" w:rsidRPr="00E222B6" w:rsidRDefault="00104DF8" w:rsidP="00CC79A3">
      <w:pPr>
        <w:shd w:val="clear" w:color="auto" w:fill="FFFFFF"/>
        <w:spacing w:after="150" w:line="240" w:lineRule="auto"/>
        <w:rPr>
          <w:rFonts w:ascii="Times New Roman" w:eastAsia="Arial Unicode MS" w:hAnsi="Times New Roman"/>
          <w:b/>
          <w:bCs/>
          <w:color w:val="000000"/>
          <w:sz w:val="24"/>
          <w:szCs w:val="24"/>
          <w:lang w:eastAsia="ru-RU"/>
        </w:rPr>
      </w:pPr>
      <w:r w:rsidRPr="00E222B6">
        <w:rPr>
          <w:rFonts w:ascii="Times New Roman" w:eastAsia="Arial Unicode MS" w:hAnsi="Times New Roman"/>
          <w:b/>
          <w:bCs/>
          <w:color w:val="000000"/>
          <w:sz w:val="24"/>
          <w:szCs w:val="24"/>
          <w:lang w:eastAsia="ru-RU"/>
        </w:rPr>
        <w:t>СПИСОК ЛИТЕРАТУРЫ:</w:t>
      </w:r>
    </w:p>
    <w:p w:rsidR="00104DF8" w:rsidRPr="00E222B6" w:rsidRDefault="00104DF8" w:rsidP="00CC79A3">
      <w:pPr>
        <w:pStyle w:val="a5"/>
        <w:numPr>
          <w:ilvl w:val="0"/>
          <w:numId w:val="18"/>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Платонов В.Н. Общая теория подготовки спортсменов в олимпийских видах спорта. - Киев: Олимпийская литература, 1997.</w:t>
      </w:r>
    </w:p>
    <w:p w:rsidR="00104DF8" w:rsidRPr="00E222B6" w:rsidRDefault="00104DF8" w:rsidP="00CC79A3">
      <w:pPr>
        <w:pStyle w:val="a5"/>
        <w:numPr>
          <w:ilvl w:val="0"/>
          <w:numId w:val="18"/>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Спортивные игры: техника, тактика, методика обучения</w:t>
      </w:r>
      <w:proofErr w:type="gramStart"/>
      <w:r w:rsidRPr="00E222B6">
        <w:rPr>
          <w:rFonts w:ascii="Times New Roman" w:eastAsia="Arial Unicode MS" w:hAnsi="Times New Roman"/>
          <w:color w:val="000000"/>
          <w:sz w:val="24"/>
          <w:szCs w:val="24"/>
          <w:lang w:eastAsia="ru-RU"/>
        </w:rPr>
        <w:t xml:space="preserve"> / П</w:t>
      </w:r>
      <w:proofErr w:type="gramEnd"/>
      <w:r w:rsidRPr="00E222B6">
        <w:rPr>
          <w:rFonts w:ascii="Times New Roman" w:eastAsia="Arial Unicode MS" w:hAnsi="Times New Roman"/>
          <w:color w:val="000000"/>
          <w:sz w:val="24"/>
          <w:szCs w:val="24"/>
          <w:lang w:eastAsia="ru-RU"/>
        </w:rPr>
        <w:t>од ред. Ю.Д. Железняка, Ю.М. Портнова. - М.: Академия, 2000.</w:t>
      </w:r>
    </w:p>
    <w:p w:rsidR="005A7F38" w:rsidRPr="00E222B6" w:rsidRDefault="005A7F38" w:rsidP="00CC79A3">
      <w:pPr>
        <w:pStyle w:val="a5"/>
        <w:numPr>
          <w:ilvl w:val="0"/>
          <w:numId w:val="18"/>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Зверев А.П. Методическая разработка по совершенствованию учебно-</w:t>
      </w:r>
    </w:p>
    <w:p w:rsidR="00D92F45" w:rsidRPr="00E222B6" w:rsidRDefault="005A7F38" w:rsidP="00CC79A3">
      <w:pPr>
        <w:pStyle w:val="a5"/>
        <w:numPr>
          <w:ilvl w:val="0"/>
          <w:numId w:val="18"/>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тренировочного процесса по волейболу. Ульяновск. «Областная федерация по волейболу», 1992.</w:t>
      </w:r>
    </w:p>
    <w:p w:rsidR="00D92F45" w:rsidRPr="00E222B6" w:rsidRDefault="00D92F45" w:rsidP="00CC79A3">
      <w:pPr>
        <w:pStyle w:val="a5"/>
        <w:numPr>
          <w:ilvl w:val="0"/>
          <w:numId w:val="18"/>
        </w:numPr>
        <w:shd w:val="clear" w:color="auto" w:fill="FFFFFF"/>
        <w:spacing w:after="150" w:line="240" w:lineRule="auto"/>
        <w:rPr>
          <w:rFonts w:ascii="Times New Roman" w:eastAsia="Arial Unicode MS" w:hAnsi="Times New Roman"/>
          <w:color w:val="000000"/>
          <w:sz w:val="24"/>
          <w:szCs w:val="24"/>
          <w:lang w:eastAsia="ru-RU"/>
        </w:rPr>
      </w:pPr>
      <w:proofErr w:type="spellStart"/>
      <w:r w:rsidRPr="00E222B6">
        <w:rPr>
          <w:rFonts w:ascii="Times New Roman" w:eastAsia="Arial Unicode MS" w:hAnsi="Times New Roman"/>
          <w:color w:val="000000"/>
          <w:sz w:val="24"/>
          <w:szCs w:val="24"/>
          <w:lang w:eastAsia="ru-RU"/>
        </w:rPr>
        <w:t>Спортивныеигры</w:t>
      </w:r>
      <w:proofErr w:type="spellEnd"/>
      <w:r w:rsidRPr="00E222B6">
        <w:rPr>
          <w:rFonts w:ascii="Times New Roman" w:eastAsia="Arial Unicode MS" w:hAnsi="Times New Roman"/>
          <w:color w:val="000000"/>
          <w:sz w:val="24"/>
          <w:szCs w:val="24"/>
          <w:lang w:eastAsia="ru-RU"/>
        </w:rPr>
        <w:t xml:space="preserve">: совершенствование спортивного мастерства: учеб. Для студ. </w:t>
      </w:r>
      <w:proofErr w:type="spellStart"/>
      <w:r w:rsidRPr="00E222B6">
        <w:rPr>
          <w:rFonts w:ascii="Times New Roman" w:eastAsia="Arial Unicode MS" w:hAnsi="Times New Roman"/>
          <w:color w:val="000000"/>
          <w:sz w:val="24"/>
          <w:szCs w:val="24"/>
          <w:lang w:eastAsia="ru-RU"/>
        </w:rPr>
        <w:t>пед</w:t>
      </w:r>
      <w:proofErr w:type="spellEnd"/>
      <w:r w:rsidRPr="00E222B6">
        <w:rPr>
          <w:rFonts w:ascii="Times New Roman" w:eastAsia="Arial Unicode MS" w:hAnsi="Times New Roman"/>
          <w:color w:val="000000"/>
          <w:sz w:val="24"/>
          <w:szCs w:val="24"/>
          <w:lang w:eastAsia="ru-RU"/>
        </w:rPr>
        <w:t xml:space="preserve">. </w:t>
      </w:r>
      <w:r w:rsidR="00F1633E" w:rsidRPr="00E222B6">
        <w:rPr>
          <w:rFonts w:ascii="Times New Roman" w:eastAsia="Arial Unicode MS" w:hAnsi="Times New Roman"/>
          <w:color w:val="000000"/>
          <w:sz w:val="24"/>
          <w:szCs w:val="24"/>
          <w:lang w:eastAsia="ru-RU"/>
        </w:rPr>
        <w:t>В</w:t>
      </w:r>
      <w:r w:rsidRPr="00E222B6">
        <w:rPr>
          <w:rFonts w:ascii="Times New Roman" w:eastAsia="Arial Unicode MS" w:hAnsi="Times New Roman"/>
          <w:color w:val="000000"/>
          <w:sz w:val="24"/>
          <w:szCs w:val="24"/>
          <w:lang w:eastAsia="ru-RU"/>
        </w:rPr>
        <w:t>узов</w:t>
      </w:r>
      <w:r w:rsidR="00F1633E" w:rsidRPr="00E222B6">
        <w:rPr>
          <w:rFonts w:ascii="Times New Roman" w:eastAsia="Arial Unicode MS" w:hAnsi="Times New Roman"/>
          <w:color w:val="000000"/>
          <w:sz w:val="24"/>
          <w:szCs w:val="24"/>
          <w:lang w:eastAsia="ru-RU"/>
        </w:rPr>
        <w:t xml:space="preserve"> </w:t>
      </w:r>
      <w:proofErr w:type="gramStart"/>
      <w:r w:rsidRPr="00E222B6">
        <w:rPr>
          <w:rFonts w:ascii="Times New Roman" w:eastAsia="Arial Unicode MS" w:hAnsi="Times New Roman"/>
          <w:color w:val="000000"/>
          <w:sz w:val="24"/>
          <w:szCs w:val="24"/>
          <w:lang w:eastAsia="ru-RU"/>
        </w:rPr>
        <w:t>по</w:t>
      </w:r>
      <w:proofErr w:type="gramEnd"/>
      <w:r w:rsidR="00F1633E" w:rsidRPr="00E222B6">
        <w:rPr>
          <w:rFonts w:ascii="Times New Roman" w:eastAsia="Arial Unicode MS" w:hAnsi="Times New Roman"/>
          <w:color w:val="000000"/>
          <w:sz w:val="24"/>
          <w:szCs w:val="24"/>
          <w:lang w:eastAsia="ru-RU"/>
        </w:rPr>
        <w:t xml:space="preserve"> </w:t>
      </w:r>
      <w:r w:rsidRPr="00E222B6">
        <w:rPr>
          <w:rFonts w:ascii="Times New Roman" w:eastAsia="Arial Unicode MS" w:hAnsi="Times New Roman"/>
          <w:color w:val="000000"/>
          <w:sz w:val="24"/>
          <w:szCs w:val="24"/>
          <w:lang w:eastAsia="ru-RU"/>
        </w:rPr>
        <w:t>спец—</w:t>
      </w:r>
    </w:p>
    <w:p w:rsidR="00D92F45" w:rsidRPr="00E222B6" w:rsidRDefault="00D92F45" w:rsidP="00CC79A3">
      <w:pPr>
        <w:pStyle w:val="a5"/>
        <w:numPr>
          <w:ilvl w:val="0"/>
          <w:numId w:val="18"/>
        </w:numPr>
        <w:shd w:val="clear" w:color="auto" w:fill="FFFFFF"/>
        <w:spacing w:after="150" w:line="240" w:lineRule="auto"/>
        <w:rPr>
          <w:rFonts w:ascii="Times New Roman" w:eastAsia="Arial Unicode MS" w:hAnsi="Times New Roman"/>
          <w:color w:val="000000"/>
          <w:sz w:val="24"/>
          <w:szCs w:val="24"/>
          <w:lang w:eastAsia="ru-RU"/>
        </w:rPr>
      </w:pPr>
      <w:r w:rsidRPr="00E222B6">
        <w:rPr>
          <w:rFonts w:ascii="Times New Roman" w:eastAsia="Arial Unicode MS" w:hAnsi="Times New Roman"/>
          <w:color w:val="000000"/>
          <w:sz w:val="24"/>
          <w:szCs w:val="24"/>
          <w:lang w:eastAsia="ru-RU"/>
        </w:rPr>
        <w:t>Волейбол [Текст]</w:t>
      </w:r>
      <w:proofErr w:type="gramStart"/>
      <w:r w:rsidRPr="00E222B6">
        <w:rPr>
          <w:rFonts w:ascii="Times New Roman" w:eastAsia="Arial Unicode MS" w:hAnsi="Times New Roman"/>
          <w:color w:val="000000"/>
          <w:sz w:val="24"/>
          <w:szCs w:val="24"/>
          <w:lang w:eastAsia="ru-RU"/>
        </w:rPr>
        <w:t xml:space="preserve"> :</w:t>
      </w:r>
      <w:proofErr w:type="gramEnd"/>
      <w:r w:rsidRPr="00E222B6">
        <w:rPr>
          <w:rFonts w:ascii="Times New Roman" w:eastAsia="Arial Unicode MS" w:hAnsi="Times New Roman"/>
          <w:color w:val="000000"/>
          <w:sz w:val="24"/>
          <w:szCs w:val="24"/>
          <w:lang w:eastAsia="ru-RU"/>
        </w:rPr>
        <w:t xml:space="preserve"> учеб. </w:t>
      </w:r>
      <w:r w:rsidR="00F1633E" w:rsidRPr="00E222B6">
        <w:rPr>
          <w:rFonts w:ascii="Times New Roman" w:eastAsia="Arial Unicode MS" w:hAnsi="Times New Roman"/>
          <w:color w:val="000000"/>
          <w:sz w:val="24"/>
          <w:szCs w:val="24"/>
          <w:lang w:eastAsia="ru-RU"/>
        </w:rPr>
        <w:t>Д</w:t>
      </w:r>
      <w:r w:rsidRPr="00E222B6">
        <w:rPr>
          <w:rFonts w:ascii="Times New Roman" w:eastAsia="Arial Unicode MS" w:hAnsi="Times New Roman"/>
          <w:color w:val="000000"/>
          <w:sz w:val="24"/>
          <w:szCs w:val="24"/>
          <w:lang w:eastAsia="ru-RU"/>
        </w:rPr>
        <w:t>ля</w:t>
      </w:r>
      <w:r w:rsidR="00F1633E" w:rsidRPr="00E222B6">
        <w:rPr>
          <w:rFonts w:ascii="Times New Roman" w:eastAsia="Arial Unicode MS" w:hAnsi="Times New Roman"/>
          <w:color w:val="000000"/>
          <w:sz w:val="24"/>
          <w:szCs w:val="24"/>
          <w:lang w:eastAsia="ru-RU"/>
        </w:rPr>
        <w:t xml:space="preserve"> </w:t>
      </w:r>
      <w:r w:rsidRPr="00E222B6">
        <w:rPr>
          <w:rFonts w:ascii="Times New Roman" w:eastAsia="Arial Unicode MS" w:hAnsi="Times New Roman"/>
          <w:color w:val="000000"/>
          <w:sz w:val="24"/>
          <w:szCs w:val="24"/>
          <w:lang w:eastAsia="ru-RU"/>
        </w:rPr>
        <w:t>ин-</w:t>
      </w:r>
      <w:proofErr w:type="spellStart"/>
      <w:r w:rsidRPr="00E222B6">
        <w:rPr>
          <w:rFonts w:ascii="Times New Roman" w:eastAsia="Arial Unicode MS" w:hAnsi="Times New Roman"/>
          <w:color w:val="000000"/>
          <w:sz w:val="24"/>
          <w:szCs w:val="24"/>
          <w:lang w:eastAsia="ru-RU"/>
        </w:rPr>
        <w:t>товФК</w:t>
      </w:r>
      <w:proofErr w:type="spellEnd"/>
      <w:r w:rsidRPr="00E222B6">
        <w:rPr>
          <w:rFonts w:ascii="Times New Roman" w:eastAsia="Arial Unicode MS" w:hAnsi="Times New Roman"/>
          <w:color w:val="000000"/>
          <w:sz w:val="24"/>
          <w:szCs w:val="24"/>
          <w:lang w:eastAsia="ru-RU"/>
        </w:rPr>
        <w:t xml:space="preserve"> / под</w:t>
      </w:r>
      <w:r w:rsidR="00F1633E" w:rsidRPr="00E222B6">
        <w:rPr>
          <w:rFonts w:ascii="Times New Roman" w:eastAsia="Arial Unicode MS" w:hAnsi="Times New Roman"/>
          <w:color w:val="000000"/>
          <w:sz w:val="24"/>
          <w:szCs w:val="24"/>
          <w:lang w:eastAsia="ru-RU"/>
        </w:rPr>
        <w:t xml:space="preserve"> </w:t>
      </w:r>
      <w:r w:rsidRPr="00E222B6">
        <w:rPr>
          <w:rFonts w:ascii="Times New Roman" w:eastAsia="Arial Unicode MS" w:hAnsi="Times New Roman"/>
          <w:color w:val="000000"/>
          <w:sz w:val="24"/>
          <w:szCs w:val="24"/>
          <w:lang w:eastAsia="ru-RU"/>
        </w:rPr>
        <w:t xml:space="preserve">ред. Ю. Н. </w:t>
      </w:r>
      <w:proofErr w:type="spellStart"/>
      <w:r w:rsidRPr="00E222B6">
        <w:rPr>
          <w:rFonts w:ascii="Times New Roman" w:eastAsia="Arial Unicode MS" w:hAnsi="Times New Roman"/>
          <w:color w:val="000000"/>
          <w:sz w:val="24"/>
          <w:szCs w:val="24"/>
          <w:lang w:eastAsia="ru-RU"/>
        </w:rPr>
        <w:t>Клещева</w:t>
      </w:r>
      <w:proofErr w:type="spellEnd"/>
      <w:r w:rsidRPr="00E222B6">
        <w:rPr>
          <w:rFonts w:ascii="Times New Roman" w:eastAsia="Arial Unicode MS" w:hAnsi="Times New Roman"/>
          <w:color w:val="000000"/>
          <w:sz w:val="24"/>
          <w:szCs w:val="24"/>
          <w:lang w:eastAsia="ru-RU"/>
        </w:rPr>
        <w:t xml:space="preserve">, А. Г. </w:t>
      </w:r>
      <w:proofErr w:type="spellStart"/>
      <w:r w:rsidRPr="00E222B6">
        <w:rPr>
          <w:rFonts w:ascii="Times New Roman" w:eastAsia="Arial Unicode MS" w:hAnsi="Times New Roman"/>
          <w:color w:val="000000"/>
          <w:sz w:val="24"/>
          <w:szCs w:val="24"/>
          <w:lang w:eastAsia="ru-RU"/>
        </w:rPr>
        <w:t>Айрануа</w:t>
      </w:r>
      <w:proofErr w:type="spellEnd"/>
      <w:r w:rsidRPr="00E222B6">
        <w:rPr>
          <w:rFonts w:ascii="Times New Roman" w:eastAsia="Arial Unicode MS" w:hAnsi="Times New Roman"/>
          <w:color w:val="000000"/>
          <w:sz w:val="24"/>
          <w:szCs w:val="24"/>
          <w:lang w:eastAsia="ru-RU"/>
        </w:rPr>
        <w:t>. — Москва</w:t>
      </w:r>
      <w:proofErr w:type="gramStart"/>
      <w:r w:rsidRPr="00E222B6">
        <w:rPr>
          <w:rFonts w:ascii="Times New Roman" w:eastAsia="Arial Unicode MS" w:hAnsi="Times New Roman"/>
          <w:color w:val="000000"/>
          <w:sz w:val="24"/>
          <w:szCs w:val="24"/>
          <w:lang w:eastAsia="ru-RU"/>
        </w:rPr>
        <w:t xml:space="preserve"> :</w:t>
      </w:r>
      <w:proofErr w:type="gramEnd"/>
      <w:r w:rsidRPr="00E222B6">
        <w:rPr>
          <w:rFonts w:ascii="Times New Roman" w:eastAsia="Arial Unicode MS" w:hAnsi="Times New Roman"/>
          <w:color w:val="000000"/>
          <w:sz w:val="24"/>
          <w:szCs w:val="24"/>
          <w:lang w:eastAsia="ru-RU"/>
        </w:rPr>
        <w:t xml:space="preserve"> </w:t>
      </w:r>
      <w:proofErr w:type="spellStart"/>
      <w:r w:rsidRPr="00E222B6">
        <w:rPr>
          <w:rFonts w:ascii="Times New Roman" w:eastAsia="Arial Unicode MS" w:hAnsi="Times New Roman"/>
          <w:color w:val="000000"/>
          <w:sz w:val="24"/>
          <w:szCs w:val="24"/>
          <w:lang w:eastAsia="ru-RU"/>
        </w:rPr>
        <w:t>ФиС</w:t>
      </w:r>
      <w:proofErr w:type="spellEnd"/>
      <w:r w:rsidRPr="00E222B6">
        <w:rPr>
          <w:rFonts w:ascii="Times New Roman" w:eastAsia="Arial Unicode MS" w:hAnsi="Times New Roman"/>
          <w:color w:val="000000"/>
          <w:sz w:val="24"/>
          <w:szCs w:val="24"/>
          <w:lang w:eastAsia="ru-RU"/>
        </w:rPr>
        <w:t>, 1985. — 187 с.</w:t>
      </w:r>
    </w:p>
    <w:p w:rsidR="00D92F45" w:rsidRPr="00E222B6" w:rsidRDefault="00D92F45" w:rsidP="00CC79A3">
      <w:pPr>
        <w:pStyle w:val="c7"/>
        <w:numPr>
          <w:ilvl w:val="0"/>
          <w:numId w:val="18"/>
        </w:numPr>
        <w:shd w:val="clear" w:color="auto" w:fill="FFFFFF"/>
        <w:spacing w:before="0" w:beforeAutospacing="0" w:after="0" w:afterAutospacing="0"/>
        <w:jc w:val="both"/>
        <w:rPr>
          <w:rFonts w:eastAsia="Arial Unicode MS"/>
          <w:color w:val="000000"/>
        </w:rPr>
      </w:pPr>
      <w:r w:rsidRPr="00E222B6">
        <w:rPr>
          <w:rStyle w:val="c0"/>
          <w:rFonts w:eastAsia="Arial Unicode MS"/>
          <w:color w:val="000000"/>
        </w:rPr>
        <w:t xml:space="preserve">5. </w:t>
      </w:r>
      <w:proofErr w:type="spellStart"/>
      <w:r w:rsidRPr="00E222B6">
        <w:rPr>
          <w:rStyle w:val="c0"/>
          <w:rFonts w:eastAsia="Arial Unicode MS"/>
          <w:color w:val="000000"/>
        </w:rPr>
        <w:t>Гласнов</w:t>
      </w:r>
      <w:proofErr w:type="spellEnd"/>
      <w:r w:rsidRPr="00E222B6">
        <w:rPr>
          <w:rStyle w:val="c0"/>
          <w:rFonts w:eastAsia="Arial Unicode MS"/>
          <w:color w:val="000000"/>
        </w:rPr>
        <w:t xml:space="preserve"> В. Н. Техника и тактика индивидуального блокирования в волейболе: методические указания к практическим занятиям для студентов 1-3 курсов специализации «Волейбол» [Текст] / сост. В. Н. </w:t>
      </w:r>
      <w:proofErr w:type="spellStart"/>
      <w:r w:rsidRPr="00E222B6">
        <w:rPr>
          <w:rStyle w:val="c0"/>
          <w:rFonts w:eastAsia="Arial Unicode MS"/>
          <w:color w:val="000000"/>
        </w:rPr>
        <w:t>Гласнов</w:t>
      </w:r>
      <w:proofErr w:type="spellEnd"/>
      <w:r w:rsidRPr="00E222B6">
        <w:rPr>
          <w:rStyle w:val="c0"/>
          <w:rFonts w:eastAsia="Arial Unicode MS"/>
          <w:color w:val="000000"/>
        </w:rPr>
        <w:t xml:space="preserve">. </w:t>
      </w:r>
      <w:proofErr w:type="gramStart"/>
      <w:r w:rsidRPr="00E222B6">
        <w:rPr>
          <w:rStyle w:val="c0"/>
          <w:rFonts w:eastAsia="Arial Unicode MS"/>
          <w:color w:val="000000"/>
        </w:rPr>
        <w:t>–У</w:t>
      </w:r>
      <w:proofErr w:type="gramEnd"/>
      <w:r w:rsidRPr="00E222B6">
        <w:rPr>
          <w:rStyle w:val="c0"/>
          <w:rFonts w:eastAsia="Arial Unicode MS"/>
          <w:color w:val="000000"/>
        </w:rPr>
        <w:t xml:space="preserve">льяновск : </w:t>
      </w:r>
      <w:proofErr w:type="spellStart"/>
      <w:r w:rsidRPr="00E222B6">
        <w:rPr>
          <w:rStyle w:val="c0"/>
          <w:rFonts w:eastAsia="Arial Unicode MS"/>
          <w:color w:val="000000"/>
        </w:rPr>
        <w:t>УлГТУ</w:t>
      </w:r>
      <w:proofErr w:type="spellEnd"/>
      <w:r w:rsidRPr="00E222B6">
        <w:rPr>
          <w:rStyle w:val="c0"/>
          <w:rFonts w:eastAsia="Arial Unicode MS"/>
          <w:color w:val="000000"/>
        </w:rPr>
        <w:t>, 2010. 19 с.</w:t>
      </w:r>
    </w:p>
    <w:p w:rsidR="00D92F45" w:rsidRPr="00E222B6" w:rsidRDefault="00D92F45" w:rsidP="00CC79A3">
      <w:pPr>
        <w:pStyle w:val="c7"/>
        <w:numPr>
          <w:ilvl w:val="0"/>
          <w:numId w:val="18"/>
        </w:numPr>
        <w:shd w:val="clear" w:color="auto" w:fill="FFFFFF"/>
        <w:spacing w:before="0" w:beforeAutospacing="0" w:after="0" w:afterAutospacing="0"/>
        <w:jc w:val="both"/>
        <w:rPr>
          <w:rFonts w:eastAsia="Arial Unicode MS"/>
          <w:color w:val="000000"/>
        </w:rPr>
      </w:pPr>
      <w:r w:rsidRPr="00E222B6">
        <w:rPr>
          <w:rStyle w:val="c0"/>
          <w:rFonts w:eastAsia="Arial Unicode MS"/>
          <w:color w:val="000000"/>
        </w:rPr>
        <w:t>6. Гомельский А. Я. Баскетбол: секреты мастерства. 1000 баскетбольных упражнений [Текст] / А. Я. Гомельский. – М.</w:t>
      </w:r>
      <w:proofErr w:type="gramStart"/>
      <w:r w:rsidRPr="00E222B6">
        <w:rPr>
          <w:rStyle w:val="c0"/>
          <w:rFonts w:eastAsia="Arial Unicode MS"/>
          <w:color w:val="000000"/>
        </w:rPr>
        <w:t xml:space="preserve"> :</w:t>
      </w:r>
      <w:proofErr w:type="gramEnd"/>
      <w:r w:rsidRPr="00E222B6">
        <w:rPr>
          <w:rStyle w:val="c0"/>
          <w:rFonts w:eastAsia="Arial Unicode MS"/>
          <w:color w:val="000000"/>
        </w:rPr>
        <w:t xml:space="preserve"> А </w:t>
      </w:r>
      <w:proofErr w:type="spellStart"/>
      <w:r w:rsidRPr="00E222B6">
        <w:rPr>
          <w:rStyle w:val="c0"/>
          <w:rFonts w:eastAsia="Arial Unicode MS"/>
          <w:color w:val="000000"/>
        </w:rPr>
        <w:t>Генетю</w:t>
      </w:r>
      <w:proofErr w:type="spellEnd"/>
      <w:r w:rsidRPr="00E222B6">
        <w:rPr>
          <w:rStyle w:val="c0"/>
          <w:rFonts w:eastAsia="Arial Unicode MS"/>
          <w:color w:val="000000"/>
        </w:rPr>
        <w:t xml:space="preserve"> «ФАИР», 1997. 224 с.</w:t>
      </w:r>
    </w:p>
    <w:p w:rsidR="00D92F45" w:rsidRPr="00E222B6" w:rsidRDefault="00D92F45" w:rsidP="00CC79A3">
      <w:pPr>
        <w:pStyle w:val="c7"/>
        <w:numPr>
          <w:ilvl w:val="0"/>
          <w:numId w:val="18"/>
        </w:numPr>
        <w:shd w:val="clear" w:color="auto" w:fill="FFFFFF"/>
        <w:spacing w:before="0" w:beforeAutospacing="0" w:after="0" w:afterAutospacing="0"/>
        <w:jc w:val="both"/>
        <w:rPr>
          <w:rFonts w:eastAsia="Arial Unicode MS"/>
          <w:color w:val="000000"/>
        </w:rPr>
      </w:pPr>
      <w:r w:rsidRPr="00E222B6">
        <w:rPr>
          <w:rStyle w:val="c0"/>
          <w:rFonts w:eastAsia="Arial Unicode MS"/>
          <w:color w:val="000000"/>
        </w:rPr>
        <w:t>7. Жбанков О. В. Развитие прыгучести у юных баскетболистов [Текст] / О. В. Жбанков // Физкультура и спорт. – 1995. № 3. С. 19-21.</w:t>
      </w:r>
    </w:p>
    <w:p w:rsidR="00D92F45" w:rsidRPr="00E222B6" w:rsidRDefault="00D92F45" w:rsidP="00D92F45">
      <w:pPr>
        <w:pStyle w:val="c7"/>
        <w:numPr>
          <w:ilvl w:val="0"/>
          <w:numId w:val="18"/>
        </w:numPr>
        <w:shd w:val="clear" w:color="auto" w:fill="FFFFFF"/>
        <w:spacing w:before="0" w:beforeAutospacing="0" w:after="0" w:afterAutospacing="0"/>
        <w:jc w:val="both"/>
        <w:rPr>
          <w:color w:val="000000"/>
        </w:rPr>
      </w:pPr>
      <w:r w:rsidRPr="00E222B6">
        <w:rPr>
          <w:rStyle w:val="c0"/>
          <w:color w:val="000000"/>
        </w:rPr>
        <w:lastRenderedPageBreak/>
        <w:t>8. Железняк Ю. Д. Тенденции развития классического волейбола на современном этапе [Текст] / Ю. Д. Железняк, Г. Я. Шипулин // Теория и практика физической культуры. – 2004. № 4. С. 30-33.</w:t>
      </w:r>
    </w:p>
    <w:p w:rsidR="00D92F45" w:rsidRPr="00E222B6" w:rsidRDefault="00D92F45" w:rsidP="00D92F45">
      <w:pPr>
        <w:pStyle w:val="c7"/>
        <w:numPr>
          <w:ilvl w:val="0"/>
          <w:numId w:val="18"/>
        </w:numPr>
        <w:shd w:val="clear" w:color="auto" w:fill="FFFFFF"/>
        <w:spacing w:before="0" w:beforeAutospacing="0" w:after="0" w:afterAutospacing="0"/>
        <w:jc w:val="both"/>
        <w:rPr>
          <w:color w:val="000000"/>
        </w:rPr>
      </w:pPr>
      <w:r w:rsidRPr="00E222B6">
        <w:rPr>
          <w:rStyle w:val="c0"/>
          <w:color w:val="000000"/>
        </w:rPr>
        <w:t>9. Железняк Ю. Д., Петров П. К. Основы научно-методической деятельности в физической культуре и спорте [Текст]: учеб</w:t>
      </w:r>
      <w:proofErr w:type="gramStart"/>
      <w:r w:rsidRPr="00E222B6">
        <w:rPr>
          <w:rStyle w:val="c0"/>
          <w:color w:val="000000"/>
        </w:rPr>
        <w:t>.</w:t>
      </w:r>
      <w:proofErr w:type="gramEnd"/>
      <w:r w:rsidRPr="00E222B6">
        <w:rPr>
          <w:rStyle w:val="c0"/>
          <w:color w:val="000000"/>
        </w:rPr>
        <w:t xml:space="preserve"> </w:t>
      </w:r>
      <w:proofErr w:type="gramStart"/>
      <w:r w:rsidRPr="00E222B6">
        <w:rPr>
          <w:rStyle w:val="c0"/>
          <w:color w:val="000000"/>
        </w:rPr>
        <w:t>п</w:t>
      </w:r>
      <w:proofErr w:type="gramEnd"/>
      <w:r w:rsidRPr="00E222B6">
        <w:rPr>
          <w:rStyle w:val="c0"/>
          <w:color w:val="000000"/>
        </w:rPr>
        <w:t xml:space="preserve">особие для студ. </w:t>
      </w:r>
      <w:proofErr w:type="spellStart"/>
      <w:r w:rsidRPr="00E222B6">
        <w:rPr>
          <w:rStyle w:val="c0"/>
          <w:color w:val="000000"/>
        </w:rPr>
        <w:t>высш</w:t>
      </w:r>
      <w:proofErr w:type="spellEnd"/>
      <w:r w:rsidRPr="00E222B6">
        <w:rPr>
          <w:rStyle w:val="c0"/>
          <w:color w:val="000000"/>
        </w:rPr>
        <w:t xml:space="preserve">. </w:t>
      </w:r>
      <w:proofErr w:type="spellStart"/>
      <w:r w:rsidRPr="00E222B6">
        <w:rPr>
          <w:rStyle w:val="c0"/>
          <w:color w:val="000000"/>
        </w:rPr>
        <w:t>пед</w:t>
      </w:r>
      <w:proofErr w:type="spellEnd"/>
      <w:r w:rsidRPr="00E222B6">
        <w:rPr>
          <w:rStyle w:val="c0"/>
          <w:color w:val="000000"/>
        </w:rPr>
        <w:t>. учеб. заведений / Ю. Д. Железняк, П. К. Петров. – М.</w:t>
      </w:r>
      <w:proofErr w:type="gramStart"/>
      <w:r w:rsidRPr="00E222B6">
        <w:rPr>
          <w:rStyle w:val="c0"/>
          <w:color w:val="000000"/>
        </w:rPr>
        <w:t xml:space="preserve"> :</w:t>
      </w:r>
      <w:proofErr w:type="gramEnd"/>
      <w:r w:rsidRPr="00E222B6">
        <w:rPr>
          <w:rStyle w:val="c0"/>
          <w:color w:val="000000"/>
        </w:rPr>
        <w:t xml:space="preserve"> Академия, 2001. 264 с.</w:t>
      </w:r>
    </w:p>
    <w:p w:rsidR="00D92F45" w:rsidRPr="00E222B6" w:rsidRDefault="00D92F45" w:rsidP="00D92F45">
      <w:pPr>
        <w:pStyle w:val="a5"/>
        <w:shd w:val="clear" w:color="auto" w:fill="FFFFFF"/>
        <w:spacing w:after="150" w:line="240" w:lineRule="auto"/>
        <w:rPr>
          <w:rFonts w:ascii="Times New Roman" w:eastAsia="Times New Roman" w:hAnsi="Times New Roman"/>
          <w:color w:val="000000"/>
          <w:sz w:val="24"/>
          <w:szCs w:val="24"/>
          <w:lang w:eastAsia="ru-RU"/>
        </w:rPr>
      </w:pPr>
    </w:p>
    <w:p w:rsidR="005A7F38" w:rsidRPr="00431736" w:rsidRDefault="005A7F38" w:rsidP="00104DF8">
      <w:pPr>
        <w:shd w:val="clear" w:color="auto" w:fill="FFFFFF"/>
        <w:spacing w:after="150" w:line="240" w:lineRule="auto"/>
        <w:rPr>
          <w:rFonts w:ascii="Arial" w:eastAsia="Times New Roman" w:hAnsi="Arial" w:cs="Arial"/>
          <w:color w:val="000000"/>
          <w:sz w:val="24"/>
          <w:szCs w:val="24"/>
          <w:lang w:eastAsia="ru-RU"/>
        </w:rPr>
      </w:pPr>
    </w:p>
    <w:p w:rsidR="00104DF8" w:rsidRPr="00A65B60" w:rsidRDefault="00104DF8" w:rsidP="00EA5919">
      <w:pPr>
        <w:shd w:val="clear" w:color="auto" w:fill="FFFFFF"/>
        <w:spacing w:after="150" w:line="240" w:lineRule="auto"/>
        <w:rPr>
          <w:rFonts w:asciiTheme="minorHAnsi" w:eastAsia="Times New Roman" w:hAnsiTheme="minorHAnsi" w:cs="Arial"/>
          <w:color w:val="000000"/>
          <w:lang w:eastAsia="ru-RU"/>
        </w:rPr>
      </w:pPr>
    </w:p>
    <w:p w:rsidR="00A65B60" w:rsidRDefault="00A65B60"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73A07" w:rsidP="00A65B60">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Приложения:</w:t>
      </w: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362200" cy="177158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30-WA0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5814" cy="1774297"/>
                    </a:xfrm>
                    <a:prstGeom prst="rect">
                      <a:avLst/>
                    </a:prstGeom>
                    <a:ln>
                      <a:noFill/>
                    </a:ln>
                    <a:effectLst>
                      <a:softEdge rad="112500"/>
                    </a:effectLst>
                  </pic:spPr>
                </pic:pic>
              </a:graphicData>
            </a:graphic>
          </wp:inline>
        </w:drawing>
      </w:r>
      <w:r>
        <w:rPr>
          <w:rFonts w:ascii="Arial" w:eastAsia="Times New Roman" w:hAnsi="Arial" w:cs="Arial"/>
          <w:color w:val="000000"/>
          <w:sz w:val="21"/>
          <w:szCs w:val="21"/>
          <w:lang w:eastAsia="ru-RU"/>
        </w:rPr>
        <w:t xml:space="preserve">                </w:t>
      </w:r>
      <w:r>
        <w:rPr>
          <w:rFonts w:ascii="Arial" w:eastAsia="Times New Roman" w:hAnsi="Arial" w:cs="Arial"/>
          <w:noProof/>
          <w:color w:val="000000"/>
          <w:sz w:val="21"/>
          <w:szCs w:val="21"/>
          <w:lang w:eastAsia="ru-RU"/>
        </w:rPr>
        <w:drawing>
          <wp:inline distT="0" distB="0" distL="0" distR="0">
            <wp:extent cx="2235277" cy="167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30-WA00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2997" cy="1682190"/>
                    </a:xfrm>
                    <a:prstGeom prst="rect">
                      <a:avLst/>
                    </a:prstGeom>
                    <a:ln>
                      <a:noFill/>
                    </a:ln>
                    <a:effectLst>
                      <a:softEdge rad="112500"/>
                    </a:effectLst>
                  </pic:spPr>
                </pic:pic>
              </a:graphicData>
            </a:graphic>
          </wp:inline>
        </w:drawing>
      </w: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49584" cy="1762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30-WA00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174" cy="1761067"/>
                    </a:xfrm>
                    <a:prstGeom prst="rect">
                      <a:avLst/>
                    </a:prstGeom>
                    <a:ln>
                      <a:noFill/>
                    </a:ln>
                    <a:effectLst>
                      <a:softEdge rad="112500"/>
                    </a:effectLst>
                  </pic:spPr>
                </pic:pic>
              </a:graphicData>
            </a:graphic>
          </wp:inline>
        </w:drawing>
      </w:r>
      <w:r>
        <w:rPr>
          <w:rFonts w:ascii="Arial" w:eastAsia="Times New Roman" w:hAnsi="Arial" w:cs="Arial"/>
          <w:color w:val="000000"/>
          <w:sz w:val="21"/>
          <w:szCs w:val="21"/>
          <w:lang w:eastAsia="ru-RU"/>
        </w:rPr>
        <w:t xml:space="preserve">                 </w:t>
      </w:r>
      <w:r>
        <w:rPr>
          <w:rFonts w:ascii="Arial" w:eastAsia="Times New Roman" w:hAnsi="Arial" w:cs="Arial"/>
          <w:noProof/>
          <w:color w:val="000000"/>
          <w:sz w:val="21"/>
          <w:szCs w:val="21"/>
          <w:lang w:eastAsia="ru-RU"/>
        </w:rPr>
        <w:drawing>
          <wp:inline distT="0" distB="0" distL="0" distR="0">
            <wp:extent cx="2197179" cy="16478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30-WA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8995" cy="1649189"/>
                    </a:xfrm>
                    <a:prstGeom prst="rect">
                      <a:avLst/>
                    </a:prstGeom>
                    <a:ln>
                      <a:noFill/>
                    </a:ln>
                    <a:effectLst>
                      <a:softEdge rad="112500"/>
                    </a:effectLst>
                  </pic:spPr>
                </pic:pic>
              </a:graphicData>
            </a:graphic>
          </wp:inline>
        </w:drawing>
      </w:r>
    </w:p>
    <w:p w:rsidR="00122C35" w:rsidRDefault="00122C35" w:rsidP="00A65B60">
      <w:pPr>
        <w:shd w:val="clear" w:color="auto" w:fill="FFFFFF"/>
        <w:spacing w:after="150" w:line="240" w:lineRule="auto"/>
        <w:rPr>
          <w:rFonts w:ascii="Arial" w:eastAsia="Times New Roman" w:hAnsi="Arial" w:cs="Arial"/>
          <w:color w:val="000000"/>
          <w:sz w:val="21"/>
          <w:szCs w:val="21"/>
          <w:lang w:eastAsia="ru-RU"/>
        </w:rPr>
      </w:pPr>
    </w:p>
    <w:p w:rsidR="00122C35" w:rsidRPr="00A65B60" w:rsidRDefault="00122C35" w:rsidP="00122C35">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74986" cy="178117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30-WA00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8162" cy="1783557"/>
                    </a:xfrm>
                    <a:prstGeom prst="rect">
                      <a:avLst/>
                    </a:prstGeom>
                    <a:ln>
                      <a:noFill/>
                    </a:ln>
                    <a:effectLst>
                      <a:softEdge rad="112500"/>
                    </a:effectLst>
                  </pic:spPr>
                </pic:pic>
              </a:graphicData>
            </a:graphic>
          </wp:inline>
        </w:drawing>
      </w:r>
    </w:p>
    <w:p w:rsidR="00A65B60" w:rsidRPr="00A65B60" w:rsidRDefault="00A65B60" w:rsidP="00A65B60">
      <w:pPr>
        <w:shd w:val="clear" w:color="auto" w:fill="FFFFFF"/>
        <w:spacing w:after="150" w:line="240" w:lineRule="auto"/>
        <w:rPr>
          <w:rFonts w:ascii="Arial" w:eastAsia="Times New Roman" w:hAnsi="Arial" w:cs="Arial"/>
          <w:color w:val="000000"/>
          <w:sz w:val="21"/>
          <w:szCs w:val="21"/>
          <w:lang w:eastAsia="ru-RU"/>
        </w:rPr>
      </w:pPr>
    </w:p>
    <w:p w:rsidR="00A65B60" w:rsidRPr="00E858E0" w:rsidRDefault="00A65B60" w:rsidP="00E858E0">
      <w:pPr>
        <w:shd w:val="clear" w:color="auto" w:fill="FFFFFF"/>
        <w:spacing w:after="150" w:line="240" w:lineRule="auto"/>
        <w:rPr>
          <w:rFonts w:ascii="Arial" w:eastAsia="Times New Roman" w:hAnsi="Arial" w:cs="Arial"/>
          <w:color w:val="000000"/>
          <w:sz w:val="21"/>
          <w:szCs w:val="21"/>
          <w:lang w:eastAsia="ru-RU"/>
        </w:rPr>
      </w:pPr>
    </w:p>
    <w:p w:rsidR="002370F7" w:rsidRPr="002370F7" w:rsidRDefault="002370F7" w:rsidP="002370F7">
      <w:pPr>
        <w:shd w:val="clear" w:color="auto" w:fill="FFFFFF"/>
        <w:spacing w:after="0" w:line="240" w:lineRule="auto"/>
        <w:rPr>
          <w:rFonts w:ascii="Arial" w:eastAsia="Times New Roman" w:hAnsi="Arial" w:cs="Arial"/>
          <w:color w:val="000000"/>
          <w:sz w:val="21"/>
          <w:szCs w:val="21"/>
          <w:lang w:eastAsia="ru-RU"/>
        </w:rPr>
      </w:pPr>
    </w:p>
    <w:p w:rsidR="007021E3" w:rsidRDefault="009C2CD5">
      <w:r>
        <w:rPr>
          <w:noProof/>
          <w:lang w:eastAsia="ru-RU"/>
        </w:rPr>
        <w:lastRenderedPageBreak/>
        <w:drawing>
          <wp:inline distT="0" distB="0" distL="0" distR="0" wp14:anchorId="27F55FB7">
            <wp:extent cx="4822190" cy="3816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2190" cy="3816350"/>
                    </a:xfrm>
                    <a:prstGeom prst="rect">
                      <a:avLst/>
                    </a:prstGeom>
                    <a:noFill/>
                  </pic:spPr>
                </pic:pic>
              </a:graphicData>
            </a:graphic>
          </wp:inline>
        </w:drawing>
      </w:r>
    </w:p>
    <w:p w:rsidR="009C2CD5" w:rsidRDefault="009C2CD5"/>
    <w:p w:rsidR="009C2CD5" w:rsidRDefault="009C2CD5">
      <w:r>
        <w:rPr>
          <w:noProof/>
          <w:lang w:eastAsia="ru-RU"/>
        </w:rPr>
        <w:drawing>
          <wp:inline distT="0" distB="0" distL="0" distR="0" wp14:anchorId="2F93FBED">
            <wp:extent cx="4810125" cy="400558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4005580"/>
                    </a:xfrm>
                    <a:prstGeom prst="rect">
                      <a:avLst/>
                    </a:prstGeom>
                    <a:noFill/>
                  </pic:spPr>
                </pic:pic>
              </a:graphicData>
            </a:graphic>
          </wp:inline>
        </w:drawing>
      </w:r>
    </w:p>
    <w:p w:rsidR="00881784" w:rsidRDefault="00881784">
      <w:r>
        <w:t xml:space="preserve"> </w:t>
      </w:r>
    </w:p>
    <w:p w:rsidR="00881784" w:rsidRDefault="00881784"/>
    <w:p w:rsidR="00881784" w:rsidRDefault="00881784"/>
    <w:p w:rsidR="00881784" w:rsidRDefault="00881784">
      <w:r>
        <w:rPr>
          <w:noProof/>
          <w:lang w:eastAsia="ru-RU"/>
        </w:rPr>
        <w:drawing>
          <wp:inline distT="0" distB="0" distL="0" distR="0" wp14:anchorId="14CC04CD">
            <wp:extent cx="5828030" cy="1840865"/>
            <wp:effectExtent l="0" t="0" r="127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030" cy="1840865"/>
                    </a:xfrm>
                    <a:prstGeom prst="rect">
                      <a:avLst/>
                    </a:prstGeom>
                    <a:noFill/>
                  </pic:spPr>
                </pic:pic>
              </a:graphicData>
            </a:graphic>
          </wp:inline>
        </w:drawing>
      </w:r>
    </w:p>
    <w:p w:rsidR="00881784" w:rsidRDefault="00881784" w:rsidP="00881784">
      <w:pPr>
        <w:pStyle w:val="a5"/>
        <w:numPr>
          <w:ilvl w:val="1"/>
          <w:numId w:val="2"/>
        </w:numPr>
      </w:pPr>
      <w:r w:rsidRPr="00881784">
        <w:t>Испытание прыгучести после короткого разбега (2-3 м.). Толчком обеих ног игрок прыгает вверх, стараясь одной рукой коснуться щита с разметкой как можно выше.</w:t>
      </w:r>
    </w:p>
    <w:p w:rsidR="00881784" w:rsidRDefault="00881784" w:rsidP="00881784">
      <w:r>
        <w:rPr>
          <w:noProof/>
          <w:lang w:eastAsia="ru-RU"/>
        </w:rPr>
        <w:drawing>
          <wp:inline distT="0" distB="0" distL="0" distR="0" wp14:anchorId="47313E55">
            <wp:extent cx="2627630" cy="467614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4676140"/>
                    </a:xfrm>
                    <a:prstGeom prst="rect">
                      <a:avLst/>
                    </a:prstGeom>
                    <a:noFill/>
                  </pic:spPr>
                </pic:pic>
              </a:graphicData>
            </a:graphic>
          </wp:inline>
        </w:drawing>
      </w:r>
    </w:p>
    <w:sectPr w:rsidR="008817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BE7"/>
    <w:multiLevelType w:val="hybridMultilevel"/>
    <w:tmpl w:val="CD9A1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F97722"/>
    <w:multiLevelType w:val="multilevel"/>
    <w:tmpl w:val="2EE8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C50132"/>
    <w:multiLevelType w:val="hybridMultilevel"/>
    <w:tmpl w:val="2C1C8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18339C"/>
    <w:multiLevelType w:val="hybridMultilevel"/>
    <w:tmpl w:val="CC20A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427583"/>
    <w:multiLevelType w:val="multilevel"/>
    <w:tmpl w:val="EFE8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8628D2"/>
    <w:multiLevelType w:val="multilevel"/>
    <w:tmpl w:val="5D480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EF0B7F"/>
    <w:multiLevelType w:val="multilevel"/>
    <w:tmpl w:val="97F89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6E0A84"/>
    <w:multiLevelType w:val="hybridMultilevel"/>
    <w:tmpl w:val="24D2D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73044F"/>
    <w:multiLevelType w:val="hybridMultilevel"/>
    <w:tmpl w:val="D94AA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FC7D2E"/>
    <w:multiLevelType w:val="hybridMultilevel"/>
    <w:tmpl w:val="257A2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A453C7"/>
    <w:multiLevelType w:val="multilevel"/>
    <w:tmpl w:val="864E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EC71E5"/>
    <w:multiLevelType w:val="multilevel"/>
    <w:tmpl w:val="612C63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617EE8"/>
    <w:multiLevelType w:val="multilevel"/>
    <w:tmpl w:val="B36E1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5F12A6"/>
    <w:multiLevelType w:val="multilevel"/>
    <w:tmpl w:val="3244BF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A856F8"/>
    <w:multiLevelType w:val="multilevel"/>
    <w:tmpl w:val="61D21A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194760"/>
    <w:multiLevelType w:val="multilevel"/>
    <w:tmpl w:val="F962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372954"/>
    <w:multiLevelType w:val="multilevel"/>
    <w:tmpl w:val="61D21A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1742A0"/>
    <w:multiLevelType w:val="multilevel"/>
    <w:tmpl w:val="84DC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36258E"/>
    <w:multiLevelType w:val="hybridMultilevel"/>
    <w:tmpl w:val="CBF40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3793158"/>
    <w:multiLevelType w:val="hybridMultilevel"/>
    <w:tmpl w:val="8C54094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184D52"/>
    <w:multiLevelType w:val="multilevel"/>
    <w:tmpl w:val="F18E5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9E4E43"/>
    <w:multiLevelType w:val="hybridMultilevel"/>
    <w:tmpl w:val="FCCCB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C2425B"/>
    <w:multiLevelType w:val="multilevel"/>
    <w:tmpl w:val="BDE2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7"/>
  </w:num>
  <w:num w:numId="4">
    <w:abstractNumId w:val="12"/>
  </w:num>
  <w:num w:numId="5">
    <w:abstractNumId w:val="1"/>
  </w:num>
  <w:num w:numId="6">
    <w:abstractNumId w:val="10"/>
  </w:num>
  <w:num w:numId="7">
    <w:abstractNumId w:val="15"/>
  </w:num>
  <w:num w:numId="8">
    <w:abstractNumId w:val="22"/>
  </w:num>
  <w:num w:numId="9">
    <w:abstractNumId w:val="6"/>
  </w:num>
  <w:num w:numId="10">
    <w:abstractNumId w:val="18"/>
  </w:num>
  <w:num w:numId="11">
    <w:abstractNumId w:val="3"/>
  </w:num>
  <w:num w:numId="12">
    <w:abstractNumId w:val="21"/>
  </w:num>
  <w:num w:numId="13">
    <w:abstractNumId w:val="7"/>
  </w:num>
  <w:num w:numId="14">
    <w:abstractNumId w:val="2"/>
  </w:num>
  <w:num w:numId="15">
    <w:abstractNumId w:val="4"/>
  </w:num>
  <w:num w:numId="16">
    <w:abstractNumId w:val="13"/>
  </w:num>
  <w:num w:numId="17">
    <w:abstractNumId w:val="20"/>
  </w:num>
  <w:num w:numId="18">
    <w:abstractNumId w:val="19"/>
  </w:num>
  <w:num w:numId="19">
    <w:abstractNumId w:val="16"/>
  </w:num>
  <w:num w:numId="20">
    <w:abstractNumId w:val="14"/>
  </w:num>
  <w:num w:numId="21">
    <w:abstractNumId w:val="0"/>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0F7"/>
    <w:rsid w:val="00076B00"/>
    <w:rsid w:val="00104DF8"/>
    <w:rsid w:val="00122C35"/>
    <w:rsid w:val="00173A07"/>
    <w:rsid w:val="002370F7"/>
    <w:rsid w:val="002A5D36"/>
    <w:rsid w:val="002D58D7"/>
    <w:rsid w:val="003765AA"/>
    <w:rsid w:val="003C3233"/>
    <w:rsid w:val="003D0862"/>
    <w:rsid w:val="00431736"/>
    <w:rsid w:val="005A7F38"/>
    <w:rsid w:val="005D2026"/>
    <w:rsid w:val="00696B15"/>
    <w:rsid w:val="007021E3"/>
    <w:rsid w:val="00792825"/>
    <w:rsid w:val="00881784"/>
    <w:rsid w:val="009C2CD5"/>
    <w:rsid w:val="00A65B60"/>
    <w:rsid w:val="00A74B52"/>
    <w:rsid w:val="00B64470"/>
    <w:rsid w:val="00C359C5"/>
    <w:rsid w:val="00CB4B48"/>
    <w:rsid w:val="00CC79A3"/>
    <w:rsid w:val="00CD0B1E"/>
    <w:rsid w:val="00D72867"/>
    <w:rsid w:val="00D92F45"/>
    <w:rsid w:val="00E222B6"/>
    <w:rsid w:val="00E858E0"/>
    <w:rsid w:val="00EA5919"/>
    <w:rsid w:val="00F16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0F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70F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semiHidden/>
    <w:unhideWhenUsed/>
    <w:rsid w:val="002370F7"/>
    <w:rPr>
      <w:color w:val="0000FF"/>
      <w:u w:val="single"/>
    </w:rPr>
  </w:style>
  <w:style w:type="paragraph" w:styleId="a5">
    <w:name w:val="List Paragraph"/>
    <w:basedOn w:val="a"/>
    <w:uiPriority w:val="34"/>
    <w:qFormat/>
    <w:rsid w:val="00696B15"/>
    <w:pPr>
      <w:ind w:left="720"/>
      <w:contextualSpacing/>
    </w:pPr>
  </w:style>
  <w:style w:type="paragraph" w:customStyle="1" w:styleId="c7">
    <w:name w:val="c7"/>
    <w:basedOn w:val="a"/>
    <w:rsid w:val="00D92F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D92F45"/>
  </w:style>
  <w:style w:type="paragraph" w:styleId="a6">
    <w:name w:val="Balloon Text"/>
    <w:basedOn w:val="a"/>
    <w:link w:val="a7"/>
    <w:uiPriority w:val="99"/>
    <w:semiHidden/>
    <w:unhideWhenUsed/>
    <w:rsid w:val="00122C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2C3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0F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70F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semiHidden/>
    <w:unhideWhenUsed/>
    <w:rsid w:val="002370F7"/>
    <w:rPr>
      <w:color w:val="0000FF"/>
      <w:u w:val="single"/>
    </w:rPr>
  </w:style>
  <w:style w:type="paragraph" w:styleId="a5">
    <w:name w:val="List Paragraph"/>
    <w:basedOn w:val="a"/>
    <w:uiPriority w:val="34"/>
    <w:qFormat/>
    <w:rsid w:val="00696B15"/>
    <w:pPr>
      <w:ind w:left="720"/>
      <w:contextualSpacing/>
    </w:pPr>
  </w:style>
  <w:style w:type="paragraph" w:customStyle="1" w:styleId="c7">
    <w:name w:val="c7"/>
    <w:basedOn w:val="a"/>
    <w:rsid w:val="00D92F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D92F45"/>
  </w:style>
  <w:style w:type="paragraph" w:styleId="a6">
    <w:name w:val="Balloon Text"/>
    <w:basedOn w:val="a"/>
    <w:link w:val="a7"/>
    <w:uiPriority w:val="99"/>
    <w:semiHidden/>
    <w:unhideWhenUsed/>
    <w:rsid w:val="00122C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2C3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60749">
      <w:bodyDiv w:val="1"/>
      <w:marLeft w:val="0"/>
      <w:marRight w:val="0"/>
      <w:marTop w:val="0"/>
      <w:marBottom w:val="0"/>
      <w:divBdr>
        <w:top w:val="none" w:sz="0" w:space="0" w:color="auto"/>
        <w:left w:val="none" w:sz="0" w:space="0" w:color="auto"/>
        <w:bottom w:val="none" w:sz="0" w:space="0" w:color="auto"/>
        <w:right w:val="none" w:sz="0" w:space="0" w:color="auto"/>
      </w:divBdr>
    </w:div>
    <w:div w:id="1183982509">
      <w:bodyDiv w:val="1"/>
      <w:marLeft w:val="0"/>
      <w:marRight w:val="0"/>
      <w:marTop w:val="0"/>
      <w:marBottom w:val="0"/>
      <w:divBdr>
        <w:top w:val="none" w:sz="0" w:space="0" w:color="auto"/>
        <w:left w:val="none" w:sz="0" w:space="0" w:color="auto"/>
        <w:bottom w:val="none" w:sz="0" w:space="0" w:color="auto"/>
        <w:right w:val="none" w:sz="0" w:space="0" w:color="auto"/>
      </w:divBdr>
    </w:div>
    <w:div w:id="1711147442">
      <w:bodyDiv w:val="1"/>
      <w:marLeft w:val="0"/>
      <w:marRight w:val="0"/>
      <w:marTop w:val="0"/>
      <w:marBottom w:val="0"/>
      <w:divBdr>
        <w:top w:val="none" w:sz="0" w:space="0" w:color="auto"/>
        <w:left w:val="none" w:sz="0" w:space="0" w:color="auto"/>
        <w:bottom w:val="none" w:sz="0" w:space="0" w:color="auto"/>
        <w:right w:val="none" w:sz="0" w:space="0" w:color="auto"/>
      </w:divBdr>
      <w:divsChild>
        <w:div w:id="1874532022">
          <w:marLeft w:val="0"/>
          <w:marRight w:val="0"/>
          <w:marTop w:val="0"/>
          <w:marBottom w:val="0"/>
          <w:divBdr>
            <w:top w:val="none" w:sz="0" w:space="0" w:color="auto"/>
            <w:left w:val="none" w:sz="0" w:space="0" w:color="auto"/>
            <w:bottom w:val="none" w:sz="0" w:space="0" w:color="auto"/>
            <w:right w:val="none" w:sz="0" w:space="0" w:color="auto"/>
          </w:divBdr>
        </w:div>
        <w:div w:id="1545479103">
          <w:marLeft w:val="0"/>
          <w:marRight w:val="0"/>
          <w:marTop w:val="0"/>
          <w:marBottom w:val="0"/>
          <w:divBdr>
            <w:top w:val="none" w:sz="0" w:space="0" w:color="auto"/>
            <w:left w:val="none" w:sz="0" w:space="0" w:color="auto"/>
            <w:bottom w:val="none" w:sz="0" w:space="0" w:color="auto"/>
            <w:right w:val="none" w:sz="0" w:space="0" w:color="auto"/>
          </w:divBdr>
        </w:div>
        <w:div w:id="1597208805">
          <w:marLeft w:val="0"/>
          <w:marRight w:val="0"/>
          <w:marTop w:val="0"/>
          <w:marBottom w:val="0"/>
          <w:divBdr>
            <w:top w:val="none" w:sz="0" w:space="0" w:color="auto"/>
            <w:left w:val="none" w:sz="0" w:space="0" w:color="auto"/>
            <w:bottom w:val="none" w:sz="0" w:space="0" w:color="auto"/>
            <w:right w:val="none" w:sz="0" w:space="0" w:color="auto"/>
          </w:divBdr>
        </w:div>
        <w:div w:id="612518344">
          <w:marLeft w:val="0"/>
          <w:marRight w:val="0"/>
          <w:marTop w:val="0"/>
          <w:marBottom w:val="0"/>
          <w:divBdr>
            <w:top w:val="none" w:sz="0" w:space="0" w:color="auto"/>
            <w:left w:val="none" w:sz="0" w:space="0" w:color="auto"/>
            <w:bottom w:val="none" w:sz="0" w:space="0" w:color="auto"/>
            <w:right w:val="none" w:sz="0" w:space="0" w:color="auto"/>
          </w:divBdr>
        </w:div>
        <w:div w:id="558974945">
          <w:marLeft w:val="0"/>
          <w:marRight w:val="0"/>
          <w:marTop w:val="0"/>
          <w:marBottom w:val="0"/>
          <w:divBdr>
            <w:top w:val="none" w:sz="0" w:space="0" w:color="auto"/>
            <w:left w:val="none" w:sz="0" w:space="0" w:color="auto"/>
            <w:bottom w:val="none" w:sz="0" w:space="0" w:color="auto"/>
            <w:right w:val="none" w:sz="0" w:space="0" w:color="auto"/>
          </w:divBdr>
        </w:div>
        <w:div w:id="394357740">
          <w:marLeft w:val="0"/>
          <w:marRight w:val="0"/>
          <w:marTop w:val="0"/>
          <w:marBottom w:val="0"/>
          <w:divBdr>
            <w:top w:val="none" w:sz="0" w:space="0" w:color="auto"/>
            <w:left w:val="none" w:sz="0" w:space="0" w:color="auto"/>
            <w:bottom w:val="none" w:sz="0" w:space="0" w:color="auto"/>
            <w:right w:val="none" w:sz="0" w:space="0" w:color="auto"/>
          </w:divBdr>
        </w:div>
        <w:div w:id="1395080488">
          <w:marLeft w:val="0"/>
          <w:marRight w:val="0"/>
          <w:marTop w:val="0"/>
          <w:marBottom w:val="0"/>
          <w:divBdr>
            <w:top w:val="none" w:sz="0" w:space="0" w:color="auto"/>
            <w:left w:val="none" w:sz="0" w:space="0" w:color="auto"/>
            <w:bottom w:val="none" w:sz="0" w:space="0" w:color="auto"/>
            <w:right w:val="none" w:sz="0" w:space="0" w:color="auto"/>
          </w:divBdr>
        </w:div>
        <w:div w:id="1404330842">
          <w:marLeft w:val="0"/>
          <w:marRight w:val="0"/>
          <w:marTop w:val="0"/>
          <w:marBottom w:val="0"/>
          <w:divBdr>
            <w:top w:val="none" w:sz="0" w:space="0" w:color="auto"/>
            <w:left w:val="none" w:sz="0" w:space="0" w:color="auto"/>
            <w:bottom w:val="none" w:sz="0" w:space="0" w:color="auto"/>
            <w:right w:val="none" w:sz="0" w:space="0" w:color="auto"/>
          </w:divBdr>
        </w:div>
        <w:div w:id="186140471">
          <w:marLeft w:val="0"/>
          <w:marRight w:val="0"/>
          <w:marTop w:val="0"/>
          <w:marBottom w:val="0"/>
          <w:divBdr>
            <w:top w:val="none" w:sz="0" w:space="0" w:color="auto"/>
            <w:left w:val="none" w:sz="0" w:space="0" w:color="auto"/>
            <w:bottom w:val="none" w:sz="0" w:space="0" w:color="auto"/>
            <w:right w:val="none" w:sz="0" w:space="0" w:color="auto"/>
          </w:divBdr>
        </w:div>
        <w:div w:id="844904704">
          <w:marLeft w:val="0"/>
          <w:marRight w:val="0"/>
          <w:marTop w:val="0"/>
          <w:marBottom w:val="0"/>
          <w:divBdr>
            <w:top w:val="none" w:sz="0" w:space="0" w:color="auto"/>
            <w:left w:val="none" w:sz="0" w:space="0" w:color="auto"/>
            <w:bottom w:val="none" w:sz="0" w:space="0" w:color="auto"/>
            <w:right w:val="none" w:sz="0" w:space="0" w:color="auto"/>
          </w:divBdr>
        </w:div>
        <w:div w:id="1583484828">
          <w:marLeft w:val="0"/>
          <w:marRight w:val="0"/>
          <w:marTop w:val="0"/>
          <w:marBottom w:val="0"/>
          <w:divBdr>
            <w:top w:val="none" w:sz="0" w:space="0" w:color="auto"/>
            <w:left w:val="none" w:sz="0" w:space="0" w:color="auto"/>
            <w:bottom w:val="none" w:sz="0" w:space="0" w:color="auto"/>
            <w:right w:val="none" w:sz="0" w:space="0" w:color="auto"/>
          </w:divBdr>
        </w:div>
        <w:div w:id="1804931321">
          <w:marLeft w:val="0"/>
          <w:marRight w:val="0"/>
          <w:marTop w:val="0"/>
          <w:marBottom w:val="0"/>
          <w:divBdr>
            <w:top w:val="none" w:sz="0" w:space="0" w:color="auto"/>
            <w:left w:val="none" w:sz="0" w:space="0" w:color="auto"/>
            <w:bottom w:val="none" w:sz="0" w:space="0" w:color="auto"/>
            <w:right w:val="none" w:sz="0" w:space="0" w:color="auto"/>
          </w:divBdr>
        </w:div>
        <w:div w:id="633489080">
          <w:marLeft w:val="0"/>
          <w:marRight w:val="0"/>
          <w:marTop w:val="0"/>
          <w:marBottom w:val="0"/>
          <w:divBdr>
            <w:top w:val="none" w:sz="0" w:space="0" w:color="auto"/>
            <w:left w:val="none" w:sz="0" w:space="0" w:color="auto"/>
            <w:bottom w:val="none" w:sz="0" w:space="0" w:color="auto"/>
            <w:right w:val="none" w:sz="0" w:space="0" w:color="auto"/>
          </w:divBdr>
        </w:div>
        <w:div w:id="401410436">
          <w:marLeft w:val="0"/>
          <w:marRight w:val="0"/>
          <w:marTop w:val="0"/>
          <w:marBottom w:val="0"/>
          <w:divBdr>
            <w:top w:val="none" w:sz="0" w:space="0" w:color="auto"/>
            <w:left w:val="none" w:sz="0" w:space="0" w:color="auto"/>
            <w:bottom w:val="none" w:sz="0" w:space="0" w:color="auto"/>
            <w:right w:val="none" w:sz="0" w:space="0" w:color="auto"/>
          </w:divBdr>
        </w:div>
        <w:div w:id="692222886">
          <w:marLeft w:val="0"/>
          <w:marRight w:val="0"/>
          <w:marTop w:val="0"/>
          <w:marBottom w:val="0"/>
          <w:divBdr>
            <w:top w:val="none" w:sz="0" w:space="0" w:color="auto"/>
            <w:left w:val="none" w:sz="0" w:space="0" w:color="auto"/>
            <w:bottom w:val="none" w:sz="0" w:space="0" w:color="auto"/>
            <w:right w:val="none" w:sz="0" w:space="0" w:color="auto"/>
          </w:divBdr>
        </w:div>
        <w:div w:id="1196847901">
          <w:marLeft w:val="0"/>
          <w:marRight w:val="0"/>
          <w:marTop w:val="0"/>
          <w:marBottom w:val="0"/>
          <w:divBdr>
            <w:top w:val="none" w:sz="0" w:space="0" w:color="auto"/>
            <w:left w:val="none" w:sz="0" w:space="0" w:color="auto"/>
            <w:bottom w:val="none" w:sz="0" w:space="0" w:color="auto"/>
            <w:right w:val="none" w:sz="0" w:space="0" w:color="auto"/>
          </w:divBdr>
        </w:div>
        <w:div w:id="1351184624">
          <w:marLeft w:val="0"/>
          <w:marRight w:val="0"/>
          <w:marTop w:val="0"/>
          <w:marBottom w:val="0"/>
          <w:divBdr>
            <w:top w:val="none" w:sz="0" w:space="0" w:color="auto"/>
            <w:left w:val="none" w:sz="0" w:space="0" w:color="auto"/>
            <w:bottom w:val="none" w:sz="0" w:space="0" w:color="auto"/>
            <w:right w:val="none" w:sz="0" w:space="0" w:color="auto"/>
          </w:divBdr>
        </w:div>
        <w:div w:id="1481577383">
          <w:marLeft w:val="0"/>
          <w:marRight w:val="0"/>
          <w:marTop w:val="0"/>
          <w:marBottom w:val="0"/>
          <w:divBdr>
            <w:top w:val="none" w:sz="0" w:space="0" w:color="auto"/>
            <w:left w:val="none" w:sz="0" w:space="0" w:color="auto"/>
            <w:bottom w:val="none" w:sz="0" w:space="0" w:color="auto"/>
            <w:right w:val="none" w:sz="0" w:space="0" w:color="auto"/>
          </w:divBdr>
        </w:div>
        <w:div w:id="2119369772">
          <w:marLeft w:val="0"/>
          <w:marRight w:val="0"/>
          <w:marTop w:val="0"/>
          <w:marBottom w:val="0"/>
          <w:divBdr>
            <w:top w:val="none" w:sz="0" w:space="0" w:color="auto"/>
            <w:left w:val="none" w:sz="0" w:space="0" w:color="auto"/>
            <w:bottom w:val="none" w:sz="0" w:space="0" w:color="auto"/>
            <w:right w:val="none" w:sz="0" w:space="0" w:color="auto"/>
          </w:divBdr>
        </w:div>
        <w:div w:id="537936640">
          <w:marLeft w:val="0"/>
          <w:marRight w:val="0"/>
          <w:marTop w:val="0"/>
          <w:marBottom w:val="0"/>
          <w:divBdr>
            <w:top w:val="none" w:sz="0" w:space="0" w:color="auto"/>
            <w:left w:val="none" w:sz="0" w:space="0" w:color="auto"/>
            <w:bottom w:val="none" w:sz="0" w:space="0" w:color="auto"/>
            <w:right w:val="none" w:sz="0" w:space="0" w:color="auto"/>
          </w:divBdr>
        </w:div>
        <w:div w:id="2060549409">
          <w:marLeft w:val="0"/>
          <w:marRight w:val="0"/>
          <w:marTop w:val="0"/>
          <w:marBottom w:val="0"/>
          <w:divBdr>
            <w:top w:val="none" w:sz="0" w:space="0" w:color="auto"/>
            <w:left w:val="none" w:sz="0" w:space="0" w:color="auto"/>
            <w:bottom w:val="none" w:sz="0" w:space="0" w:color="auto"/>
            <w:right w:val="none" w:sz="0" w:space="0" w:color="auto"/>
          </w:divBdr>
        </w:div>
        <w:div w:id="272444388">
          <w:marLeft w:val="0"/>
          <w:marRight w:val="0"/>
          <w:marTop w:val="0"/>
          <w:marBottom w:val="0"/>
          <w:divBdr>
            <w:top w:val="none" w:sz="0" w:space="0" w:color="auto"/>
            <w:left w:val="none" w:sz="0" w:space="0" w:color="auto"/>
            <w:bottom w:val="none" w:sz="0" w:space="0" w:color="auto"/>
            <w:right w:val="none" w:sz="0" w:space="0" w:color="auto"/>
          </w:divBdr>
        </w:div>
        <w:div w:id="1578050429">
          <w:marLeft w:val="0"/>
          <w:marRight w:val="0"/>
          <w:marTop w:val="0"/>
          <w:marBottom w:val="0"/>
          <w:divBdr>
            <w:top w:val="none" w:sz="0" w:space="0" w:color="auto"/>
            <w:left w:val="none" w:sz="0" w:space="0" w:color="auto"/>
            <w:bottom w:val="none" w:sz="0" w:space="0" w:color="auto"/>
            <w:right w:val="none" w:sz="0" w:space="0" w:color="auto"/>
          </w:divBdr>
        </w:div>
        <w:div w:id="2052461255">
          <w:marLeft w:val="0"/>
          <w:marRight w:val="0"/>
          <w:marTop w:val="0"/>
          <w:marBottom w:val="0"/>
          <w:divBdr>
            <w:top w:val="none" w:sz="0" w:space="0" w:color="auto"/>
            <w:left w:val="none" w:sz="0" w:space="0" w:color="auto"/>
            <w:bottom w:val="none" w:sz="0" w:space="0" w:color="auto"/>
            <w:right w:val="none" w:sz="0" w:space="0" w:color="auto"/>
          </w:divBdr>
        </w:div>
        <w:div w:id="1821847005">
          <w:marLeft w:val="0"/>
          <w:marRight w:val="0"/>
          <w:marTop w:val="0"/>
          <w:marBottom w:val="0"/>
          <w:divBdr>
            <w:top w:val="none" w:sz="0" w:space="0" w:color="auto"/>
            <w:left w:val="none" w:sz="0" w:space="0" w:color="auto"/>
            <w:bottom w:val="none" w:sz="0" w:space="0" w:color="auto"/>
            <w:right w:val="none" w:sz="0" w:space="0" w:color="auto"/>
          </w:divBdr>
        </w:div>
        <w:div w:id="372199400">
          <w:marLeft w:val="0"/>
          <w:marRight w:val="0"/>
          <w:marTop w:val="0"/>
          <w:marBottom w:val="0"/>
          <w:divBdr>
            <w:top w:val="none" w:sz="0" w:space="0" w:color="auto"/>
            <w:left w:val="none" w:sz="0" w:space="0" w:color="auto"/>
            <w:bottom w:val="none" w:sz="0" w:space="0" w:color="auto"/>
            <w:right w:val="none" w:sz="0" w:space="0" w:color="auto"/>
          </w:divBdr>
        </w:div>
        <w:div w:id="653602215">
          <w:marLeft w:val="0"/>
          <w:marRight w:val="0"/>
          <w:marTop w:val="0"/>
          <w:marBottom w:val="0"/>
          <w:divBdr>
            <w:top w:val="none" w:sz="0" w:space="0" w:color="auto"/>
            <w:left w:val="none" w:sz="0" w:space="0" w:color="auto"/>
            <w:bottom w:val="none" w:sz="0" w:space="0" w:color="auto"/>
            <w:right w:val="none" w:sz="0" w:space="0" w:color="auto"/>
          </w:divBdr>
        </w:div>
        <w:div w:id="1734355181">
          <w:marLeft w:val="0"/>
          <w:marRight w:val="0"/>
          <w:marTop w:val="0"/>
          <w:marBottom w:val="0"/>
          <w:divBdr>
            <w:top w:val="none" w:sz="0" w:space="0" w:color="auto"/>
            <w:left w:val="none" w:sz="0" w:space="0" w:color="auto"/>
            <w:bottom w:val="none" w:sz="0" w:space="0" w:color="auto"/>
            <w:right w:val="none" w:sz="0" w:space="0" w:color="auto"/>
          </w:divBdr>
        </w:div>
        <w:div w:id="246420997">
          <w:marLeft w:val="0"/>
          <w:marRight w:val="0"/>
          <w:marTop w:val="0"/>
          <w:marBottom w:val="0"/>
          <w:divBdr>
            <w:top w:val="none" w:sz="0" w:space="0" w:color="auto"/>
            <w:left w:val="none" w:sz="0" w:space="0" w:color="auto"/>
            <w:bottom w:val="none" w:sz="0" w:space="0" w:color="auto"/>
            <w:right w:val="none" w:sz="0" w:space="0" w:color="auto"/>
          </w:divBdr>
        </w:div>
        <w:div w:id="1374572046">
          <w:marLeft w:val="0"/>
          <w:marRight w:val="0"/>
          <w:marTop w:val="0"/>
          <w:marBottom w:val="0"/>
          <w:divBdr>
            <w:top w:val="none" w:sz="0" w:space="0" w:color="auto"/>
            <w:left w:val="none" w:sz="0" w:space="0" w:color="auto"/>
            <w:bottom w:val="none" w:sz="0" w:space="0" w:color="auto"/>
            <w:right w:val="none" w:sz="0" w:space="0" w:color="auto"/>
          </w:divBdr>
        </w:div>
        <w:div w:id="3634060">
          <w:marLeft w:val="0"/>
          <w:marRight w:val="0"/>
          <w:marTop w:val="0"/>
          <w:marBottom w:val="0"/>
          <w:divBdr>
            <w:top w:val="none" w:sz="0" w:space="0" w:color="auto"/>
            <w:left w:val="none" w:sz="0" w:space="0" w:color="auto"/>
            <w:bottom w:val="none" w:sz="0" w:space="0" w:color="auto"/>
            <w:right w:val="none" w:sz="0" w:space="0" w:color="auto"/>
          </w:divBdr>
        </w:div>
        <w:div w:id="1686133388">
          <w:marLeft w:val="0"/>
          <w:marRight w:val="0"/>
          <w:marTop w:val="0"/>
          <w:marBottom w:val="0"/>
          <w:divBdr>
            <w:top w:val="none" w:sz="0" w:space="0" w:color="auto"/>
            <w:left w:val="none" w:sz="0" w:space="0" w:color="auto"/>
            <w:bottom w:val="none" w:sz="0" w:space="0" w:color="auto"/>
            <w:right w:val="none" w:sz="0" w:space="0" w:color="auto"/>
          </w:divBdr>
        </w:div>
        <w:div w:id="1087769116">
          <w:marLeft w:val="0"/>
          <w:marRight w:val="0"/>
          <w:marTop w:val="0"/>
          <w:marBottom w:val="0"/>
          <w:divBdr>
            <w:top w:val="none" w:sz="0" w:space="0" w:color="auto"/>
            <w:left w:val="none" w:sz="0" w:space="0" w:color="auto"/>
            <w:bottom w:val="none" w:sz="0" w:space="0" w:color="auto"/>
            <w:right w:val="none" w:sz="0" w:space="0" w:color="auto"/>
          </w:divBdr>
        </w:div>
        <w:div w:id="1831479785">
          <w:marLeft w:val="0"/>
          <w:marRight w:val="0"/>
          <w:marTop w:val="0"/>
          <w:marBottom w:val="0"/>
          <w:divBdr>
            <w:top w:val="none" w:sz="0" w:space="0" w:color="auto"/>
            <w:left w:val="none" w:sz="0" w:space="0" w:color="auto"/>
            <w:bottom w:val="none" w:sz="0" w:space="0" w:color="auto"/>
            <w:right w:val="none" w:sz="0" w:space="0" w:color="auto"/>
          </w:divBdr>
        </w:div>
        <w:div w:id="1738943288">
          <w:marLeft w:val="0"/>
          <w:marRight w:val="0"/>
          <w:marTop w:val="0"/>
          <w:marBottom w:val="0"/>
          <w:divBdr>
            <w:top w:val="none" w:sz="0" w:space="0" w:color="auto"/>
            <w:left w:val="none" w:sz="0" w:space="0" w:color="auto"/>
            <w:bottom w:val="none" w:sz="0" w:space="0" w:color="auto"/>
            <w:right w:val="none" w:sz="0" w:space="0" w:color="auto"/>
          </w:divBdr>
        </w:div>
        <w:div w:id="536281658">
          <w:marLeft w:val="0"/>
          <w:marRight w:val="0"/>
          <w:marTop w:val="0"/>
          <w:marBottom w:val="0"/>
          <w:divBdr>
            <w:top w:val="none" w:sz="0" w:space="0" w:color="auto"/>
            <w:left w:val="none" w:sz="0" w:space="0" w:color="auto"/>
            <w:bottom w:val="none" w:sz="0" w:space="0" w:color="auto"/>
            <w:right w:val="none" w:sz="0" w:space="0" w:color="auto"/>
          </w:divBdr>
        </w:div>
        <w:div w:id="1801608301">
          <w:marLeft w:val="0"/>
          <w:marRight w:val="0"/>
          <w:marTop w:val="0"/>
          <w:marBottom w:val="0"/>
          <w:divBdr>
            <w:top w:val="none" w:sz="0" w:space="0" w:color="auto"/>
            <w:left w:val="none" w:sz="0" w:space="0" w:color="auto"/>
            <w:bottom w:val="none" w:sz="0" w:space="0" w:color="auto"/>
            <w:right w:val="none" w:sz="0" w:space="0" w:color="auto"/>
          </w:divBdr>
        </w:div>
        <w:div w:id="1886678623">
          <w:marLeft w:val="0"/>
          <w:marRight w:val="0"/>
          <w:marTop w:val="0"/>
          <w:marBottom w:val="0"/>
          <w:divBdr>
            <w:top w:val="none" w:sz="0" w:space="0" w:color="auto"/>
            <w:left w:val="none" w:sz="0" w:space="0" w:color="auto"/>
            <w:bottom w:val="none" w:sz="0" w:space="0" w:color="auto"/>
            <w:right w:val="none" w:sz="0" w:space="0" w:color="auto"/>
          </w:divBdr>
        </w:div>
        <w:div w:id="1387532354">
          <w:marLeft w:val="0"/>
          <w:marRight w:val="0"/>
          <w:marTop w:val="0"/>
          <w:marBottom w:val="0"/>
          <w:divBdr>
            <w:top w:val="none" w:sz="0" w:space="0" w:color="auto"/>
            <w:left w:val="none" w:sz="0" w:space="0" w:color="auto"/>
            <w:bottom w:val="none" w:sz="0" w:space="0" w:color="auto"/>
            <w:right w:val="none" w:sz="0" w:space="0" w:color="auto"/>
          </w:divBdr>
        </w:div>
        <w:div w:id="1301351060">
          <w:marLeft w:val="0"/>
          <w:marRight w:val="0"/>
          <w:marTop w:val="0"/>
          <w:marBottom w:val="0"/>
          <w:divBdr>
            <w:top w:val="none" w:sz="0" w:space="0" w:color="auto"/>
            <w:left w:val="none" w:sz="0" w:space="0" w:color="auto"/>
            <w:bottom w:val="none" w:sz="0" w:space="0" w:color="auto"/>
            <w:right w:val="none" w:sz="0" w:space="0" w:color="auto"/>
          </w:divBdr>
        </w:div>
        <w:div w:id="1513641031">
          <w:marLeft w:val="0"/>
          <w:marRight w:val="0"/>
          <w:marTop w:val="0"/>
          <w:marBottom w:val="0"/>
          <w:divBdr>
            <w:top w:val="none" w:sz="0" w:space="0" w:color="auto"/>
            <w:left w:val="none" w:sz="0" w:space="0" w:color="auto"/>
            <w:bottom w:val="none" w:sz="0" w:space="0" w:color="auto"/>
            <w:right w:val="none" w:sz="0" w:space="0" w:color="auto"/>
          </w:divBdr>
        </w:div>
        <w:div w:id="910699288">
          <w:marLeft w:val="0"/>
          <w:marRight w:val="0"/>
          <w:marTop w:val="0"/>
          <w:marBottom w:val="0"/>
          <w:divBdr>
            <w:top w:val="none" w:sz="0" w:space="0" w:color="auto"/>
            <w:left w:val="none" w:sz="0" w:space="0" w:color="auto"/>
            <w:bottom w:val="none" w:sz="0" w:space="0" w:color="auto"/>
            <w:right w:val="none" w:sz="0" w:space="0" w:color="auto"/>
          </w:divBdr>
        </w:div>
        <w:div w:id="1545823379">
          <w:marLeft w:val="0"/>
          <w:marRight w:val="0"/>
          <w:marTop w:val="0"/>
          <w:marBottom w:val="0"/>
          <w:divBdr>
            <w:top w:val="none" w:sz="0" w:space="0" w:color="auto"/>
            <w:left w:val="none" w:sz="0" w:space="0" w:color="auto"/>
            <w:bottom w:val="none" w:sz="0" w:space="0" w:color="auto"/>
            <w:right w:val="none" w:sz="0" w:space="0" w:color="auto"/>
          </w:divBdr>
        </w:div>
        <w:div w:id="267742454">
          <w:marLeft w:val="0"/>
          <w:marRight w:val="0"/>
          <w:marTop w:val="0"/>
          <w:marBottom w:val="0"/>
          <w:divBdr>
            <w:top w:val="none" w:sz="0" w:space="0" w:color="auto"/>
            <w:left w:val="none" w:sz="0" w:space="0" w:color="auto"/>
            <w:bottom w:val="none" w:sz="0" w:space="0" w:color="auto"/>
            <w:right w:val="none" w:sz="0" w:space="0" w:color="auto"/>
          </w:divBdr>
        </w:div>
        <w:div w:id="827289115">
          <w:marLeft w:val="0"/>
          <w:marRight w:val="0"/>
          <w:marTop w:val="0"/>
          <w:marBottom w:val="0"/>
          <w:divBdr>
            <w:top w:val="none" w:sz="0" w:space="0" w:color="auto"/>
            <w:left w:val="none" w:sz="0" w:space="0" w:color="auto"/>
            <w:bottom w:val="none" w:sz="0" w:space="0" w:color="auto"/>
            <w:right w:val="none" w:sz="0" w:space="0" w:color="auto"/>
          </w:divBdr>
        </w:div>
        <w:div w:id="644745500">
          <w:marLeft w:val="0"/>
          <w:marRight w:val="0"/>
          <w:marTop w:val="0"/>
          <w:marBottom w:val="0"/>
          <w:divBdr>
            <w:top w:val="none" w:sz="0" w:space="0" w:color="auto"/>
            <w:left w:val="none" w:sz="0" w:space="0" w:color="auto"/>
            <w:bottom w:val="none" w:sz="0" w:space="0" w:color="auto"/>
            <w:right w:val="none" w:sz="0" w:space="0" w:color="auto"/>
          </w:divBdr>
        </w:div>
        <w:div w:id="257640177">
          <w:marLeft w:val="0"/>
          <w:marRight w:val="0"/>
          <w:marTop w:val="0"/>
          <w:marBottom w:val="0"/>
          <w:divBdr>
            <w:top w:val="none" w:sz="0" w:space="0" w:color="auto"/>
            <w:left w:val="none" w:sz="0" w:space="0" w:color="auto"/>
            <w:bottom w:val="none" w:sz="0" w:space="0" w:color="auto"/>
            <w:right w:val="none" w:sz="0" w:space="0" w:color="auto"/>
          </w:divBdr>
        </w:div>
        <w:div w:id="574361223">
          <w:marLeft w:val="0"/>
          <w:marRight w:val="0"/>
          <w:marTop w:val="0"/>
          <w:marBottom w:val="0"/>
          <w:divBdr>
            <w:top w:val="none" w:sz="0" w:space="0" w:color="auto"/>
            <w:left w:val="none" w:sz="0" w:space="0" w:color="auto"/>
            <w:bottom w:val="none" w:sz="0" w:space="0" w:color="auto"/>
            <w:right w:val="none" w:sz="0" w:space="0" w:color="auto"/>
          </w:divBdr>
        </w:div>
        <w:div w:id="1269891984">
          <w:marLeft w:val="0"/>
          <w:marRight w:val="0"/>
          <w:marTop w:val="0"/>
          <w:marBottom w:val="0"/>
          <w:divBdr>
            <w:top w:val="none" w:sz="0" w:space="0" w:color="auto"/>
            <w:left w:val="none" w:sz="0" w:space="0" w:color="auto"/>
            <w:bottom w:val="none" w:sz="0" w:space="0" w:color="auto"/>
            <w:right w:val="none" w:sz="0" w:space="0" w:color="auto"/>
          </w:divBdr>
        </w:div>
        <w:div w:id="559369735">
          <w:marLeft w:val="0"/>
          <w:marRight w:val="0"/>
          <w:marTop w:val="0"/>
          <w:marBottom w:val="0"/>
          <w:divBdr>
            <w:top w:val="none" w:sz="0" w:space="0" w:color="auto"/>
            <w:left w:val="none" w:sz="0" w:space="0" w:color="auto"/>
            <w:bottom w:val="none" w:sz="0" w:space="0" w:color="auto"/>
            <w:right w:val="none" w:sz="0" w:space="0" w:color="auto"/>
          </w:divBdr>
        </w:div>
        <w:div w:id="104542100">
          <w:marLeft w:val="0"/>
          <w:marRight w:val="0"/>
          <w:marTop w:val="0"/>
          <w:marBottom w:val="0"/>
          <w:divBdr>
            <w:top w:val="none" w:sz="0" w:space="0" w:color="auto"/>
            <w:left w:val="none" w:sz="0" w:space="0" w:color="auto"/>
            <w:bottom w:val="none" w:sz="0" w:space="0" w:color="auto"/>
            <w:right w:val="none" w:sz="0" w:space="0" w:color="auto"/>
          </w:divBdr>
        </w:div>
        <w:div w:id="1626042682">
          <w:marLeft w:val="0"/>
          <w:marRight w:val="0"/>
          <w:marTop w:val="0"/>
          <w:marBottom w:val="0"/>
          <w:divBdr>
            <w:top w:val="none" w:sz="0" w:space="0" w:color="auto"/>
            <w:left w:val="none" w:sz="0" w:space="0" w:color="auto"/>
            <w:bottom w:val="none" w:sz="0" w:space="0" w:color="auto"/>
            <w:right w:val="none" w:sz="0" w:space="0" w:color="auto"/>
          </w:divBdr>
        </w:div>
        <w:div w:id="1985767584">
          <w:marLeft w:val="0"/>
          <w:marRight w:val="0"/>
          <w:marTop w:val="0"/>
          <w:marBottom w:val="0"/>
          <w:divBdr>
            <w:top w:val="none" w:sz="0" w:space="0" w:color="auto"/>
            <w:left w:val="none" w:sz="0" w:space="0" w:color="auto"/>
            <w:bottom w:val="none" w:sz="0" w:space="0" w:color="auto"/>
            <w:right w:val="none" w:sz="0" w:space="0" w:color="auto"/>
          </w:divBdr>
        </w:div>
        <w:div w:id="2011329052">
          <w:marLeft w:val="0"/>
          <w:marRight w:val="0"/>
          <w:marTop w:val="0"/>
          <w:marBottom w:val="0"/>
          <w:divBdr>
            <w:top w:val="none" w:sz="0" w:space="0" w:color="auto"/>
            <w:left w:val="none" w:sz="0" w:space="0" w:color="auto"/>
            <w:bottom w:val="none" w:sz="0" w:space="0" w:color="auto"/>
            <w:right w:val="none" w:sz="0" w:space="0" w:color="auto"/>
          </w:divBdr>
        </w:div>
        <w:div w:id="1373924717">
          <w:marLeft w:val="0"/>
          <w:marRight w:val="0"/>
          <w:marTop w:val="0"/>
          <w:marBottom w:val="0"/>
          <w:divBdr>
            <w:top w:val="none" w:sz="0" w:space="0" w:color="auto"/>
            <w:left w:val="none" w:sz="0" w:space="0" w:color="auto"/>
            <w:bottom w:val="none" w:sz="0" w:space="0" w:color="auto"/>
            <w:right w:val="none" w:sz="0" w:space="0" w:color="auto"/>
          </w:divBdr>
        </w:div>
        <w:div w:id="71198840">
          <w:marLeft w:val="0"/>
          <w:marRight w:val="0"/>
          <w:marTop w:val="0"/>
          <w:marBottom w:val="0"/>
          <w:divBdr>
            <w:top w:val="none" w:sz="0" w:space="0" w:color="auto"/>
            <w:left w:val="none" w:sz="0" w:space="0" w:color="auto"/>
            <w:bottom w:val="none" w:sz="0" w:space="0" w:color="auto"/>
            <w:right w:val="none" w:sz="0" w:space="0" w:color="auto"/>
          </w:divBdr>
        </w:div>
        <w:div w:id="1649095834">
          <w:marLeft w:val="0"/>
          <w:marRight w:val="0"/>
          <w:marTop w:val="0"/>
          <w:marBottom w:val="0"/>
          <w:divBdr>
            <w:top w:val="none" w:sz="0" w:space="0" w:color="auto"/>
            <w:left w:val="none" w:sz="0" w:space="0" w:color="auto"/>
            <w:bottom w:val="none" w:sz="0" w:space="0" w:color="auto"/>
            <w:right w:val="none" w:sz="0" w:space="0" w:color="auto"/>
          </w:divBdr>
        </w:div>
        <w:div w:id="109666140">
          <w:marLeft w:val="0"/>
          <w:marRight w:val="0"/>
          <w:marTop w:val="0"/>
          <w:marBottom w:val="0"/>
          <w:divBdr>
            <w:top w:val="none" w:sz="0" w:space="0" w:color="auto"/>
            <w:left w:val="none" w:sz="0" w:space="0" w:color="auto"/>
            <w:bottom w:val="none" w:sz="0" w:space="0" w:color="auto"/>
            <w:right w:val="none" w:sz="0" w:space="0" w:color="auto"/>
          </w:divBdr>
        </w:div>
        <w:div w:id="1580746482">
          <w:marLeft w:val="0"/>
          <w:marRight w:val="0"/>
          <w:marTop w:val="0"/>
          <w:marBottom w:val="0"/>
          <w:divBdr>
            <w:top w:val="none" w:sz="0" w:space="0" w:color="auto"/>
            <w:left w:val="none" w:sz="0" w:space="0" w:color="auto"/>
            <w:bottom w:val="none" w:sz="0" w:space="0" w:color="auto"/>
            <w:right w:val="none" w:sz="0" w:space="0" w:color="auto"/>
          </w:divBdr>
        </w:div>
        <w:div w:id="1041058759">
          <w:marLeft w:val="0"/>
          <w:marRight w:val="0"/>
          <w:marTop w:val="0"/>
          <w:marBottom w:val="0"/>
          <w:divBdr>
            <w:top w:val="none" w:sz="0" w:space="0" w:color="auto"/>
            <w:left w:val="none" w:sz="0" w:space="0" w:color="auto"/>
            <w:bottom w:val="none" w:sz="0" w:space="0" w:color="auto"/>
            <w:right w:val="none" w:sz="0" w:space="0" w:color="auto"/>
          </w:divBdr>
        </w:div>
        <w:div w:id="948779375">
          <w:marLeft w:val="0"/>
          <w:marRight w:val="0"/>
          <w:marTop w:val="0"/>
          <w:marBottom w:val="0"/>
          <w:divBdr>
            <w:top w:val="none" w:sz="0" w:space="0" w:color="auto"/>
            <w:left w:val="none" w:sz="0" w:space="0" w:color="auto"/>
            <w:bottom w:val="none" w:sz="0" w:space="0" w:color="auto"/>
            <w:right w:val="none" w:sz="0" w:space="0" w:color="auto"/>
          </w:divBdr>
        </w:div>
        <w:div w:id="2131589534">
          <w:marLeft w:val="0"/>
          <w:marRight w:val="0"/>
          <w:marTop w:val="0"/>
          <w:marBottom w:val="0"/>
          <w:divBdr>
            <w:top w:val="none" w:sz="0" w:space="0" w:color="auto"/>
            <w:left w:val="none" w:sz="0" w:space="0" w:color="auto"/>
            <w:bottom w:val="none" w:sz="0" w:space="0" w:color="auto"/>
            <w:right w:val="none" w:sz="0" w:space="0" w:color="auto"/>
          </w:divBdr>
        </w:div>
        <w:div w:id="1259866949">
          <w:marLeft w:val="0"/>
          <w:marRight w:val="0"/>
          <w:marTop w:val="0"/>
          <w:marBottom w:val="0"/>
          <w:divBdr>
            <w:top w:val="none" w:sz="0" w:space="0" w:color="auto"/>
            <w:left w:val="none" w:sz="0" w:space="0" w:color="auto"/>
            <w:bottom w:val="none" w:sz="0" w:space="0" w:color="auto"/>
            <w:right w:val="none" w:sz="0" w:space="0" w:color="auto"/>
          </w:divBdr>
        </w:div>
        <w:div w:id="1324578423">
          <w:marLeft w:val="0"/>
          <w:marRight w:val="0"/>
          <w:marTop w:val="0"/>
          <w:marBottom w:val="0"/>
          <w:divBdr>
            <w:top w:val="none" w:sz="0" w:space="0" w:color="auto"/>
            <w:left w:val="none" w:sz="0" w:space="0" w:color="auto"/>
            <w:bottom w:val="none" w:sz="0" w:space="0" w:color="auto"/>
            <w:right w:val="none" w:sz="0" w:space="0" w:color="auto"/>
          </w:divBdr>
        </w:div>
        <w:div w:id="1505051634">
          <w:marLeft w:val="0"/>
          <w:marRight w:val="0"/>
          <w:marTop w:val="0"/>
          <w:marBottom w:val="0"/>
          <w:divBdr>
            <w:top w:val="none" w:sz="0" w:space="0" w:color="auto"/>
            <w:left w:val="none" w:sz="0" w:space="0" w:color="auto"/>
            <w:bottom w:val="none" w:sz="0" w:space="0" w:color="auto"/>
            <w:right w:val="none" w:sz="0" w:space="0" w:color="auto"/>
          </w:divBdr>
        </w:div>
        <w:div w:id="973371929">
          <w:marLeft w:val="0"/>
          <w:marRight w:val="0"/>
          <w:marTop w:val="0"/>
          <w:marBottom w:val="0"/>
          <w:divBdr>
            <w:top w:val="none" w:sz="0" w:space="0" w:color="auto"/>
            <w:left w:val="none" w:sz="0" w:space="0" w:color="auto"/>
            <w:bottom w:val="none" w:sz="0" w:space="0" w:color="auto"/>
            <w:right w:val="none" w:sz="0" w:space="0" w:color="auto"/>
          </w:divBdr>
        </w:div>
        <w:div w:id="1100447077">
          <w:marLeft w:val="0"/>
          <w:marRight w:val="0"/>
          <w:marTop w:val="0"/>
          <w:marBottom w:val="0"/>
          <w:divBdr>
            <w:top w:val="none" w:sz="0" w:space="0" w:color="auto"/>
            <w:left w:val="none" w:sz="0" w:space="0" w:color="auto"/>
            <w:bottom w:val="none" w:sz="0" w:space="0" w:color="auto"/>
            <w:right w:val="none" w:sz="0" w:space="0" w:color="auto"/>
          </w:divBdr>
        </w:div>
        <w:div w:id="1263806458">
          <w:marLeft w:val="0"/>
          <w:marRight w:val="0"/>
          <w:marTop w:val="0"/>
          <w:marBottom w:val="0"/>
          <w:divBdr>
            <w:top w:val="none" w:sz="0" w:space="0" w:color="auto"/>
            <w:left w:val="none" w:sz="0" w:space="0" w:color="auto"/>
            <w:bottom w:val="none" w:sz="0" w:space="0" w:color="auto"/>
            <w:right w:val="none" w:sz="0" w:space="0" w:color="auto"/>
          </w:divBdr>
        </w:div>
        <w:div w:id="1068070800">
          <w:marLeft w:val="0"/>
          <w:marRight w:val="0"/>
          <w:marTop w:val="0"/>
          <w:marBottom w:val="0"/>
          <w:divBdr>
            <w:top w:val="none" w:sz="0" w:space="0" w:color="auto"/>
            <w:left w:val="none" w:sz="0" w:space="0" w:color="auto"/>
            <w:bottom w:val="none" w:sz="0" w:space="0" w:color="auto"/>
            <w:right w:val="none" w:sz="0" w:space="0" w:color="auto"/>
          </w:divBdr>
        </w:div>
        <w:div w:id="224068021">
          <w:marLeft w:val="0"/>
          <w:marRight w:val="0"/>
          <w:marTop w:val="0"/>
          <w:marBottom w:val="0"/>
          <w:divBdr>
            <w:top w:val="none" w:sz="0" w:space="0" w:color="auto"/>
            <w:left w:val="none" w:sz="0" w:space="0" w:color="auto"/>
            <w:bottom w:val="none" w:sz="0" w:space="0" w:color="auto"/>
            <w:right w:val="none" w:sz="0" w:space="0" w:color="auto"/>
          </w:divBdr>
        </w:div>
        <w:div w:id="267469385">
          <w:marLeft w:val="0"/>
          <w:marRight w:val="0"/>
          <w:marTop w:val="0"/>
          <w:marBottom w:val="0"/>
          <w:divBdr>
            <w:top w:val="none" w:sz="0" w:space="0" w:color="auto"/>
            <w:left w:val="none" w:sz="0" w:space="0" w:color="auto"/>
            <w:bottom w:val="none" w:sz="0" w:space="0" w:color="auto"/>
            <w:right w:val="none" w:sz="0" w:space="0" w:color="auto"/>
          </w:divBdr>
        </w:div>
        <w:div w:id="26486496">
          <w:marLeft w:val="0"/>
          <w:marRight w:val="0"/>
          <w:marTop w:val="0"/>
          <w:marBottom w:val="0"/>
          <w:divBdr>
            <w:top w:val="none" w:sz="0" w:space="0" w:color="auto"/>
            <w:left w:val="none" w:sz="0" w:space="0" w:color="auto"/>
            <w:bottom w:val="none" w:sz="0" w:space="0" w:color="auto"/>
            <w:right w:val="none" w:sz="0" w:space="0" w:color="auto"/>
          </w:divBdr>
        </w:div>
        <w:div w:id="1913925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72BFD-80F2-409A-80E8-8907B5694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3395</Words>
  <Characters>19355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2020-11-06T02:35:00Z</dcterms:created>
  <dcterms:modified xsi:type="dcterms:W3CDTF">2021-02-18T00:53:00Z</dcterms:modified>
</cp:coreProperties>
</file>