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01" w:rsidRDefault="00310301" w:rsidP="00310301">
      <w:pPr>
        <w:pStyle w:val="a3"/>
        <w:rPr>
          <w:b/>
          <w:bCs/>
          <w:color w:val="B8123E"/>
          <w:sz w:val="30"/>
          <w:szCs w:val="30"/>
          <w:bdr w:val="none" w:sz="0" w:space="0" w:color="auto" w:frame="1"/>
        </w:rPr>
      </w:pPr>
      <w:r w:rsidRPr="000A1060">
        <w:rPr>
          <w:b/>
          <w:bCs/>
          <w:color w:val="B8123E"/>
          <w:sz w:val="30"/>
          <w:szCs w:val="30"/>
          <w:bdr w:val="none" w:sz="0" w:space="0" w:color="auto" w:frame="1"/>
        </w:rPr>
        <w:t>Скороговорки</w:t>
      </w:r>
      <w:r>
        <w:rPr>
          <w:b/>
          <w:bCs/>
          <w:color w:val="B8123E"/>
          <w:sz w:val="30"/>
          <w:szCs w:val="30"/>
          <w:bdr w:val="none" w:sz="0" w:space="0" w:color="auto" w:frame="1"/>
        </w:rPr>
        <w:t xml:space="preserve"> для развития речи и дикции у младших </w:t>
      </w:r>
      <w:r w:rsidRPr="000A1060">
        <w:rPr>
          <w:b/>
          <w:bCs/>
          <w:color w:val="B8123E"/>
          <w:sz w:val="30"/>
          <w:szCs w:val="30"/>
          <w:bdr w:val="none" w:sz="0" w:space="0" w:color="auto" w:frame="1"/>
        </w:rPr>
        <w:t xml:space="preserve">школьников </w:t>
      </w:r>
      <w:r>
        <w:rPr>
          <w:b/>
          <w:bCs/>
          <w:color w:val="B8123E"/>
          <w:sz w:val="30"/>
          <w:szCs w:val="30"/>
          <w:bdr w:val="none" w:sz="0" w:space="0" w:color="auto" w:frame="1"/>
        </w:rPr>
        <w:t xml:space="preserve">с тяжелым нарушением речи </w:t>
      </w:r>
    </w:p>
    <w:p w:rsidR="00310301" w:rsidRDefault="00635A34" w:rsidP="00310301">
      <w:pPr>
        <w:pStyle w:val="a3"/>
      </w:pPr>
      <w:r>
        <w:tab/>
      </w:r>
      <w:r w:rsidR="00310301">
        <w:t xml:space="preserve">Одним из эффективных способов коррекционной работы по устранению речевых недостатков считаются скороговорки, также называемые </w:t>
      </w:r>
      <w:proofErr w:type="spellStart"/>
      <w:r w:rsidR="00310301">
        <w:t>чистоговорками</w:t>
      </w:r>
      <w:proofErr w:type="spellEnd"/>
      <w:proofErr w:type="gramStart"/>
      <w:r w:rsidR="00310301">
        <w:t> .</w:t>
      </w:r>
      <w:proofErr w:type="gramEnd"/>
      <w:r w:rsidR="00310301">
        <w:t xml:space="preserve"> Скороговорки или </w:t>
      </w:r>
      <w:proofErr w:type="spellStart"/>
      <w:r w:rsidR="00310301">
        <w:t>чистоговорки</w:t>
      </w:r>
      <w:proofErr w:type="spellEnd"/>
      <w:r w:rsidR="00310301">
        <w:t> – это несложный, небольшой по объёму, ритмичный, часто шуточный текст, используемый для тренировки правильной артикуляции звуков, развития речевого дыхания, фонематического слуха, плавности речи и интонации.</w:t>
      </w:r>
    </w:p>
    <w:p w:rsidR="00310301" w:rsidRDefault="00310301" w:rsidP="00310301">
      <w:pPr>
        <w:pStyle w:val="a3"/>
        <w:shd w:val="clear" w:color="auto" w:fill="FFFFFF"/>
        <w:spacing w:after="0" w:afterAutospacing="0"/>
        <w:ind w:firstLine="567"/>
        <w:jc w:val="both"/>
      </w:pPr>
      <w:r>
        <w:t>Несмотря на простоту скороговорок, эффективность их использования в занятиях с ребенком может быть достигнута только при соблюдении строгого алгоритма:</w:t>
      </w:r>
    </w:p>
    <w:p w:rsidR="00310301" w:rsidRDefault="00310301" w:rsidP="00310301">
      <w:pPr>
        <w:pStyle w:val="a3"/>
        <w:spacing w:before="0" w:beforeAutospacing="0" w:after="0" w:afterAutospacing="0"/>
        <w:ind w:firstLine="567"/>
        <w:jc w:val="both"/>
      </w:pPr>
      <w:r>
        <w:t>1. Предварительный этап</w:t>
      </w:r>
      <w:r>
        <w:rPr>
          <w:i/>
          <w:iCs/>
        </w:rPr>
        <w:t xml:space="preserve">. </w:t>
      </w:r>
      <w:r>
        <w:t>Он предполагает соблюдение принципа отбора дидактического материала. Перед началом работы по заучиванию скороговорок, нужно отобрать тот речевой материал, который не содержит в себе дефектно произносимые ребенком звуки.</w:t>
      </w:r>
    </w:p>
    <w:p w:rsidR="00310301" w:rsidRDefault="00310301" w:rsidP="00310301">
      <w:pPr>
        <w:pStyle w:val="a3"/>
        <w:spacing w:before="0" w:beforeAutospacing="0" w:after="0" w:afterAutospacing="0"/>
        <w:ind w:firstLine="567"/>
        <w:jc w:val="both"/>
      </w:pPr>
      <w:r>
        <w:rPr>
          <w:i/>
          <w:iCs/>
        </w:rPr>
        <w:t xml:space="preserve">2. </w:t>
      </w:r>
      <w:r>
        <w:t>Этап заучивания скороговорки.</w:t>
      </w:r>
      <w:r>
        <w:rPr>
          <w:i/>
          <w:iCs/>
        </w:rPr>
        <w:t xml:space="preserve"> </w:t>
      </w:r>
      <w:r>
        <w:t>Работу следует начинать с простых, коротких, рифмованных фраз. Лучше произносить скороговорки перед зеркалом, чтобы ребенок видел, как формируется звук. Затем, эта необходимость пропадает, поскольку малыш начнет делать это автоматически. Вначале, скороговорку следует произносить очень медленно и четко, разбивая на слоги. Необходимо объяснить ребенку смысл непонятных слов, проиллюстрировать сказанное. Очень важно на данном этапе не допустить неправильного произношения звуков, как гласных, так и согласных. В том случае, если ребенок не может запомнить те</w:t>
      </w:r>
      <w:proofErr w:type="gramStart"/>
      <w:r>
        <w:t>кст ск</w:t>
      </w:r>
      <w:proofErr w:type="gramEnd"/>
      <w:r>
        <w:t xml:space="preserve">ороговорки полезно использовать приемы мнемотехники. Мнемотехника – это система различных приемов, облегчающих запоминание и увеличивающих объем памяти, путем образования дополнительных ассоциаций. Большинству детей сложно запомнить слова с неизвестным, абстрактным значением. Для прочного и легкого запоминания следует наполнить слово содержанием. Связать его с конкретными яркими зрительными, звуковыми образами, с сильными ощущениями. </w:t>
      </w:r>
    </w:p>
    <w:p w:rsidR="00310301" w:rsidRDefault="00310301" w:rsidP="00310301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t>Мнемотаблица</w:t>
      </w:r>
      <w:proofErr w:type="spellEnd"/>
      <w:r>
        <w:t> – эффективный помощник при заучивании скороговорок. Использование опорных рисунков для обучения заучиванию скороговорок увлекает детей, превращает занятие в игру</w:t>
      </w:r>
      <w:proofErr w:type="gramStart"/>
      <w:r>
        <w:t xml:space="preserve"> .</w:t>
      </w:r>
      <w:proofErr w:type="gramEnd"/>
      <w:r>
        <w:t xml:space="preserve"> Так, например, </w:t>
      </w:r>
      <w:proofErr w:type="spellStart"/>
      <w:r>
        <w:t>мнемотаблица</w:t>
      </w:r>
      <w:proofErr w:type="spellEnd"/>
      <w:r>
        <w:t xml:space="preserve"> скороговорки (рис.1) «Саша шишкой шишку сшиб», будет выглядеть следующим образом.</w:t>
      </w:r>
    </w:p>
    <w:p w:rsidR="00310301" w:rsidRDefault="00310301" w:rsidP="00310301">
      <w:pPr>
        <w:pStyle w:val="a3"/>
        <w:spacing w:after="0" w:afterAutospacing="0"/>
        <w:jc w:val="center"/>
      </w:pPr>
      <w:r>
        <w:rPr>
          <w:noProof/>
        </w:rPr>
        <w:drawing>
          <wp:inline distT="0" distB="0" distL="0" distR="0" wp14:anchorId="45A365EF" wp14:editId="288A6C60">
            <wp:extent cx="5410200" cy="952500"/>
            <wp:effectExtent l="0" t="0" r="0" b="0"/>
            <wp:docPr id="2" name="Рисунок 2" descr="https://interactive-plus.ru/files/81004/81004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nteractive-plus.ru/files/81004/81004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01" w:rsidRDefault="00310301" w:rsidP="00310301">
      <w:pPr>
        <w:pStyle w:val="a3"/>
        <w:spacing w:after="0" w:afterAutospacing="0"/>
        <w:ind w:firstLine="567"/>
        <w:jc w:val="both"/>
      </w:pPr>
      <w:proofErr w:type="spellStart"/>
      <w:r>
        <w:t>Мнемотаблица</w:t>
      </w:r>
      <w:proofErr w:type="spellEnd"/>
      <w:r>
        <w:t xml:space="preserve"> для скороговорки  «На дворе – трава, на траве – дрова, не руби дрова на траве двора» может быть представлена в таком виде:</w:t>
      </w:r>
    </w:p>
    <w:p w:rsidR="00310301" w:rsidRDefault="00310301" w:rsidP="00310301">
      <w:pPr>
        <w:pStyle w:val="a3"/>
        <w:spacing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616C5D97" wp14:editId="154F44F9">
            <wp:extent cx="5429250" cy="1962150"/>
            <wp:effectExtent l="0" t="0" r="0" b="0"/>
            <wp:docPr id="1" name="Рисунок 1" descr="https://interactive-plus.ru/files/81004/81004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nteractive-plus.ru/files/81004/81004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01" w:rsidRDefault="00310301" w:rsidP="00310301">
      <w:pPr>
        <w:pStyle w:val="a3"/>
        <w:spacing w:after="0" w:afterAutospacing="0"/>
        <w:jc w:val="center"/>
      </w:pPr>
      <w:r>
        <w:t> </w:t>
      </w:r>
    </w:p>
    <w:p w:rsidR="00310301" w:rsidRDefault="00310301" w:rsidP="00310301">
      <w:pPr>
        <w:pStyle w:val="a3"/>
        <w:spacing w:before="0" w:beforeAutospacing="0" w:after="0" w:afterAutospacing="0"/>
        <w:ind w:firstLine="567"/>
        <w:jc w:val="both"/>
      </w:pPr>
      <w:r>
        <w:t>3. Произнесение скороговорки беззвучно, артикулируя каждый звук</w:t>
      </w:r>
      <w:r>
        <w:rPr>
          <w:i/>
          <w:iCs/>
        </w:rPr>
        <w:t>.</w:t>
      </w:r>
      <w:r>
        <w:t xml:space="preserve"> Работают только органы артикуляционного аппарата. Важно следить за тем, чтобы ребенок произносил скороговорку без голоса, а не шепотом или тихим голосом.</w:t>
      </w:r>
    </w:p>
    <w:p w:rsidR="00310301" w:rsidRDefault="00310301" w:rsidP="00310301">
      <w:pPr>
        <w:pStyle w:val="a3"/>
        <w:spacing w:before="0" w:beforeAutospacing="0" w:after="0" w:afterAutospacing="0"/>
        <w:ind w:firstLine="567"/>
        <w:jc w:val="both"/>
      </w:pPr>
      <w:r>
        <w:t>4. Произнесение скороговорки шепотом</w:t>
      </w:r>
      <w:r>
        <w:rPr>
          <w:i/>
          <w:iCs/>
        </w:rPr>
        <w:t>.</w:t>
      </w:r>
      <w:r>
        <w:t xml:space="preserve"> Главная задача данного этапа, чтобы ребенок шепотом мог четко и понятно произнести всю фразу.</w:t>
      </w:r>
    </w:p>
    <w:p w:rsidR="00310301" w:rsidRDefault="00310301" w:rsidP="00310301">
      <w:pPr>
        <w:pStyle w:val="a3"/>
        <w:spacing w:before="0" w:beforeAutospacing="0" w:after="0" w:afterAutospacing="0"/>
        <w:ind w:firstLine="567"/>
        <w:jc w:val="both"/>
      </w:pPr>
      <w:r>
        <w:t>5. Произнесение скороговорки вслух, медленно</w:t>
      </w:r>
      <w:r>
        <w:rPr>
          <w:i/>
          <w:iCs/>
        </w:rPr>
        <w:t>.</w:t>
      </w:r>
      <w:r>
        <w:t xml:space="preserve"> Затем, постепенно ускоряем темп произнесения.</w:t>
      </w:r>
    </w:p>
    <w:p w:rsidR="00310301" w:rsidRDefault="00310301" w:rsidP="00310301">
      <w:pPr>
        <w:pStyle w:val="a3"/>
        <w:spacing w:before="0" w:beforeAutospacing="0" w:after="0" w:afterAutospacing="0"/>
        <w:ind w:firstLine="567"/>
        <w:jc w:val="both"/>
      </w:pPr>
      <w:r>
        <w:rPr>
          <w:i/>
          <w:iCs/>
        </w:rPr>
        <w:t xml:space="preserve">6. </w:t>
      </w:r>
      <w:r>
        <w:t>Произнесение скороговорки шепотом, в быстром темпе</w:t>
      </w:r>
      <w:r>
        <w:rPr>
          <w:i/>
          <w:iCs/>
        </w:rPr>
        <w:t>.</w:t>
      </w:r>
    </w:p>
    <w:p w:rsidR="00310301" w:rsidRDefault="00310301" w:rsidP="00310301">
      <w:pPr>
        <w:pStyle w:val="a3"/>
        <w:spacing w:before="0" w:beforeAutospacing="0" w:after="0" w:afterAutospacing="0"/>
        <w:ind w:firstLine="567"/>
        <w:jc w:val="both"/>
      </w:pPr>
      <w:r>
        <w:t xml:space="preserve">7. Произнесение скороговорки с различной интонацией произношения: утвердительно, вопросительно, </w:t>
      </w:r>
      <w:proofErr w:type="spellStart"/>
      <w:r>
        <w:t>восклицательно</w:t>
      </w:r>
      <w:proofErr w:type="spellEnd"/>
      <w:r>
        <w:t>, грустно и радостно </w:t>
      </w:r>
    </w:p>
    <w:p w:rsidR="00310301" w:rsidRPr="00A66C3D" w:rsidRDefault="00310301" w:rsidP="0031030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C3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Предлагаем подборку детских скороговорок</w:t>
      </w:r>
      <w:r w:rsidRPr="00A66C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310301" w:rsidRPr="00A66C3D" w:rsidRDefault="00310301" w:rsidP="0031030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0301" w:rsidRPr="000A1060" w:rsidRDefault="00310301" w:rsidP="0031030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i/>
          <w:iCs/>
          <w:color w:val="B8123E"/>
          <w:sz w:val="30"/>
          <w:szCs w:val="30"/>
          <w:lang w:eastAsia="ru-RU"/>
        </w:rPr>
      </w:pPr>
    </w:p>
    <w:p w:rsidR="00310301" w:rsidRPr="000A1060" w:rsidRDefault="00310301" w:rsidP="00310301">
      <w:pPr>
        <w:shd w:val="clear" w:color="auto" w:fill="FFFFFF"/>
        <w:spacing w:after="345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</w:p>
    <w:p w:rsidR="00310301" w:rsidRPr="000A1060" w:rsidRDefault="00310301" w:rsidP="00310301">
      <w:pPr>
        <w:shd w:val="clear" w:color="auto" w:fill="FFF4F7"/>
        <w:spacing w:after="0" w:line="0" w:lineRule="auto"/>
        <w:textAlignment w:val="baseline"/>
        <w:rPr>
          <w:rFonts w:ascii="Times New Roman" w:eastAsia="Times New Roman" w:hAnsi="Times New Roman" w:cs="Times New Roman"/>
          <w:color w:val="3F3F3F"/>
          <w:sz w:val="2"/>
          <w:szCs w:val="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0301" w:rsidTr="00310301">
        <w:tc>
          <w:tcPr>
            <w:tcW w:w="4785" w:type="dxa"/>
          </w:tcPr>
          <w:p w:rsidR="00310301" w:rsidRPr="00514059" w:rsidRDefault="00310301" w:rsidP="00310301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u w:val="single"/>
                <w:lang w:eastAsia="ru-RU"/>
              </w:rPr>
            </w:pPr>
            <w:r w:rsidRPr="00F36121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lang w:eastAsia="ru-RU"/>
              </w:rPr>
              <w:t>короговорки на свистящие звуки С</w:t>
            </w:r>
            <w:r w:rsidRPr="00A66C3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u w:val="single"/>
                <w:lang w:eastAsia="ru-RU"/>
              </w:rPr>
              <w:t xml:space="preserve"> СЬ, </w:t>
            </w:r>
            <w:proofErr w:type="gramStart"/>
            <w:r w:rsidRPr="00A66C3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u w:val="single"/>
                <w:lang w:eastAsia="ru-RU"/>
              </w:rPr>
              <w:t>З</w:t>
            </w:r>
            <w:proofErr w:type="gramEnd"/>
            <w:r w:rsidRPr="00A66C3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u w:val="single"/>
                <w:lang w:eastAsia="ru-RU"/>
              </w:rPr>
              <w:t>, ЗЬ)</w:t>
            </w:r>
          </w:p>
          <w:p w:rsidR="00310301" w:rsidRPr="00A66C3D" w:rsidRDefault="00310301" w:rsidP="0031030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1. У маленького Сани </w:t>
            </w:r>
            <w:proofErr w:type="spellStart"/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сани</w:t>
            </w:r>
            <w:proofErr w:type="spellEnd"/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едут сами.</w:t>
            </w:r>
          </w:p>
          <w:p w:rsidR="00310301" w:rsidRDefault="00310301" w:rsidP="0031030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Сани едут сами у маленького Сани.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2. Оса боса и без пояса.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3. Вез на горку Саня за собою сани,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Ехал с горки Саня, а на Сане — сани.</w:t>
            </w:r>
          </w:p>
          <w:p w:rsidR="00310301" w:rsidRDefault="00310301" w:rsidP="0031030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4. У Сони и Сани в сетях сом с усами.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Сом с усами в сетях у Сони и Сани.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5. Сидит Алеся с печки ноги </w:t>
            </w:r>
            <w:proofErr w:type="spellStart"/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свеся</w:t>
            </w:r>
            <w:proofErr w:type="spellEnd"/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6. Топают гуськом гусак за гусаком.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Смотрит свысока гусак на гусака.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7. Носит Сеня в сени сено,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Спать на сене будет Сеня.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8. </w:t>
            </w:r>
            <w:proofErr w:type="spellStart"/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Евсей</w:t>
            </w:r>
            <w:proofErr w:type="spellEnd"/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Евсей</w:t>
            </w:r>
            <w:proofErr w:type="spellEnd"/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муку просей.</w:t>
            </w:r>
            <w:r w:rsidRPr="00A66C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9. Зоиного зайку зовут Зазнайка.</w:t>
            </w:r>
          </w:p>
          <w:p w:rsidR="00310301" w:rsidRPr="00A66C3D" w:rsidRDefault="00310301" w:rsidP="0031030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10301" w:rsidRPr="00A66C3D" w:rsidRDefault="00310301" w:rsidP="0031030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10301" w:rsidRDefault="00310301" w:rsidP="00310301">
            <w:pPr>
              <w:spacing w:line="2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74AA1" w:rsidRDefault="00374AA1" w:rsidP="00310301">
            <w:pPr>
              <w:spacing w:line="2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10301" w:rsidRDefault="00310301" w:rsidP="00310301">
            <w:pPr>
              <w:spacing w:line="2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F36121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lang w:eastAsia="ru-RU"/>
              </w:rPr>
              <w:t xml:space="preserve">короговорки на шипящие звуки </w:t>
            </w:r>
            <w:proofErr w:type="gramStart"/>
            <w:r w:rsidRPr="00F3612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Ш</w:t>
            </w:r>
            <w:proofErr w:type="gramEnd"/>
            <w:r w:rsidRPr="00F3612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,  Ж</w:t>
            </w:r>
          </w:p>
          <w:p w:rsidR="00310301" w:rsidRDefault="00310301" w:rsidP="0031030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1.У Любаши - шляпка, у Полюшки - плюшка,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 xml:space="preserve">У </w:t>
            </w:r>
            <w:proofErr w:type="spellStart"/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Павлушки</w:t>
            </w:r>
            <w:proofErr w:type="spellEnd"/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 xml:space="preserve"> - шлюпка, у </w:t>
            </w:r>
            <w:proofErr w:type="spellStart"/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Илюшки</w:t>
            </w:r>
            <w:proofErr w:type="spellEnd"/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 xml:space="preserve"> – клюшка.</w:t>
            </w:r>
          </w:p>
          <w:p w:rsidR="00310301" w:rsidRDefault="00310301" w:rsidP="0031030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2.Маша под душем моет шею и уши.</w:t>
            </w:r>
          </w:p>
          <w:p w:rsidR="00310301" w:rsidRDefault="00310301" w:rsidP="0031030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3.Маша шила для мартышки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Шубу, шапку и штанишки.</w:t>
            </w:r>
          </w:p>
          <w:p w:rsidR="00310301" w:rsidRDefault="00310301" w:rsidP="0031030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4.Кукушка купила ушат,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Решила купать кукушат.</w:t>
            </w:r>
          </w:p>
          <w:p w:rsidR="00310301" w:rsidRDefault="00310301" w:rsidP="0031030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5.У Ивашки - рубашка, у рубашки - кармашки,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Кармашки - у рубашки, рубашка - у Ивашки.</w:t>
            </w:r>
          </w:p>
          <w:p w:rsidR="00310301" w:rsidRDefault="00310301" w:rsidP="0031030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 xml:space="preserve">6.Тимошка </w:t>
            </w:r>
            <w:proofErr w:type="spellStart"/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Прошке</w:t>
            </w:r>
            <w:proofErr w:type="spellEnd"/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 xml:space="preserve"> крошит в окрошку крошки.</w:t>
            </w:r>
          </w:p>
          <w:p w:rsidR="00310301" w:rsidRDefault="00310301" w:rsidP="0031030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7.Шесть мышат в камышах шуршат.</w:t>
            </w:r>
          </w:p>
          <w:p w:rsidR="00310301" w:rsidRDefault="00310301" w:rsidP="0031030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  <w:t>8.Шла Саша по шоссе и сосала сушку.</w:t>
            </w:r>
          </w:p>
          <w:p w:rsidR="00310301" w:rsidRDefault="00310301" w:rsidP="0031030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Style w:val="c1"/>
                <w:rFonts w:ascii="Calibri" w:hAnsi="Calibri" w:cs="Calibri"/>
                <w:sz w:val="22"/>
                <w:szCs w:val="22"/>
              </w:rPr>
              <w:t>9.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У Маши мошка в каше,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Что делать нашей Маше?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Сложила кашу в плошку,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И накормила кошку.</w:t>
            </w:r>
          </w:p>
        </w:tc>
      </w:tr>
      <w:tr w:rsidR="00310301" w:rsidTr="00310301">
        <w:tc>
          <w:tcPr>
            <w:tcW w:w="4785" w:type="dxa"/>
          </w:tcPr>
          <w:p w:rsidR="00310301" w:rsidRDefault="00310301" w:rsidP="00310301">
            <w:pPr>
              <w:spacing w:line="2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121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lang w:eastAsia="ru-RU"/>
              </w:rPr>
              <w:t xml:space="preserve">короговорки на звук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lang w:eastAsia="ru-RU"/>
              </w:rPr>
              <w:t>Р</w:t>
            </w:r>
            <w:proofErr w:type="gramEnd"/>
          </w:p>
        </w:tc>
        <w:tc>
          <w:tcPr>
            <w:tcW w:w="4786" w:type="dxa"/>
          </w:tcPr>
          <w:p w:rsidR="00310301" w:rsidRDefault="00310301" w:rsidP="00310301">
            <w:pPr>
              <w:spacing w:line="2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121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7"/>
                <w:szCs w:val="27"/>
                <w:lang w:eastAsia="ru-RU"/>
              </w:rPr>
              <w:t>короговорки на звук Л</w:t>
            </w:r>
          </w:p>
        </w:tc>
      </w:tr>
      <w:tr w:rsidR="00310301" w:rsidTr="00310301">
        <w:tc>
          <w:tcPr>
            <w:tcW w:w="4785" w:type="dxa"/>
          </w:tcPr>
          <w:p w:rsidR="00310301" w:rsidRDefault="00310301" w:rsidP="00310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Осип орёт, Архип не отстает –</w:t>
            </w:r>
            <w:r w:rsidRPr="001400A7">
              <w:rPr>
                <w:rFonts w:ascii="Times New Roman" w:hAnsi="Times New Roman" w:cs="Times New Roman"/>
              </w:rPr>
              <w:br/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Кто кого переорет.</w:t>
            </w:r>
            <w:r w:rsidRPr="001400A7">
              <w:rPr>
                <w:rFonts w:ascii="Times New Roman" w:hAnsi="Times New Roman" w:cs="Times New Roman"/>
              </w:rPr>
              <w:br/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Осип-осип, Архип – охрип </w:t>
            </w:r>
            <w:r w:rsidRPr="001400A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 xml:space="preserve">Краб крабу сделал </w:t>
            </w:r>
            <w:proofErr w:type="spellStart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грабли</w:t>
            </w:r>
            <w:proofErr w:type="gramStart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,П</w:t>
            </w:r>
            <w:proofErr w:type="gramEnd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одарил</w:t>
            </w:r>
            <w:proofErr w:type="spellEnd"/>
            <w:r w:rsidRPr="001400A7">
              <w:rPr>
                <w:rFonts w:ascii="Times New Roman" w:hAnsi="Times New Roman" w:cs="Times New Roman"/>
                <w:shd w:val="clear" w:color="auto" w:fill="FFFFFF"/>
              </w:rPr>
              <w:t xml:space="preserve"> грабли </w:t>
            </w:r>
            <w:proofErr w:type="spellStart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крабу:Грабь</w:t>
            </w:r>
            <w:proofErr w:type="spellEnd"/>
            <w:r w:rsidRPr="001400A7">
              <w:rPr>
                <w:rFonts w:ascii="Times New Roman" w:hAnsi="Times New Roman" w:cs="Times New Roman"/>
                <w:shd w:val="clear" w:color="auto" w:fill="FFFFFF"/>
              </w:rPr>
              <w:t xml:space="preserve"> граблями гравий, краб. </w:t>
            </w:r>
            <w:r w:rsidRPr="001400A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3.</w:t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Карл у Клары украл кораллы,</w:t>
            </w:r>
            <w:r w:rsidRPr="001400A7">
              <w:rPr>
                <w:rFonts w:ascii="Times New Roman" w:hAnsi="Times New Roman" w:cs="Times New Roman"/>
              </w:rPr>
              <w:br/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А Клара у Карла украла кларнет. </w:t>
            </w:r>
          </w:p>
          <w:p w:rsidR="00310301" w:rsidRDefault="00310301" w:rsidP="0031030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4.</w:t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Два дровосека, два дровокола, два дроворуба </w:t>
            </w:r>
            <w:r w:rsidRPr="001400A7">
              <w:rPr>
                <w:rFonts w:ascii="Times New Roman" w:hAnsi="Times New Roman" w:cs="Times New Roman"/>
              </w:rPr>
              <w:br/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 xml:space="preserve">говорили </w:t>
            </w:r>
            <w:proofErr w:type="gramStart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про</w:t>
            </w:r>
            <w:proofErr w:type="gramEnd"/>
            <w:r w:rsidRPr="001400A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Ларю</w:t>
            </w:r>
            <w:proofErr w:type="gramEnd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, про Ларьку, про Ларину жену. </w:t>
            </w:r>
            <w:r w:rsidRPr="001400A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5.</w:t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Во мраке раки шумят в драке. </w:t>
            </w:r>
            <w:r w:rsidRPr="001400A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6.</w:t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Дар Макар Роману карамель,</w:t>
            </w:r>
            <w:r w:rsidRPr="001400A7">
              <w:rPr>
                <w:rFonts w:ascii="Times New Roman" w:hAnsi="Times New Roman" w:cs="Times New Roman"/>
              </w:rPr>
              <w:br/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А Роман Макару карандаш. </w:t>
            </w:r>
            <w:r w:rsidRPr="001400A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7.</w:t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 xml:space="preserve">Я </w:t>
            </w:r>
            <w:proofErr w:type="spellStart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хрюхрюшка</w:t>
            </w:r>
            <w:proofErr w:type="spellEnd"/>
            <w:r w:rsidRPr="001400A7">
              <w:rPr>
                <w:rFonts w:ascii="Times New Roman" w:hAnsi="Times New Roman" w:cs="Times New Roman"/>
                <w:shd w:val="clear" w:color="auto" w:fill="FFFFFF"/>
              </w:rPr>
              <w:t xml:space="preserve">, я </w:t>
            </w:r>
            <w:proofErr w:type="spellStart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хрюхрюшка</w:t>
            </w:r>
            <w:proofErr w:type="spellEnd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1400A7">
              <w:rPr>
                <w:rFonts w:ascii="Times New Roman" w:hAnsi="Times New Roman" w:cs="Times New Roman"/>
              </w:rPr>
              <w:br/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Я купаю в луже брюшко. </w:t>
            </w:r>
            <w:r w:rsidRPr="001400A7">
              <w:rPr>
                <w:rFonts w:ascii="Times New Roman" w:hAnsi="Times New Roman" w:cs="Times New Roman"/>
              </w:rPr>
              <w:br/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Для чего ходить под душ, </w:t>
            </w:r>
            <w:r w:rsidRPr="001400A7">
              <w:rPr>
                <w:rFonts w:ascii="Times New Roman" w:hAnsi="Times New Roman" w:cs="Times New Roman"/>
              </w:rPr>
              <w:br/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Раз на свете столько луж</w:t>
            </w:r>
          </w:p>
          <w:p w:rsidR="00310301" w:rsidRDefault="00310301" w:rsidP="00310301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8.</w:t>
            </w:r>
            <w:r>
              <w:rPr>
                <w:color w:val="000000"/>
                <w:shd w:val="clear" w:color="auto" w:fill="FFFFFF"/>
              </w:rPr>
              <w:t xml:space="preserve"> Не боится Рома</w:t>
            </w:r>
            <w:proofErr w:type="gramStart"/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color w:val="000000"/>
                <w:shd w:val="clear" w:color="auto" w:fill="FFFFFF"/>
              </w:rPr>
              <w:t>и грозы, ни грома. </w:t>
            </w:r>
          </w:p>
          <w:p w:rsidR="00310301" w:rsidRPr="001400A7" w:rsidRDefault="00310301" w:rsidP="0031030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9. </w:t>
            </w:r>
            <w:proofErr w:type="spellStart"/>
            <w:r>
              <w:rPr>
                <w:color w:val="000000"/>
                <w:shd w:val="clear" w:color="auto" w:fill="FFFFFF"/>
              </w:rPr>
              <w:t>Дpозд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дpозд</w:t>
            </w:r>
            <w:proofErr w:type="spellEnd"/>
            <w:r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hd w:val="clear" w:color="auto" w:fill="FFFFFF"/>
              </w:rPr>
              <w:t>Пpост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пpост</w:t>
            </w:r>
            <w:proofErr w:type="spellEnd"/>
            <w:r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hd w:val="clear" w:color="auto" w:fill="FFFFFF"/>
              </w:rPr>
              <w:t>Ковaный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нос, 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Железный хвост.</w:t>
            </w:r>
            <w:proofErr w:type="gramStart"/>
            <w:r>
              <w:rPr>
                <w:color w:val="000000"/>
                <w:shd w:val="clear" w:color="auto" w:fill="FFFFFF"/>
              </w:rPr>
              <w:t> </w:t>
            </w:r>
            <w:r w:rsidRPr="001400A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1400A7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635A34" w:rsidRPr="00635A34" w:rsidRDefault="00635A34" w:rsidP="00635A34">
            <w:pPr>
              <w:spacing w:after="150"/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1.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Маланья — болтунья языком болтала — болтала, болтала — болтала, да не выболтала!</w:t>
            </w:r>
          </w:p>
          <w:p w:rsidR="00635A34" w:rsidRPr="00635A34" w:rsidRDefault="00635A34" w:rsidP="00635A34">
            <w:pPr>
              <w:spacing w:after="150"/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2.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Мели, Емеля! Твоя неделя.</w:t>
            </w:r>
          </w:p>
          <w:p w:rsidR="00635A34" w:rsidRPr="00635A34" w:rsidRDefault="00635A34" w:rsidP="00635A34">
            <w:pPr>
              <w:spacing w:after="150"/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3.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Лиса по лесу ходила,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br/>
              <w:t xml:space="preserve">Лиса голосом </w:t>
            </w:r>
            <w:proofErr w:type="gramStart"/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вопила</w:t>
            </w:r>
            <w:proofErr w:type="gramEnd"/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.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br/>
              <w:t>Лиса лычки драла,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br/>
              <w:t>Лиса лапотки плела.</w:t>
            </w:r>
          </w:p>
          <w:p w:rsidR="00635A34" w:rsidRPr="00635A34" w:rsidRDefault="00635A34" w:rsidP="00635A34">
            <w:pPr>
              <w:spacing w:after="150"/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4.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Иван молоко болтал — болтал, болтал-болтал, да не выболтал.</w:t>
            </w:r>
          </w:p>
          <w:p w:rsidR="00635A34" w:rsidRPr="00635A34" w:rsidRDefault="00635A34" w:rsidP="00635A34">
            <w:pPr>
              <w:spacing w:after="150"/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5.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 xml:space="preserve">Свёкла у </w:t>
            </w:r>
            <w:proofErr w:type="spellStart"/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Фёклы</w:t>
            </w:r>
            <w:proofErr w:type="spellEnd"/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 xml:space="preserve"> мокла и сохла, сохла и мокла, мокла и сохла, сохла и мокла, пока не поблёкла.</w:t>
            </w:r>
          </w:p>
          <w:p w:rsidR="00635A34" w:rsidRPr="00635A34" w:rsidRDefault="00635A34" w:rsidP="00635A34">
            <w:pPr>
              <w:spacing w:after="150"/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6.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Для маленькой Аленки Галя гладила пеленки.</w:t>
            </w:r>
          </w:p>
          <w:p w:rsidR="00635A34" w:rsidRDefault="00635A34" w:rsidP="00635A34">
            <w:pPr>
              <w:spacing w:after="150"/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7.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Дятел на дубу сидит и в дубу дупло долбит</w:t>
            </w:r>
          </w:p>
          <w:p w:rsidR="00635A34" w:rsidRPr="00635A34" w:rsidRDefault="00635A34" w:rsidP="00635A34">
            <w:pPr>
              <w:spacing w:after="150"/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8.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.Мыла Мила мылом пол,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br/>
              <w:t>Половину не домыла,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br/>
              <w:t>Мила мыло уронила!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br/>
              <w:t>И вторую половину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br/>
              <w:t xml:space="preserve">Мила вымыла без мыла! </w:t>
            </w:r>
          </w:p>
          <w:p w:rsidR="00635A34" w:rsidRDefault="00635A34" w:rsidP="00635A34">
            <w:pPr>
              <w:spacing w:after="150"/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9.</w:t>
            </w: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Что за колокольня без колоколов?</w:t>
            </w:r>
          </w:p>
          <w:p w:rsidR="00635A34" w:rsidRPr="00635A34" w:rsidRDefault="00635A34" w:rsidP="00635A34">
            <w:pPr>
              <w:spacing w:after="150"/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</w:pPr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 xml:space="preserve">Далеко </w:t>
            </w:r>
            <w:proofErr w:type="gramStart"/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до</w:t>
            </w:r>
            <w:proofErr w:type="gramEnd"/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>калитке</w:t>
            </w:r>
            <w:proofErr w:type="gramEnd"/>
            <w:r w:rsidRPr="00635A34">
              <w:rPr>
                <w:rFonts w:ascii="PTS55F" w:eastAsia="Times New Roman" w:hAnsi="PTS55F" w:cs="Helvetica"/>
                <w:color w:val="333333"/>
                <w:sz w:val="21"/>
                <w:szCs w:val="21"/>
                <w:lang w:eastAsia="ru-RU"/>
              </w:rPr>
              <w:t xml:space="preserve"> маленькой улитке.</w:t>
            </w:r>
          </w:p>
          <w:p w:rsidR="00310301" w:rsidRDefault="00310301" w:rsidP="00310301">
            <w:pPr>
              <w:spacing w:line="2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10301" w:rsidRDefault="00310301" w:rsidP="00310301">
      <w:pPr>
        <w:pStyle w:val="a3"/>
        <w:spacing w:before="0" w:beforeAutospacing="0" w:after="0" w:afterAutospacing="0"/>
        <w:ind w:firstLine="567"/>
        <w:jc w:val="both"/>
      </w:pPr>
    </w:p>
    <w:p w:rsidR="00310301" w:rsidRDefault="00310301" w:rsidP="00310301">
      <w:pPr>
        <w:pStyle w:val="a3"/>
        <w:spacing w:after="0" w:afterAutospacing="0"/>
        <w:ind w:firstLine="567"/>
        <w:jc w:val="both"/>
      </w:pPr>
      <w:r>
        <w:t>Для детей  младшего школьного возраста, полезно использовать пособия, в которых процесс заучивания скороговорки строится через игру: Т.А. Куликовская «Логопедические скороговорки и считалки», Е.В Лаптева «1000 русских скороговорок для развития речи», М.В. Смирнова «Скороговорки для развития речи», И.Г. </w:t>
      </w:r>
      <w:proofErr w:type="spellStart"/>
      <w:r>
        <w:t>Сухин</w:t>
      </w:r>
      <w:proofErr w:type="spellEnd"/>
      <w:r>
        <w:t xml:space="preserve"> «Весёлые скороговорки для «непослушных» звуков.</w:t>
      </w:r>
    </w:p>
    <w:p w:rsidR="00310301" w:rsidRDefault="00310301" w:rsidP="00310301">
      <w:r>
        <w:t xml:space="preserve">Благодаря систематически проводимым игровым упражнениям </w:t>
      </w:r>
      <w:proofErr w:type="gramStart"/>
      <w:r>
        <w:t>со</w:t>
      </w:r>
      <w:proofErr w:type="gramEnd"/>
      <w:r>
        <w:t xml:space="preserve"> скороговоркам</w:t>
      </w:r>
    </w:p>
    <w:sectPr w:rsidR="0031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55F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01"/>
    <w:rsid w:val="00296FD9"/>
    <w:rsid w:val="00310301"/>
    <w:rsid w:val="00374AA1"/>
    <w:rsid w:val="00435B2F"/>
    <w:rsid w:val="006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1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301"/>
  </w:style>
  <w:style w:type="paragraph" w:styleId="a5">
    <w:name w:val="Balloon Text"/>
    <w:basedOn w:val="a"/>
    <w:link w:val="a6"/>
    <w:uiPriority w:val="99"/>
    <w:semiHidden/>
    <w:unhideWhenUsed/>
    <w:rsid w:val="0031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1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301"/>
  </w:style>
  <w:style w:type="paragraph" w:styleId="a5">
    <w:name w:val="Balloon Text"/>
    <w:basedOn w:val="a"/>
    <w:link w:val="a6"/>
    <w:uiPriority w:val="99"/>
    <w:semiHidden/>
    <w:unhideWhenUsed/>
    <w:rsid w:val="0031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2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0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2021-03-05T18:14:00Z</dcterms:created>
  <dcterms:modified xsi:type="dcterms:W3CDTF">2021-03-05T18:49:00Z</dcterms:modified>
</cp:coreProperties>
</file>