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8E" w:rsidRPr="000D178E" w:rsidRDefault="000D178E" w:rsidP="000D178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D178E">
        <w:rPr>
          <w:rFonts w:ascii="Times New Roman" w:hAnsi="Times New Roman" w:cs="Times New Roman"/>
          <w:sz w:val="28"/>
          <w:szCs w:val="28"/>
        </w:rPr>
        <w:t xml:space="preserve">Иркутская область </w:t>
      </w:r>
    </w:p>
    <w:p w:rsidR="000D178E" w:rsidRDefault="000D178E" w:rsidP="000D178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D178E">
        <w:rPr>
          <w:rFonts w:ascii="Times New Roman" w:hAnsi="Times New Roman" w:cs="Times New Roman"/>
          <w:sz w:val="28"/>
          <w:szCs w:val="28"/>
        </w:rPr>
        <w:t>г. Усолье - Сибирское</w:t>
      </w:r>
    </w:p>
    <w:p w:rsidR="000D178E" w:rsidRDefault="000D178E" w:rsidP="000D178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Иконникова Светлана Олеговна</w:t>
      </w:r>
    </w:p>
    <w:p w:rsidR="00F841D0" w:rsidRDefault="00F841D0" w:rsidP="000D178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Чирова Яна Сергеевна</w:t>
      </w:r>
    </w:p>
    <w:p w:rsidR="000D178E" w:rsidRPr="000D178E" w:rsidRDefault="000D178E" w:rsidP="000D178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 Детский сад №35"</w:t>
      </w:r>
    </w:p>
    <w:p w:rsidR="000D178E" w:rsidRPr="00504E21" w:rsidRDefault="000D178E" w:rsidP="000D178E">
      <w:pPr>
        <w:pStyle w:val="a3"/>
        <w:spacing w:after="0" w:afterAutospacing="0"/>
        <w:jc w:val="right"/>
        <w:rPr>
          <w:bCs/>
          <w:sz w:val="28"/>
          <w:szCs w:val="28"/>
        </w:rPr>
      </w:pPr>
      <w:r w:rsidRPr="000D178E">
        <w:rPr>
          <w:bCs/>
          <w:sz w:val="28"/>
          <w:szCs w:val="28"/>
        </w:rPr>
        <w:t xml:space="preserve">Адрес электронной почты: </w:t>
      </w:r>
      <w:r w:rsidRPr="000D178E">
        <w:rPr>
          <w:bCs/>
          <w:sz w:val="28"/>
          <w:szCs w:val="28"/>
          <w:lang w:val="en-US"/>
        </w:rPr>
        <w:t>s</w:t>
      </w:r>
      <w:r w:rsidRPr="000D178E">
        <w:rPr>
          <w:bCs/>
          <w:sz w:val="28"/>
          <w:szCs w:val="28"/>
        </w:rPr>
        <w:t>.</w:t>
      </w:r>
      <w:r w:rsidRPr="00504E21">
        <w:rPr>
          <w:bCs/>
          <w:sz w:val="28"/>
          <w:szCs w:val="28"/>
        </w:rPr>
        <w:t xml:space="preserve"> </w:t>
      </w:r>
      <w:proofErr w:type="spellStart"/>
      <w:r w:rsidRPr="000D178E">
        <w:rPr>
          <w:bCs/>
          <w:sz w:val="28"/>
          <w:szCs w:val="28"/>
          <w:lang w:val="en-US"/>
        </w:rPr>
        <w:t>ickonnickova</w:t>
      </w:r>
      <w:proofErr w:type="spellEnd"/>
      <w:r w:rsidRPr="00504E21">
        <w:rPr>
          <w:bCs/>
          <w:sz w:val="28"/>
          <w:szCs w:val="28"/>
        </w:rPr>
        <w:t>@</w:t>
      </w:r>
      <w:proofErr w:type="spellStart"/>
      <w:r w:rsidRPr="000D178E">
        <w:rPr>
          <w:bCs/>
          <w:sz w:val="28"/>
          <w:szCs w:val="28"/>
          <w:lang w:val="en-US"/>
        </w:rPr>
        <w:t>yandex</w:t>
      </w:r>
      <w:proofErr w:type="spellEnd"/>
      <w:r w:rsidRPr="000D178E">
        <w:rPr>
          <w:bCs/>
          <w:sz w:val="28"/>
          <w:szCs w:val="28"/>
        </w:rPr>
        <w:t>.</w:t>
      </w:r>
      <w:r w:rsidRPr="00504E21">
        <w:rPr>
          <w:bCs/>
          <w:sz w:val="28"/>
          <w:szCs w:val="28"/>
        </w:rPr>
        <w:t xml:space="preserve"> </w:t>
      </w:r>
      <w:proofErr w:type="spellStart"/>
      <w:r w:rsidRPr="000D178E">
        <w:rPr>
          <w:bCs/>
          <w:sz w:val="28"/>
          <w:szCs w:val="28"/>
          <w:lang w:val="en-US"/>
        </w:rPr>
        <w:t>ru</w:t>
      </w:r>
      <w:proofErr w:type="spellEnd"/>
    </w:p>
    <w:p w:rsidR="00505489" w:rsidRPr="00150CDB" w:rsidRDefault="000D178E" w:rsidP="00505489">
      <w:pPr>
        <w:pStyle w:val="a3"/>
        <w:spacing w:after="0" w:afterAutospacing="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Статья на тему: </w:t>
      </w:r>
      <w:r w:rsidRPr="00150CDB">
        <w:rPr>
          <w:b/>
          <w:bCs/>
          <w:sz w:val="36"/>
          <w:szCs w:val="36"/>
        </w:rPr>
        <w:t xml:space="preserve"> </w:t>
      </w:r>
      <w:r w:rsidR="00505489" w:rsidRPr="00150CDB">
        <w:rPr>
          <w:b/>
          <w:bCs/>
          <w:sz w:val="36"/>
          <w:szCs w:val="36"/>
        </w:rPr>
        <w:t>«Развитие п</w:t>
      </w:r>
      <w:r w:rsidR="003E27F1" w:rsidRPr="00150CDB">
        <w:rPr>
          <w:b/>
          <w:bCs/>
          <w:sz w:val="36"/>
          <w:szCs w:val="36"/>
        </w:rPr>
        <w:t>ознавательно</w:t>
      </w:r>
      <w:r w:rsidR="00505489" w:rsidRPr="00150CDB">
        <w:rPr>
          <w:b/>
          <w:bCs/>
          <w:sz w:val="36"/>
          <w:szCs w:val="36"/>
        </w:rPr>
        <w:t>й активности детей через познавательно - исследовательскую деятельность</w:t>
      </w:r>
      <w:r w:rsidR="003E27F1" w:rsidRPr="00150CDB">
        <w:rPr>
          <w:b/>
          <w:bCs/>
          <w:sz w:val="36"/>
          <w:szCs w:val="36"/>
        </w:rPr>
        <w:t xml:space="preserve"> </w:t>
      </w:r>
      <w:r w:rsidR="00505489" w:rsidRPr="00150CDB">
        <w:rPr>
          <w:b/>
          <w:bCs/>
          <w:sz w:val="36"/>
          <w:szCs w:val="36"/>
        </w:rPr>
        <w:t>»</w:t>
      </w:r>
    </w:p>
    <w:p w:rsidR="003E27F1" w:rsidRPr="00504E21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tab/>
      </w:r>
      <w:r w:rsidRPr="0087530F">
        <w:rPr>
          <w:rFonts w:ascii="Times New Roman" w:hAnsi="Times New Roman" w:cs="Times New Roman"/>
          <w:sz w:val="28"/>
          <w:szCs w:val="28"/>
        </w:rPr>
        <w:t>С ранних лет ребенок начинает осмысленно познавать и анализировать окружающий мир. Потребность ребенка в новых впечатлениях,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Чем глубже ребёнок познаёт таинства окружающего мира, тем больше у него возникает вопросов, на которые необходимо найти ответы. Основная задача взрослого состоит в том, чтобы помочь ребёнку самостоятельно найти ответы на эти вопросы. В этом детям поможет экспериментальная деятельность, при помощи которой можно достичь желаемых результатов в формировании экологической культуры дошкольников.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В период дошкольного детства происходит формирование основ экологической культуры, что позволяет обеспечить ребенка знаниями о природе и о месте человека в окружающем мире. Из этого следует, что привлечение детей к тесному общению с природой, к познанию мира растений и животных способствует активному развитию у дошкольника таких качеств, как доброта, терпение, трудолюбие.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>Эти черты, заложенные в детстве, прочно войдут в характер человека, станут его основой.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Экологическое воспитание обладает богатейшими развивающими возможностями.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>Потребность ребенка в новых впечатлениях, любознательность, постоянное стремление экспериментировать, самостоятельно искать новые сведения об окружающем нас мире, рассматриваются как важнейшие черты детского поведения.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87530F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исследовательская деятельность создает условия для обогащения развития ребенка. </w:t>
      </w:r>
      <w:bookmarkEnd w:id="0"/>
      <w:r w:rsidRPr="0087530F">
        <w:rPr>
          <w:rFonts w:ascii="Times New Roman" w:hAnsi="Times New Roman" w:cs="Times New Roman"/>
          <w:sz w:val="28"/>
          <w:szCs w:val="28"/>
        </w:rPr>
        <w:t>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- через побуждение, но и изнутри - путем построения деятельности, педагога и ребенка.  ( А.В. Запорожец)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 xml:space="preserve">Одним из видов познавательно - исследовательской деятельности является эксперимент, который развивает у детей познавательную </w:t>
      </w:r>
      <w:r w:rsidRPr="0087530F">
        <w:rPr>
          <w:rFonts w:ascii="Times New Roman" w:hAnsi="Times New Roman" w:cs="Times New Roman"/>
          <w:sz w:val="28"/>
          <w:szCs w:val="28"/>
        </w:rPr>
        <w:lastRenderedPageBreak/>
        <w:t>активность</w:t>
      </w:r>
      <w:r>
        <w:rPr>
          <w:rFonts w:ascii="Times New Roman" w:hAnsi="Times New Roman" w:cs="Times New Roman"/>
          <w:sz w:val="28"/>
          <w:szCs w:val="28"/>
        </w:rPr>
        <w:t>, появляется интерес к поисково</w:t>
      </w:r>
      <w:r w:rsidRPr="0087530F">
        <w:rPr>
          <w:rFonts w:ascii="Times New Roman" w:hAnsi="Times New Roman" w:cs="Times New Roman"/>
          <w:sz w:val="28"/>
          <w:szCs w:val="28"/>
        </w:rPr>
        <w:t>- исследовательской деятельности, стимулирует их к получению новых знаний. У детей расширяется кругозор, в частности обогащаются знания о природе, о взаимосвязях, происходящих в ней; о свойствах различных материалов, о применении их человеком в своей деятельности.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30F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ознакомление, с каким - либо предметом или явлением дает наиболее оптимальный результат, если оно носит действенный характер. Одним из таких видов деятельности является экспериментирование. В работах многих отечественных педагогов (Н.Н. </w:t>
      </w:r>
      <w:proofErr w:type="spellStart"/>
      <w:r w:rsidRPr="0087530F">
        <w:rPr>
          <w:rFonts w:ascii="Times New Roman" w:hAnsi="Times New Roman" w:cs="Times New Roman"/>
          <w:color w:val="000000"/>
          <w:sz w:val="28"/>
          <w:szCs w:val="28"/>
        </w:rPr>
        <w:t>Поддьякова</w:t>
      </w:r>
      <w:proofErr w:type="spellEnd"/>
      <w:r w:rsidRPr="0087530F">
        <w:rPr>
          <w:rFonts w:ascii="Times New Roman" w:hAnsi="Times New Roman" w:cs="Times New Roman"/>
          <w:color w:val="000000"/>
          <w:sz w:val="28"/>
          <w:szCs w:val="28"/>
        </w:rPr>
        <w:t>, А.П. Усовой, Е.Л. Панько) говорится, что детское экспериментирование претендует на роль ведущей деятельности в период дошкольного развития, и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познавательную, ориентировочно</w:t>
      </w:r>
      <w:r w:rsidRPr="0087530F">
        <w:rPr>
          <w:rFonts w:ascii="Times New Roman" w:hAnsi="Times New Roman" w:cs="Times New Roman"/>
          <w:color w:val="000000"/>
          <w:sz w:val="28"/>
          <w:szCs w:val="28"/>
        </w:rPr>
        <w:t>-исследовательскую функцию, создавая условия, в которых раскрывается содержание данного объекта.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опытно-</w:t>
      </w:r>
      <w:r w:rsidRPr="0087530F">
        <w:rPr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которые побуждают интересоваться новым, неизвестным в окружающем мире. В ходе опытной деятельности дошкольник учится наблюдать, размышлять, сравнивать, отвечать на вопросы, делать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выводы, устанавливать причинно-</w:t>
      </w:r>
      <w:r w:rsidRPr="0087530F">
        <w:rPr>
          <w:rFonts w:ascii="Times New Roman" w:hAnsi="Times New Roman" w:cs="Times New Roman"/>
          <w:color w:val="000000"/>
          <w:sz w:val="28"/>
          <w:szCs w:val="28"/>
        </w:rPr>
        <w:t>следственную связь, соблюдать правила безопасности.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30F"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организованная опытно - экспериментальная деятельность позволяет воспитанникам самим добывать информацию об изучаемых явлениях или объектах, а педагогу -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0D178E" w:rsidRDefault="000D178E" w:rsidP="003E27F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b/>
          <w:bCs/>
          <w:sz w:val="28"/>
          <w:szCs w:val="28"/>
        </w:rPr>
        <w:t>Связь детского экспериментирования с другими видами деятельности.</w:t>
      </w:r>
    </w:p>
    <w:p w:rsidR="003E27F1" w:rsidRPr="0087530F" w:rsidRDefault="000D178E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7F1" w:rsidRPr="0087530F">
        <w:rPr>
          <w:rFonts w:ascii="Times New Roman" w:hAnsi="Times New Roman" w:cs="Times New Roman"/>
          <w:sz w:val="28"/>
          <w:szCs w:val="28"/>
        </w:rPr>
        <w:t>Детское экспериментирование - это не изолированный от других вид деятельности. Оно тесно связано со всеми видами деятельности, и в первую очередь с такими, как наблюдение и труд. Наблюдение является непременной составной частью любого эксперимента, так как с его помощью осуществляется восприятие хода работы и ее результатов. Но само наблюдение может происходить и без эксперимента. Например, наблюдение за весенним пробуждением природы: не связано с экспериментом, поскольку процесс развивается без участия человека.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Аналогичные взаимоотношения возникают между экспериментом и трудом. Труд может и не быть связан с экспериментированием, но экспериментов без выполнения трудовых действий не бывает.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- экспериментирование, особенно </w:t>
      </w:r>
      <w:r w:rsidRPr="0087530F">
        <w:rPr>
          <w:rFonts w:ascii="Times New Roman" w:hAnsi="Times New Roman" w:cs="Times New Roman"/>
          <w:sz w:val="28"/>
          <w:szCs w:val="28"/>
        </w:rPr>
        <w:lastRenderedPageBreak/>
        <w:t>вызывающее у ребенка большой интерес, способствует развитию наблюдательности и формированию трудовых навыков.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 при формулировании цели, во время обсуждения методики и хода опыта, при подведении итогов и словесном отчете об увиденном. Необходимо отметить двусторонний характер этих связей. Умение четко выразить мысль (то есть достаточно развитая речь) облегчает проведение опыта, в то время как пополнение знаний способствует развитию речи. 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 В тоже время, чем глубже исполнитель изучает объект в процессе ознакомления с природой, тем точнее он передаст его детали во время изобразительной деятельности. Для обоих видов, деятельности одинаково важны развитие наблюдательности и способность регистрировать увиденное.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Не требует особого доказательства связь экспериментирования с развитием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 Все это придает математическим представлениям реальную значимость и способствует их осознанию. В тоже время владение математическими операциями облегчает экспериментирование.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Экспериментирование связано и с другими видами деятельности: чтение художественной литературы, с музыкальным и физическим воспитанием, но эти связи выражены не столь сильно.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Главным достоинством метода экспериментирования является то, что он дает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 Необходимость давать отчет об увиденном, формулировать обнаруженные закономерности и выводы, стимулирует развитие речи. 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рассматриваются, как умственные умения.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Нельзя не отметить положительного влияния эксперимента на эмоциональную сферу ребенка, на развитие творческих способностей, на формирование трудовых навыков, на познание окружающего мира и на укрепления здоровья за счет повышения общего уровня двигательной активности. 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E21">
        <w:rPr>
          <w:rFonts w:ascii="Times New Roman" w:hAnsi="Times New Roman" w:cs="Times New Roman"/>
          <w:sz w:val="28"/>
          <w:szCs w:val="28"/>
        </w:rPr>
        <w:tab/>
      </w:r>
      <w:r w:rsidRPr="0087530F">
        <w:rPr>
          <w:rFonts w:ascii="Times New Roman" w:hAnsi="Times New Roman" w:cs="Times New Roman"/>
          <w:sz w:val="28"/>
          <w:szCs w:val="28"/>
        </w:rPr>
        <w:t>Исследование объектов и экспериментирование с ними, помогает сформировать основы экологической культуры: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   </w:t>
      </w:r>
      <w:r w:rsidRPr="0087530F">
        <w:rPr>
          <w:rFonts w:ascii="Times New Roman" w:hAnsi="Times New Roman" w:cs="Times New Roman"/>
          <w:sz w:val="28"/>
          <w:szCs w:val="28"/>
        </w:rPr>
        <w:t>воспитанники готовы проявлять любознательность, интерес к причинно-следственным связям;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  </w:t>
      </w:r>
      <w:r w:rsidRPr="0087530F">
        <w:rPr>
          <w:rFonts w:ascii="Times New Roman" w:hAnsi="Times New Roman" w:cs="Times New Roman"/>
          <w:sz w:val="28"/>
          <w:szCs w:val="28"/>
        </w:rPr>
        <w:t>ребята могут самостоятельно придумывать объяснения явлениям природы и поступкам людей;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E21">
        <w:rPr>
          <w:rFonts w:ascii="Times New Roman" w:hAnsi="Times New Roman" w:cs="Times New Roman"/>
          <w:sz w:val="28"/>
          <w:szCs w:val="28"/>
        </w:rPr>
        <w:t xml:space="preserve"> </w:t>
      </w:r>
      <w:r w:rsidRPr="0087530F">
        <w:rPr>
          <w:rFonts w:ascii="Times New Roman" w:hAnsi="Times New Roman" w:cs="Times New Roman"/>
          <w:sz w:val="28"/>
          <w:szCs w:val="28"/>
        </w:rPr>
        <w:t>повысить потребность в развитии экологической культуры, чувствительность к природным объектам, идейность дошкольников;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 </w:t>
      </w:r>
      <w:r w:rsidRPr="0087530F">
        <w:rPr>
          <w:rFonts w:ascii="Times New Roman" w:hAnsi="Times New Roman" w:cs="Times New Roman"/>
          <w:sz w:val="28"/>
          <w:szCs w:val="28"/>
        </w:rPr>
        <w:t>речевые умения дошкольников становятся более активными, ребята учатся строить свою речь более грамотно, задавать вопросы и логично отвечать на них;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   </w:t>
      </w:r>
      <w:r w:rsidRPr="0087530F">
        <w:rPr>
          <w:rFonts w:ascii="Times New Roman" w:hAnsi="Times New Roman" w:cs="Times New Roman"/>
          <w:sz w:val="28"/>
          <w:szCs w:val="28"/>
        </w:rPr>
        <w:t>воспитанники учатся наблюдать, экспериментировать;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>-</w:t>
      </w:r>
      <w:r w:rsidRPr="00504E21">
        <w:rPr>
          <w:rFonts w:ascii="Times New Roman" w:hAnsi="Times New Roman" w:cs="Times New Roman"/>
          <w:sz w:val="28"/>
          <w:szCs w:val="28"/>
        </w:rPr>
        <w:t xml:space="preserve">  </w:t>
      </w:r>
      <w:r w:rsidRPr="0087530F">
        <w:rPr>
          <w:rFonts w:ascii="Times New Roman" w:hAnsi="Times New Roman" w:cs="Times New Roman"/>
          <w:sz w:val="28"/>
          <w:szCs w:val="28"/>
        </w:rPr>
        <w:t>налаживаются партнерские отношения между детьми и взрослыми, появляется потребность отстаивать свое мнение, разделять его с другими людьми;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 </w:t>
      </w:r>
      <w:r w:rsidRPr="0087530F">
        <w:rPr>
          <w:rFonts w:ascii="Times New Roman" w:hAnsi="Times New Roman" w:cs="Times New Roman"/>
          <w:sz w:val="28"/>
          <w:szCs w:val="28"/>
        </w:rPr>
        <w:t>дети становятся компетентными в достижении цели при исследовании объектов окружающего мира;</w:t>
      </w:r>
    </w:p>
    <w:p w:rsidR="003E27F1" w:rsidRPr="0087530F" w:rsidRDefault="003E27F1" w:rsidP="003E27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</w:t>
      </w:r>
      <w:r w:rsidRPr="0087530F">
        <w:rPr>
          <w:rFonts w:ascii="Times New Roman" w:hAnsi="Times New Roman" w:cs="Times New Roman"/>
          <w:sz w:val="28"/>
          <w:szCs w:val="28"/>
        </w:rPr>
        <w:t>родители внимательнее относятся к просвещению себя в области экологической культуры;</w:t>
      </w:r>
    </w:p>
    <w:p w:rsidR="003E27F1" w:rsidRPr="00505489" w:rsidRDefault="003E27F1" w:rsidP="00505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530F">
        <w:rPr>
          <w:rFonts w:ascii="Times New Roman" w:hAnsi="Times New Roman" w:cs="Times New Roman"/>
          <w:sz w:val="28"/>
          <w:szCs w:val="28"/>
        </w:rPr>
        <w:t xml:space="preserve">- </w:t>
      </w:r>
      <w:r w:rsidRPr="00504E21">
        <w:rPr>
          <w:rFonts w:ascii="Times New Roman" w:hAnsi="Times New Roman" w:cs="Times New Roman"/>
          <w:sz w:val="28"/>
          <w:szCs w:val="28"/>
        </w:rPr>
        <w:t xml:space="preserve">   </w:t>
      </w:r>
      <w:r w:rsidRPr="0087530F">
        <w:rPr>
          <w:rFonts w:ascii="Times New Roman" w:hAnsi="Times New Roman" w:cs="Times New Roman"/>
          <w:sz w:val="28"/>
          <w:szCs w:val="28"/>
        </w:rPr>
        <w:t>у детей формируются предпосылки экспериментирования в свободной деятельности, нестандартной ситуации.</w:t>
      </w:r>
    </w:p>
    <w:p w:rsidR="003E27F1" w:rsidRDefault="003E27F1" w:rsidP="003E27F1">
      <w:pPr>
        <w:pStyle w:val="a3"/>
        <w:spacing w:after="0" w:afterAutospacing="0"/>
      </w:pPr>
      <w:r>
        <w:rPr>
          <w:b/>
          <w:bCs/>
          <w:color w:val="333333"/>
        </w:rPr>
        <w:t>Список литературы:</w:t>
      </w:r>
      <w:r>
        <w:rPr>
          <w:rFonts w:ascii="Helvetica" w:hAnsi="Helvetica" w:cs="Helvetica"/>
          <w:b/>
          <w:bCs/>
          <w:color w:val="333333"/>
        </w:rPr>
        <w:t>                                                        </w:t>
      </w:r>
    </w:p>
    <w:p w:rsidR="003E27F1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color w:val="000000"/>
          <w:sz w:val="28"/>
          <w:szCs w:val="28"/>
        </w:rPr>
        <w:t>1. Костюченко М. Экспериментируем! Дошкольное воспитание. - №8 – 2006. – с. 27</w:t>
      </w:r>
    </w:p>
    <w:p w:rsidR="003E27F1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color w:val="000000"/>
          <w:sz w:val="28"/>
          <w:szCs w:val="28"/>
        </w:rPr>
        <w:t>2.Чехонина О. Экспериментирование как основной вид поисковой деятельности. Дошкольное воспитание. - №6 – 2007. – с. 13</w:t>
      </w:r>
    </w:p>
    <w:p w:rsidR="003E27F1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color w:val="000000"/>
          <w:sz w:val="28"/>
          <w:szCs w:val="28"/>
        </w:rPr>
        <w:t>3.Поддьяков А.И. Комбинаторное экспериментирование дошкольников с многосвязным объектом - «черным ящиком»  Вопросы психологии, 1990. № 5.</w:t>
      </w:r>
    </w:p>
    <w:p w:rsidR="003E27F1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color w:val="000000"/>
          <w:sz w:val="28"/>
          <w:szCs w:val="28"/>
        </w:rPr>
        <w:t>4.Поддьяков Н.Н. Творчество и саморазвитие детей дошкольного воз</w:t>
      </w:r>
      <w:r w:rsidRPr="006C370A">
        <w:rPr>
          <w:color w:val="000000"/>
          <w:sz w:val="28"/>
          <w:szCs w:val="28"/>
        </w:rPr>
        <w:softHyphen/>
        <w:t>раста. Концептуальный аспект. — Волгоград: Перемена, 1995.</w:t>
      </w:r>
    </w:p>
    <w:p w:rsidR="003E27F1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color w:val="000000"/>
          <w:sz w:val="28"/>
          <w:szCs w:val="28"/>
        </w:rPr>
        <w:t xml:space="preserve">5.Л.Н. Прохорова. Организация экспериментальной деятельности дошкольников Методические рекомендации. АРКТИ, 2008. </w:t>
      </w:r>
    </w:p>
    <w:p w:rsidR="000D178E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sz w:val="28"/>
          <w:szCs w:val="28"/>
        </w:rPr>
        <w:t>6. Запорожец А.В. Психологическое развитие ребенка. Психологические труды в 2 т.- М.: «Педагогика», 1986.</w:t>
      </w:r>
      <w:r w:rsidRPr="006C370A">
        <w:rPr>
          <w:sz w:val="28"/>
          <w:szCs w:val="28"/>
        </w:rPr>
        <w:br/>
      </w:r>
    </w:p>
    <w:p w:rsidR="003E27F1" w:rsidRPr="006C370A" w:rsidRDefault="003E27F1" w:rsidP="003E27F1">
      <w:pPr>
        <w:pStyle w:val="a3"/>
        <w:spacing w:after="0" w:afterAutospacing="0"/>
        <w:rPr>
          <w:sz w:val="28"/>
          <w:szCs w:val="28"/>
        </w:rPr>
      </w:pPr>
      <w:r w:rsidRPr="006C370A">
        <w:rPr>
          <w:sz w:val="28"/>
          <w:szCs w:val="28"/>
        </w:rPr>
        <w:t>7. Короткова Т.А. Познавательно – исследовательская деятельность старшего дошкольного ребёнка в детском саду. Дошкольное воспитание. – 2003 г. №3.</w:t>
      </w:r>
    </w:p>
    <w:p w:rsidR="003E27F1" w:rsidRPr="00504E21" w:rsidRDefault="003E27F1" w:rsidP="003E27F1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3E27F1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3E27F1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E27F1" w:rsidRPr="00504E21" w:rsidRDefault="003E27F1" w:rsidP="00C42BCE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8219B" w:rsidRDefault="0048219B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6B198E" w:rsidRDefault="006B198E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48219B" w:rsidRDefault="0048219B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48219B" w:rsidRDefault="0048219B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48219B" w:rsidRDefault="0048219B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48219B" w:rsidRDefault="0048219B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AD0404" w:rsidRDefault="00AD0404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AD0404" w:rsidRDefault="00AD0404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FC5417" w:rsidRDefault="00FC5417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FC5417" w:rsidRDefault="00FC5417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FC5417" w:rsidRDefault="00FC5417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FC5417" w:rsidRDefault="00FC5417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FC5417" w:rsidRPr="0048219B" w:rsidRDefault="00FC5417" w:rsidP="006D4DA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DD632B" w:rsidRPr="0087555B" w:rsidRDefault="00DD632B" w:rsidP="00DD632B">
      <w:pPr>
        <w:spacing w:after="120"/>
        <w:rPr>
          <w:sz w:val="28"/>
          <w:szCs w:val="28"/>
        </w:rPr>
      </w:pPr>
    </w:p>
    <w:p w:rsidR="00DD632B" w:rsidRPr="0087555B" w:rsidRDefault="00DD632B" w:rsidP="00DD632B">
      <w:pPr>
        <w:spacing w:after="120"/>
        <w:rPr>
          <w:sz w:val="28"/>
          <w:szCs w:val="28"/>
        </w:rPr>
      </w:pPr>
    </w:p>
    <w:p w:rsidR="00DD632B" w:rsidRPr="0087555B" w:rsidRDefault="00DD632B" w:rsidP="00DD632B">
      <w:pPr>
        <w:spacing w:after="120"/>
        <w:rPr>
          <w:sz w:val="28"/>
          <w:szCs w:val="28"/>
        </w:rPr>
      </w:pPr>
    </w:p>
    <w:p w:rsidR="009E4043" w:rsidRDefault="009E4043" w:rsidP="009E4043">
      <w:pPr>
        <w:shd w:val="clear" w:color="auto" w:fill="FFFFFF" w:themeFill="background1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9E4043" w:rsidRDefault="009E4043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9E4043" w:rsidRDefault="009E4043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9E4043" w:rsidRPr="0087555B" w:rsidRDefault="009E4043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Pr="0087555B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B21AD" w:rsidRDefault="002B21AD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150CDB" w:rsidRDefault="00150CDB" w:rsidP="009E4043">
      <w:pP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E86F16" w:rsidRPr="0087555B" w:rsidRDefault="00E86F16" w:rsidP="0097453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4505D" w:rsidRDefault="0044505D" w:rsidP="0097453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ru-RU"/>
        </w:rPr>
      </w:pPr>
    </w:p>
    <w:p w:rsidR="0044505D" w:rsidRDefault="0044505D" w:rsidP="0097453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ru-RU"/>
        </w:rPr>
      </w:pPr>
    </w:p>
    <w:p w:rsidR="0044505D" w:rsidRDefault="0044505D" w:rsidP="0097453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ru-RU"/>
        </w:rPr>
      </w:pPr>
    </w:p>
    <w:p w:rsidR="0044505D" w:rsidRDefault="0044505D" w:rsidP="00974531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ru-RU"/>
        </w:rPr>
      </w:pPr>
    </w:p>
    <w:sectPr w:rsidR="0044505D" w:rsidSect="009E404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E21"/>
    <w:multiLevelType w:val="multilevel"/>
    <w:tmpl w:val="A940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A8C"/>
    <w:multiLevelType w:val="hybridMultilevel"/>
    <w:tmpl w:val="5FF485BC"/>
    <w:lvl w:ilvl="0" w:tplc="DC24D6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9A1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AED3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203A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9A24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9839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2A8D0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425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E72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899763E"/>
    <w:multiLevelType w:val="multilevel"/>
    <w:tmpl w:val="74F4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81C32"/>
    <w:multiLevelType w:val="multilevel"/>
    <w:tmpl w:val="A940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90680"/>
    <w:multiLevelType w:val="multilevel"/>
    <w:tmpl w:val="F856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0D08"/>
    <w:multiLevelType w:val="multilevel"/>
    <w:tmpl w:val="27E27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C2E0F"/>
    <w:multiLevelType w:val="multilevel"/>
    <w:tmpl w:val="40DC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83E78"/>
    <w:multiLevelType w:val="multilevel"/>
    <w:tmpl w:val="6766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0950"/>
    <w:multiLevelType w:val="multilevel"/>
    <w:tmpl w:val="D200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A65F3"/>
    <w:multiLevelType w:val="multilevel"/>
    <w:tmpl w:val="C13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35A10"/>
    <w:multiLevelType w:val="multilevel"/>
    <w:tmpl w:val="AC8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E475F"/>
    <w:multiLevelType w:val="multilevel"/>
    <w:tmpl w:val="A65C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A40D0"/>
    <w:multiLevelType w:val="multilevel"/>
    <w:tmpl w:val="42C0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4365B"/>
    <w:multiLevelType w:val="multilevel"/>
    <w:tmpl w:val="F126F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47DDE"/>
    <w:multiLevelType w:val="multilevel"/>
    <w:tmpl w:val="E5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F63681"/>
    <w:multiLevelType w:val="multilevel"/>
    <w:tmpl w:val="57E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E276D"/>
    <w:multiLevelType w:val="multilevel"/>
    <w:tmpl w:val="62A2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32B80"/>
    <w:multiLevelType w:val="multilevel"/>
    <w:tmpl w:val="2688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C1042"/>
    <w:multiLevelType w:val="multilevel"/>
    <w:tmpl w:val="B93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B1E4D"/>
    <w:multiLevelType w:val="multilevel"/>
    <w:tmpl w:val="6F0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B1774"/>
    <w:multiLevelType w:val="multilevel"/>
    <w:tmpl w:val="D79A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20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18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8"/>
  </w:num>
  <w:num w:numId="17">
    <w:abstractNumId w:val="4"/>
  </w:num>
  <w:num w:numId="18">
    <w:abstractNumId w:val="1"/>
  </w:num>
  <w:num w:numId="19">
    <w:abstractNumId w:val="16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531"/>
    <w:rsid w:val="00013857"/>
    <w:rsid w:val="000C2F54"/>
    <w:rsid w:val="000D178E"/>
    <w:rsid w:val="000D201A"/>
    <w:rsid w:val="00150CDB"/>
    <w:rsid w:val="00156567"/>
    <w:rsid w:val="001B2AC7"/>
    <w:rsid w:val="00226345"/>
    <w:rsid w:val="00253309"/>
    <w:rsid w:val="00270187"/>
    <w:rsid w:val="00291C11"/>
    <w:rsid w:val="002B21AD"/>
    <w:rsid w:val="002E3C78"/>
    <w:rsid w:val="0036493C"/>
    <w:rsid w:val="00377C3C"/>
    <w:rsid w:val="003E27F1"/>
    <w:rsid w:val="0044505D"/>
    <w:rsid w:val="0048219B"/>
    <w:rsid w:val="00504E21"/>
    <w:rsid w:val="00505489"/>
    <w:rsid w:val="00590946"/>
    <w:rsid w:val="005F40DB"/>
    <w:rsid w:val="005F6E37"/>
    <w:rsid w:val="00625D03"/>
    <w:rsid w:val="0068186F"/>
    <w:rsid w:val="006B198E"/>
    <w:rsid w:val="006C370A"/>
    <w:rsid w:val="006D4DAD"/>
    <w:rsid w:val="00750F42"/>
    <w:rsid w:val="007844BF"/>
    <w:rsid w:val="007F1628"/>
    <w:rsid w:val="0087555B"/>
    <w:rsid w:val="00974531"/>
    <w:rsid w:val="009C08D0"/>
    <w:rsid w:val="009E4043"/>
    <w:rsid w:val="009E40BA"/>
    <w:rsid w:val="009F2CE9"/>
    <w:rsid w:val="00A2706A"/>
    <w:rsid w:val="00AD0404"/>
    <w:rsid w:val="00AF3928"/>
    <w:rsid w:val="00B4494D"/>
    <w:rsid w:val="00BA472A"/>
    <w:rsid w:val="00C0612E"/>
    <w:rsid w:val="00C42BCE"/>
    <w:rsid w:val="00C91D57"/>
    <w:rsid w:val="00CD1C96"/>
    <w:rsid w:val="00D31B29"/>
    <w:rsid w:val="00DB25CF"/>
    <w:rsid w:val="00DD632B"/>
    <w:rsid w:val="00DF50E3"/>
    <w:rsid w:val="00E3389D"/>
    <w:rsid w:val="00E46C76"/>
    <w:rsid w:val="00E633FD"/>
    <w:rsid w:val="00E756AE"/>
    <w:rsid w:val="00E86F16"/>
    <w:rsid w:val="00ED6C3E"/>
    <w:rsid w:val="00F0017F"/>
    <w:rsid w:val="00F03077"/>
    <w:rsid w:val="00F06A1B"/>
    <w:rsid w:val="00F162F7"/>
    <w:rsid w:val="00F3454E"/>
    <w:rsid w:val="00F841D0"/>
    <w:rsid w:val="00FA5B2D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7266"/>
  <w15:docId w15:val="{E5539BDF-B29B-4BF6-BAD3-9FF390C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28"/>
  </w:style>
  <w:style w:type="paragraph" w:styleId="1">
    <w:name w:val="heading 1"/>
    <w:basedOn w:val="a"/>
    <w:next w:val="a"/>
    <w:link w:val="10"/>
    <w:uiPriority w:val="9"/>
    <w:qFormat/>
    <w:rsid w:val="00590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6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6F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531"/>
    <w:rPr>
      <w:b/>
      <w:bCs/>
    </w:rPr>
  </w:style>
  <w:style w:type="character" w:styleId="a5">
    <w:name w:val="Emphasis"/>
    <w:basedOn w:val="a0"/>
    <w:uiPriority w:val="20"/>
    <w:qFormat/>
    <w:rsid w:val="00974531"/>
    <w:rPr>
      <w:i/>
      <w:iCs/>
    </w:rPr>
  </w:style>
  <w:style w:type="character" w:customStyle="1" w:styleId="apple-converted-space">
    <w:name w:val="apple-converted-space"/>
    <w:basedOn w:val="a0"/>
    <w:rsid w:val="00974531"/>
  </w:style>
  <w:style w:type="paragraph" w:styleId="a6">
    <w:name w:val="No Spacing"/>
    <w:uiPriority w:val="1"/>
    <w:qFormat/>
    <w:rsid w:val="0097453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4494D"/>
    <w:rPr>
      <w:color w:val="0000FF"/>
      <w:u w:val="single"/>
    </w:rPr>
  </w:style>
  <w:style w:type="character" w:customStyle="1" w:styleId="small">
    <w:name w:val="small"/>
    <w:basedOn w:val="a0"/>
    <w:rsid w:val="00B4494D"/>
  </w:style>
  <w:style w:type="paragraph" w:customStyle="1" w:styleId="poem">
    <w:name w:val="poem"/>
    <w:basedOn w:val="a"/>
    <w:rsid w:val="00B4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6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9E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4043"/>
  </w:style>
  <w:style w:type="character" w:customStyle="1" w:styleId="c8">
    <w:name w:val="c8"/>
    <w:basedOn w:val="a0"/>
    <w:rsid w:val="009E4043"/>
  </w:style>
  <w:style w:type="paragraph" w:customStyle="1" w:styleId="c14">
    <w:name w:val="c14"/>
    <w:basedOn w:val="a"/>
    <w:rsid w:val="009E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043"/>
  </w:style>
  <w:style w:type="paragraph" w:customStyle="1" w:styleId="c7">
    <w:name w:val="c7"/>
    <w:basedOn w:val="a"/>
    <w:rsid w:val="009E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043"/>
  </w:style>
  <w:style w:type="character" w:customStyle="1" w:styleId="c18">
    <w:name w:val="c18"/>
    <w:basedOn w:val="a0"/>
    <w:rsid w:val="009E4043"/>
  </w:style>
  <w:style w:type="character" w:customStyle="1" w:styleId="c4">
    <w:name w:val="c4"/>
    <w:basedOn w:val="a0"/>
    <w:rsid w:val="009E4043"/>
  </w:style>
  <w:style w:type="character" w:customStyle="1" w:styleId="10">
    <w:name w:val="Заголовок 1 Знак"/>
    <w:basedOn w:val="a0"/>
    <w:link w:val="1"/>
    <w:uiPriority w:val="9"/>
    <w:rsid w:val="0059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19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87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3674-9ED8-4557-B21A-72E16509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27</cp:revision>
  <cp:lastPrinted>2017-11-20T14:00:00Z</cp:lastPrinted>
  <dcterms:created xsi:type="dcterms:W3CDTF">2017-11-02T14:39:00Z</dcterms:created>
  <dcterms:modified xsi:type="dcterms:W3CDTF">2021-03-07T16:16:00Z</dcterms:modified>
</cp:coreProperties>
</file>