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EB" w:rsidRDefault="00625DEB" w:rsidP="005F0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A77">
        <w:rPr>
          <w:rFonts w:ascii="Times New Roman" w:hAnsi="Times New Roman" w:cs="Times New Roman"/>
          <w:b/>
          <w:sz w:val="28"/>
          <w:szCs w:val="28"/>
        </w:rPr>
        <w:t>Организация   предме</w:t>
      </w:r>
      <w:r w:rsidR="005F0A77">
        <w:rPr>
          <w:rFonts w:ascii="Times New Roman" w:hAnsi="Times New Roman" w:cs="Times New Roman"/>
          <w:b/>
          <w:sz w:val="28"/>
          <w:szCs w:val="28"/>
        </w:rPr>
        <w:t>тно-развивающей   среды  в  ДОУ</w:t>
      </w:r>
    </w:p>
    <w:p w:rsidR="005F0A77" w:rsidRPr="005F0A77" w:rsidRDefault="005F0A77" w:rsidP="005F0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DEB" w:rsidRPr="005F0A77" w:rsidRDefault="00A43D30" w:rsidP="00A43D30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25DEB" w:rsidRPr="005F0A77">
        <w:rPr>
          <w:rFonts w:ascii="Times New Roman" w:hAnsi="Times New Roman" w:cs="Times New Roman"/>
          <w:sz w:val="28"/>
          <w:szCs w:val="28"/>
        </w:rPr>
        <w:t>Особое  место  в  педагогическом  процессе,  в  соответствии  с  Федеральными  Государственными  Требованиями,  уделяется  организации  условий   для  самостоятельной  деятельности  детей  по  их  выбору  и  интересам.  С  этой  целью  создаётся  предметно-развивающая  среда,  организуется  педагогически  целесообразное  взаимодействие  взрослого  и</w:t>
      </w:r>
      <w:r w:rsidR="00432CF0" w:rsidRPr="005F0A77">
        <w:rPr>
          <w:rFonts w:ascii="Times New Roman" w:hAnsi="Times New Roman" w:cs="Times New Roman"/>
          <w:sz w:val="28"/>
          <w:szCs w:val="28"/>
        </w:rPr>
        <w:t xml:space="preserve"> </w:t>
      </w:r>
      <w:r w:rsidR="00625DEB" w:rsidRPr="005F0A77">
        <w:rPr>
          <w:rFonts w:ascii="Times New Roman" w:hAnsi="Times New Roman" w:cs="Times New Roman"/>
          <w:sz w:val="28"/>
          <w:szCs w:val="28"/>
        </w:rPr>
        <w:t>ребёнка.</w:t>
      </w:r>
    </w:p>
    <w:p w:rsidR="00625DEB" w:rsidRPr="005F0A77" w:rsidRDefault="00625DEB" w:rsidP="005F0A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A77">
        <w:rPr>
          <w:rFonts w:ascii="Times New Roman" w:hAnsi="Times New Roman" w:cs="Times New Roman"/>
          <w:sz w:val="28"/>
          <w:szCs w:val="28"/>
        </w:rPr>
        <w:t>Правильно  организованная  развивающая  среда  позволяет каждому  ребёнку  найти  занятия  по  душе,  поверить  в  свои  силы  и  способности,  научиться  взаимодействовать  с  педа</w:t>
      </w:r>
      <w:r w:rsidR="00432CF0" w:rsidRPr="005F0A77">
        <w:rPr>
          <w:rFonts w:ascii="Times New Roman" w:hAnsi="Times New Roman" w:cs="Times New Roman"/>
          <w:sz w:val="28"/>
          <w:szCs w:val="28"/>
        </w:rPr>
        <w:t>г</w:t>
      </w:r>
      <w:r w:rsidRPr="005F0A77">
        <w:rPr>
          <w:rFonts w:ascii="Times New Roman" w:hAnsi="Times New Roman" w:cs="Times New Roman"/>
          <w:sz w:val="28"/>
          <w:szCs w:val="28"/>
        </w:rPr>
        <w:t>огами  и  сверстниками,  понимать  и  оценивать  их  чувства  и  поступки,  именно  это  и  лежит  в  основе  развивающего  обучения.</w:t>
      </w:r>
    </w:p>
    <w:p w:rsidR="00625DEB" w:rsidRPr="005F0A77" w:rsidRDefault="002B654A" w:rsidP="005F0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A77">
        <w:rPr>
          <w:rFonts w:ascii="Times New Roman" w:hAnsi="Times New Roman" w:cs="Times New Roman"/>
          <w:sz w:val="28"/>
          <w:szCs w:val="28"/>
        </w:rPr>
        <w:t>Свободная  деятельность  детей  в  развивающих  центрах  позволяет  им  самостоятельно  осуществлять  поиск,  включаться  в  процесс  исследования,  а  не  получать  готовые  знания  от  педагогов.</w:t>
      </w:r>
    </w:p>
    <w:p w:rsidR="002B654A" w:rsidRPr="005F0A77" w:rsidRDefault="002B654A" w:rsidP="005F0A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A77">
        <w:rPr>
          <w:rFonts w:ascii="Times New Roman" w:hAnsi="Times New Roman" w:cs="Times New Roman"/>
          <w:sz w:val="28"/>
          <w:szCs w:val="28"/>
        </w:rPr>
        <w:t xml:space="preserve">Предметно </w:t>
      </w:r>
      <w:proofErr w:type="gramStart"/>
      <w:r w:rsidRPr="005F0A77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5F0A77">
        <w:rPr>
          <w:rFonts w:ascii="Times New Roman" w:hAnsi="Times New Roman" w:cs="Times New Roman"/>
          <w:sz w:val="28"/>
          <w:szCs w:val="28"/>
        </w:rPr>
        <w:t>азвивающая  среда  это  система  объектов  деятельности  ребёнка  функционально   моделирующая   содержание  его  духовного  и  физического  развития.  Обогащённая  предметно  развивающая  среда  предполагает   единство  социальных  и</w:t>
      </w:r>
      <w:r w:rsidR="00267BD7" w:rsidRPr="005F0A77">
        <w:rPr>
          <w:rFonts w:ascii="Times New Roman" w:hAnsi="Times New Roman" w:cs="Times New Roman"/>
          <w:sz w:val="28"/>
          <w:szCs w:val="28"/>
        </w:rPr>
        <w:t xml:space="preserve">  предметных  средств,  </w:t>
      </w:r>
      <w:proofErr w:type="spellStart"/>
      <w:r w:rsidR="00267BD7" w:rsidRPr="005F0A77">
        <w:rPr>
          <w:rFonts w:ascii="Times New Roman" w:hAnsi="Times New Roman" w:cs="Times New Roman"/>
          <w:sz w:val="28"/>
          <w:szCs w:val="28"/>
        </w:rPr>
        <w:t>обеспечивания</w:t>
      </w:r>
      <w:proofErr w:type="spellEnd"/>
      <w:r w:rsidRPr="005F0A77">
        <w:rPr>
          <w:rFonts w:ascii="Times New Roman" w:hAnsi="Times New Roman" w:cs="Times New Roman"/>
          <w:sz w:val="28"/>
          <w:szCs w:val="28"/>
        </w:rPr>
        <w:t xml:space="preserve">  </w:t>
      </w:r>
      <w:r w:rsidR="00267BD7" w:rsidRPr="005F0A77">
        <w:rPr>
          <w:rFonts w:ascii="Times New Roman" w:hAnsi="Times New Roman" w:cs="Times New Roman"/>
          <w:sz w:val="28"/>
          <w:szCs w:val="28"/>
        </w:rPr>
        <w:t>разнообразной  деятельности  ребёнка.</w:t>
      </w:r>
    </w:p>
    <w:p w:rsidR="00267BD7" w:rsidRPr="005F0A77" w:rsidRDefault="00267BD7" w:rsidP="005F0A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A77">
        <w:rPr>
          <w:rFonts w:ascii="Times New Roman" w:hAnsi="Times New Roman" w:cs="Times New Roman"/>
          <w:sz w:val="28"/>
          <w:szCs w:val="28"/>
        </w:rPr>
        <w:t xml:space="preserve">Предметные  средства  это  шкаф,  глобус  и  т.д.  Социальные  средства  это  различные  выставки.  Деятельность  ребёнка  зависит  от  того  какова  предметно-пространственная  организация  его  жизни,  из  каких  игрушек,  игрового  материала,  оборудования  и  пособий  она  состоит.  Каков  их  развивающий  материал,  как  они </w:t>
      </w:r>
      <w:r w:rsidR="00B056AC" w:rsidRPr="005F0A77">
        <w:rPr>
          <w:rFonts w:ascii="Times New Roman" w:hAnsi="Times New Roman" w:cs="Times New Roman"/>
          <w:sz w:val="28"/>
          <w:szCs w:val="28"/>
        </w:rPr>
        <w:t xml:space="preserve"> расположены,  доступны  ли  они</w:t>
      </w:r>
      <w:r w:rsidRPr="005F0A77">
        <w:rPr>
          <w:rFonts w:ascii="Times New Roman" w:hAnsi="Times New Roman" w:cs="Times New Roman"/>
          <w:sz w:val="28"/>
          <w:szCs w:val="28"/>
        </w:rPr>
        <w:t xml:space="preserve">  для  самостоятельной  деятельности.</w:t>
      </w:r>
    </w:p>
    <w:p w:rsidR="00B056AC" w:rsidRPr="005F0A77" w:rsidRDefault="00267BD7" w:rsidP="005F0A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A77">
        <w:rPr>
          <w:rFonts w:ascii="Times New Roman" w:hAnsi="Times New Roman" w:cs="Times New Roman"/>
          <w:sz w:val="28"/>
          <w:szCs w:val="28"/>
        </w:rPr>
        <w:t>Ни  один  ребёнок  не  может  развиваться</w:t>
      </w:r>
      <w:r w:rsidR="00B056AC" w:rsidRPr="005F0A77">
        <w:rPr>
          <w:rFonts w:ascii="Times New Roman" w:hAnsi="Times New Roman" w:cs="Times New Roman"/>
          <w:sz w:val="28"/>
          <w:szCs w:val="28"/>
        </w:rPr>
        <w:t xml:space="preserve">  на  чисто  вербальном уровне,  вне  предметно  развивающей  среды.</w:t>
      </w:r>
    </w:p>
    <w:p w:rsidR="005923B2" w:rsidRPr="005F0A77" w:rsidRDefault="005923B2" w:rsidP="005F0A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A77">
        <w:rPr>
          <w:rFonts w:ascii="Times New Roman" w:hAnsi="Times New Roman" w:cs="Times New Roman"/>
          <w:sz w:val="28"/>
          <w:szCs w:val="28"/>
        </w:rPr>
        <w:t xml:space="preserve">Организованная  предметно-развивающая  среда  способна  оказывать  позитивное  влияние  на  развитие  способности  ребёнка  и  самообучению,  вселяет  в  него  </w:t>
      </w:r>
      <w:proofErr w:type="gramStart"/>
      <w:r w:rsidRPr="005F0A77">
        <w:rPr>
          <w:rFonts w:ascii="Times New Roman" w:hAnsi="Times New Roman" w:cs="Times New Roman"/>
          <w:sz w:val="28"/>
          <w:szCs w:val="28"/>
        </w:rPr>
        <w:t>уверенность   в</w:t>
      </w:r>
      <w:proofErr w:type="gramEnd"/>
      <w:r w:rsidRPr="005F0A77">
        <w:rPr>
          <w:rFonts w:ascii="Times New Roman" w:hAnsi="Times New Roman" w:cs="Times New Roman"/>
          <w:sz w:val="28"/>
          <w:szCs w:val="28"/>
        </w:rPr>
        <w:t xml:space="preserve">  свои  возможности.</w:t>
      </w:r>
    </w:p>
    <w:p w:rsidR="005923B2" w:rsidRPr="005F0A77" w:rsidRDefault="005923B2" w:rsidP="005F0A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A77">
        <w:rPr>
          <w:rFonts w:ascii="Times New Roman" w:hAnsi="Times New Roman" w:cs="Times New Roman"/>
          <w:sz w:val="28"/>
          <w:szCs w:val="28"/>
        </w:rPr>
        <w:t xml:space="preserve">Основными  элементами  предметно-развивающей  среды  являются:  архитектурно-ландшафтные  и  природно-экологические  объекты,  художественные  студии,  игровые  и  спортивные  площадки  и  их  оборудование,  игровые  пространства  оснащённые  крупногабаритными  конструкторами  </w:t>
      </w:r>
      <w:proofErr w:type="gramStart"/>
      <w:r w:rsidRPr="005F0A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F0A77">
        <w:rPr>
          <w:rFonts w:ascii="Times New Roman" w:hAnsi="Times New Roman" w:cs="Times New Roman"/>
          <w:sz w:val="28"/>
          <w:szCs w:val="28"/>
        </w:rPr>
        <w:t xml:space="preserve">модулями,  наборами  игрушек,  игровыми  материалами,  игровым  оборудованием).  Все  компоненты  предметно-развивающей  среды  </w:t>
      </w:r>
      <w:r w:rsidRPr="005F0A77">
        <w:rPr>
          <w:rFonts w:ascii="Times New Roman" w:hAnsi="Times New Roman" w:cs="Times New Roman"/>
          <w:sz w:val="28"/>
          <w:szCs w:val="28"/>
        </w:rPr>
        <w:lastRenderedPageBreak/>
        <w:t>увязываются  между  собой  по  содержанию,  масштабу,  художественному  оформлению.</w:t>
      </w:r>
    </w:p>
    <w:p w:rsidR="005923B2" w:rsidRPr="005F0A77" w:rsidRDefault="005923B2" w:rsidP="005F0A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A77">
        <w:rPr>
          <w:rFonts w:ascii="Times New Roman" w:hAnsi="Times New Roman" w:cs="Times New Roman"/>
          <w:sz w:val="28"/>
          <w:szCs w:val="28"/>
        </w:rPr>
        <w:t xml:space="preserve">Развитие  ребёнка  осуществляется  в  процессе  активной  и  содержательной  деятельности,  организуемой  воспитателем  в  разнообразных  формах  его  общения  </w:t>
      </w:r>
      <w:proofErr w:type="gramStart"/>
      <w:r w:rsidRPr="005F0A7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F0A77">
        <w:rPr>
          <w:rFonts w:ascii="Times New Roman" w:hAnsi="Times New Roman" w:cs="Times New Roman"/>
          <w:sz w:val="28"/>
          <w:szCs w:val="28"/>
        </w:rPr>
        <w:t xml:space="preserve">  взрослыми  и  сверстниками.  Вокруг  ребёнка  создаётся  определённая  педагогическая  </w:t>
      </w:r>
      <w:proofErr w:type="gramStart"/>
      <w:r w:rsidRPr="005F0A77">
        <w:rPr>
          <w:rFonts w:ascii="Times New Roman" w:hAnsi="Times New Roman" w:cs="Times New Roman"/>
          <w:sz w:val="28"/>
          <w:szCs w:val="28"/>
        </w:rPr>
        <w:t>среда</w:t>
      </w:r>
      <w:proofErr w:type="gramEnd"/>
      <w:r w:rsidRPr="005F0A77">
        <w:rPr>
          <w:rFonts w:ascii="Times New Roman" w:hAnsi="Times New Roman" w:cs="Times New Roman"/>
          <w:sz w:val="28"/>
          <w:szCs w:val="28"/>
        </w:rPr>
        <w:t xml:space="preserve">  в  которой  он  живёт  и  учится  самостоятельно.  В  предметно-развивающей  среде   ребёнок  развивает  свои  физические  функции,  формирует  сенсорные  навыки,  накапливает  жизненный  опыт,  учится  упорядочивать  и  сопоставлять  различные  предметы  и  явления  на  собственном  опыте.  Исходные  требования  к  предметно-развивающей   среде  -  её  развивающий  характер,  кроме  того  она  должна  обеспечивать  безопасность  детей,  способствовать  укреплению  физического  и  психического  здоровья,  быть  подвижной,   эмоционально  окрашенной,  положительной.  Устройство  центров,  уголков,  ниш  конструируется  так,  чтобы  дети  имели  свободный  доступ  к  игрушкам,  материалам  для  различных  видов  деятельности.  Предметно-развивающая  среда  через  своё  содержание  и  свойства  должна  создавать  условия  для  творческой  деятельности  каждого  ребёнка.  Предметный  мир,  а  не  воспитатель,  побуждает  ребёнка  к  активной  самостоятельной  деятельности.  Постепенно  ребёнок  приобретает  навык  определяться  в  выборе  деятельности.</w:t>
      </w:r>
    </w:p>
    <w:p w:rsidR="005923B2" w:rsidRPr="005F0A77" w:rsidRDefault="005923B2" w:rsidP="005F0A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A77">
        <w:rPr>
          <w:rFonts w:ascii="Times New Roman" w:hAnsi="Times New Roman" w:cs="Times New Roman"/>
          <w:sz w:val="28"/>
          <w:szCs w:val="28"/>
        </w:rPr>
        <w:t>В  каждой  возрастной  группе  должны  быть  созданы  условия:</w:t>
      </w:r>
    </w:p>
    <w:p w:rsidR="005923B2" w:rsidRPr="005F0A77" w:rsidRDefault="005923B2" w:rsidP="005F0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A77">
        <w:rPr>
          <w:rFonts w:ascii="Times New Roman" w:hAnsi="Times New Roman" w:cs="Times New Roman"/>
          <w:sz w:val="28"/>
          <w:szCs w:val="28"/>
        </w:rPr>
        <w:t>-  для  самостоятельного,  целенаправленного,  активного  действия  во  всех  видах  деятельности</w:t>
      </w:r>
      <w:proofErr w:type="gramStart"/>
      <w:r w:rsidRPr="005F0A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0A77">
        <w:rPr>
          <w:rFonts w:ascii="Times New Roman" w:hAnsi="Times New Roman" w:cs="Times New Roman"/>
          <w:sz w:val="28"/>
          <w:szCs w:val="28"/>
        </w:rPr>
        <w:t xml:space="preserve">  которая  размещается  в  центрах,  уголках  и  создаёт  разнообразный  материал  для  НОД  и  игр.</w:t>
      </w:r>
    </w:p>
    <w:p w:rsidR="005923B2" w:rsidRPr="005F0A77" w:rsidRDefault="005923B2" w:rsidP="005F0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A77">
        <w:rPr>
          <w:rFonts w:ascii="Times New Roman" w:hAnsi="Times New Roman" w:cs="Times New Roman"/>
          <w:sz w:val="28"/>
          <w:szCs w:val="28"/>
        </w:rPr>
        <w:t>-  для  представления  права  выбора  деятельности  и  реализации  индивидуальных  интересов  и  потребностей  ребёнка.</w:t>
      </w:r>
    </w:p>
    <w:p w:rsidR="005923B2" w:rsidRPr="005F0A77" w:rsidRDefault="005923B2" w:rsidP="005F0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A77">
        <w:rPr>
          <w:rFonts w:ascii="Times New Roman" w:hAnsi="Times New Roman" w:cs="Times New Roman"/>
          <w:sz w:val="28"/>
          <w:szCs w:val="28"/>
        </w:rPr>
        <w:t>Организация  и  размещение  предметов  развивающей  среды  в  пространстве  группы  должно:</w:t>
      </w:r>
    </w:p>
    <w:p w:rsidR="005923B2" w:rsidRPr="005F0A77" w:rsidRDefault="005923B2" w:rsidP="005F0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A77">
        <w:rPr>
          <w:rFonts w:ascii="Times New Roman" w:hAnsi="Times New Roman" w:cs="Times New Roman"/>
          <w:sz w:val="28"/>
          <w:szCs w:val="28"/>
        </w:rPr>
        <w:t>а)  быть  рационально-логичным  и  удобным  для  детей;</w:t>
      </w:r>
    </w:p>
    <w:p w:rsidR="005923B2" w:rsidRPr="005F0A77" w:rsidRDefault="005923B2" w:rsidP="005F0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A77">
        <w:rPr>
          <w:rFonts w:ascii="Times New Roman" w:hAnsi="Times New Roman" w:cs="Times New Roman"/>
          <w:sz w:val="28"/>
          <w:szCs w:val="28"/>
        </w:rPr>
        <w:t>б)  отвечать  возрастным  особенностям  и  потребностям  детей;</w:t>
      </w:r>
    </w:p>
    <w:p w:rsidR="005923B2" w:rsidRPr="005F0A77" w:rsidRDefault="005923B2" w:rsidP="005F0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A77">
        <w:rPr>
          <w:rFonts w:ascii="Times New Roman" w:hAnsi="Times New Roman" w:cs="Times New Roman"/>
          <w:sz w:val="28"/>
          <w:szCs w:val="28"/>
        </w:rPr>
        <w:t>в)  включать  не  только  стационарную,  но  и  мобильную  мебель,        полифункциональное  оборудование;  Это  предоставит  детям  право  изменять  игровую  и  пространственную  среду,  обустраивать  свой  мир  игры  с  позиции  своих  детских  интересов.</w:t>
      </w:r>
    </w:p>
    <w:p w:rsidR="005923B2" w:rsidRPr="005F0A77" w:rsidRDefault="005923B2" w:rsidP="005F0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A77">
        <w:rPr>
          <w:rFonts w:ascii="Times New Roman" w:hAnsi="Times New Roman" w:cs="Times New Roman"/>
          <w:sz w:val="28"/>
          <w:szCs w:val="28"/>
        </w:rPr>
        <w:t>г)  расположение  мебели  игрового  и  прочего  оборудования  в  предметн</w:t>
      </w:r>
      <w:proofErr w:type="gramStart"/>
      <w:r w:rsidRPr="005F0A7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F0A77">
        <w:rPr>
          <w:rFonts w:ascii="Times New Roman" w:hAnsi="Times New Roman" w:cs="Times New Roman"/>
          <w:sz w:val="28"/>
          <w:szCs w:val="28"/>
        </w:rPr>
        <w:t xml:space="preserve">  развивающей  среде  должно  отвечать   требованиям  техники  безопасности,  принципу  функционального  комфорта,  позволять  детям  свободно  перемещаться  в  пространстве;</w:t>
      </w:r>
    </w:p>
    <w:p w:rsidR="005923B2" w:rsidRPr="005F0A77" w:rsidRDefault="005923B2" w:rsidP="005F0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A77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5F0A77">
        <w:rPr>
          <w:rFonts w:ascii="Times New Roman" w:hAnsi="Times New Roman" w:cs="Times New Roman"/>
          <w:sz w:val="28"/>
          <w:szCs w:val="28"/>
        </w:rPr>
        <w:t>) отвечать  санитарно-гигиеническим  нормативным  требованиям,  физиологии  ребёнка,  должно  отвечать  требованиям  эстетики,  привлекать  внимание,  побуждать  к  активным  действиям;</w:t>
      </w:r>
    </w:p>
    <w:p w:rsidR="005923B2" w:rsidRPr="005F0A77" w:rsidRDefault="005923B2" w:rsidP="005F0A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A77">
        <w:rPr>
          <w:rFonts w:ascii="Times New Roman" w:hAnsi="Times New Roman" w:cs="Times New Roman"/>
          <w:sz w:val="28"/>
          <w:szCs w:val="28"/>
        </w:rPr>
        <w:t>Основные  заботы  педагога  связаны  с  развитием  интересов,  способностей  каждого  ребёнка,  стимулированием  активности,  самостоятельности.  Свободная  разнообразная  деятельность  в  условиях   обогащённой  предметно-развивающей  среды  позволяет  ребёнку  проявить  пытливость,  любознательность,  познавать  окружающее  без  принуждения.  В  условиях  хорошо  организованной  предметно-развивающей  среды  ребёнок  реализует  своё  право  на  свободу  выбора  деятельности.</w:t>
      </w:r>
    </w:p>
    <w:p w:rsidR="005923B2" w:rsidRPr="00301C6F" w:rsidRDefault="005923B2" w:rsidP="005923B2">
      <w:pPr>
        <w:rPr>
          <w:sz w:val="28"/>
          <w:szCs w:val="28"/>
        </w:rPr>
      </w:pPr>
    </w:p>
    <w:p w:rsidR="005923B2" w:rsidRPr="005923B2" w:rsidRDefault="005923B2">
      <w:pPr>
        <w:rPr>
          <w:sz w:val="28"/>
          <w:szCs w:val="28"/>
        </w:rPr>
      </w:pPr>
    </w:p>
    <w:p w:rsidR="00267BD7" w:rsidRPr="00625DEB" w:rsidRDefault="00B056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67BD7" w:rsidRPr="00625DEB" w:rsidSect="001D388B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625DEB"/>
    <w:rsid w:val="000B32D6"/>
    <w:rsid w:val="001D388B"/>
    <w:rsid w:val="00267BD7"/>
    <w:rsid w:val="002B654A"/>
    <w:rsid w:val="00432CF0"/>
    <w:rsid w:val="005923B2"/>
    <w:rsid w:val="005F0A77"/>
    <w:rsid w:val="00625DEB"/>
    <w:rsid w:val="00823905"/>
    <w:rsid w:val="00A43D30"/>
    <w:rsid w:val="00AB441B"/>
    <w:rsid w:val="00B056AC"/>
    <w:rsid w:val="00B0577F"/>
    <w:rsid w:val="00B20D9A"/>
    <w:rsid w:val="00D778D2"/>
    <w:rsid w:val="00DD6507"/>
    <w:rsid w:val="00DF5EBA"/>
    <w:rsid w:val="00E1361D"/>
    <w:rsid w:val="00FF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476E-EC4A-408A-A5AC-7AAD56A2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 Windows</cp:lastModifiedBy>
  <cp:revision>11</cp:revision>
  <dcterms:created xsi:type="dcterms:W3CDTF">2013-09-27T16:29:00Z</dcterms:created>
  <dcterms:modified xsi:type="dcterms:W3CDTF">2021-04-18T17:10:00Z</dcterms:modified>
</cp:coreProperties>
</file>