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C2B" w:rsidRPr="00716C2B" w:rsidRDefault="007F0A3B" w:rsidP="007F0A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88ED151" wp14:editId="3A00D3B7">
            <wp:simplePos x="4552950" y="1323975"/>
            <wp:positionH relativeFrom="margin">
              <wp:align>left</wp:align>
            </wp:positionH>
            <wp:positionV relativeFrom="margin">
              <wp:align>top</wp:align>
            </wp:positionV>
            <wp:extent cx="1619250" cy="1636395"/>
            <wp:effectExtent l="0" t="0" r="0" b="1905"/>
            <wp:wrapSquare wrapText="bothSides"/>
            <wp:docPr id="1" name="Рисунок 1" descr="http://i.mycdn.me/i?r=AzEPZsRbOZEKgBhR0XGMT1RkzVzJV5LNXzRVhO5x9J98fK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.mycdn.me/i?r=AzEPZsRbOZEKgBhR0XGMT1RkzVzJV5LNXzRVhO5x9J98fK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498" cy="164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6C2B" w:rsidRPr="00716C2B" w:rsidRDefault="00716C2B" w:rsidP="007F0A3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6C2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Формирование мелкой моторики рук у детей</w:t>
      </w:r>
    </w:p>
    <w:p w:rsidR="007F0A3B" w:rsidRDefault="00716C2B" w:rsidP="007F0A3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6C2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 общим недоразвитием речи (ОНР)</w:t>
      </w:r>
      <w:r w:rsidR="007F0A3B" w:rsidRPr="007F0A3B">
        <w:rPr>
          <w:noProof/>
          <w:lang w:eastAsia="ru-RU"/>
        </w:rPr>
        <w:t xml:space="preserve"> </w:t>
      </w:r>
    </w:p>
    <w:p w:rsidR="007F0A3B" w:rsidRDefault="007F0A3B" w:rsidP="007F0A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16C2B">
        <w:rPr>
          <w:rFonts w:ascii="Times New Roman" w:hAnsi="Times New Roman" w:cs="Times New Roman"/>
          <w:sz w:val="28"/>
          <w:szCs w:val="28"/>
        </w:rPr>
        <w:t>Со становлением речи тесно связано развитие тонких движений пальцев рук. Почему человек, не находящий нужного слова для объяснения, часто помогает себе жестами? И наоборот: почему ребёнок, сосредоточенно пишущий, рисующий, помогает себе, непроизвольно высовывая язык?</w:t>
      </w:r>
    </w:p>
    <w:p w:rsidR="007F0A3B" w:rsidRPr="00716C2B" w:rsidRDefault="007F0A3B" w:rsidP="007F0A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C2B">
        <w:rPr>
          <w:rFonts w:ascii="Times New Roman" w:hAnsi="Times New Roman" w:cs="Times New Roman"/>
          <w:sz w:val="28"/>
          <w:szCs w:val="28"/>
        </w:rPr>
        <w:t>Движения пальцев рук исторически, в ходе развития человечества, оказались тесно связанными с речевой функцией.</w:t>
      </w:r>
    </w:p>
    <w:p w:rsidR="007F0A3B" w:rsidRPr="00716C2B" w:rsidRDefault="007F0A3B" w:rsidP="007F0A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C2B">
        <w:rPr>
          <w:rFonts w:ascii="Times New Roman" w:hAnsi="Times New Roman" w:cs="Times New Roman"/>
          <w:sz w:val="28"/>
          <w:szCs w:val="28"/>
        </w:rPr>
        <w:t>          Первой формой общения первобытных людей были жесты; особенно велика здесь была роль руки. Развитие функций руки и речи у людей шло параллельно.</w:t>
      </w:r>
    </w:p>
    <w:p w:rsidR="00716C2B" w:rsidRPr="00716C2B" w:rsidRDefault="007F0A3B" w:rsidP="007F0A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C2B">
        <w:rPr>
          <w:rFonts w:ascii="Times New Roman" w:hAnsi="Times New Roman" w:cs="Times New Roman"/>
          <w:sz w:val="28"/>
          <w:szCs w:val="28"/>
        </w:rPr>
        <w:t>          Примерно такой же ход развития речи ребёнка. Сначала развиваются тонкие движения пальцев рук, затем появляется артикуляция слогов; всё последующее совершенствование речевых реакций стоит в прямой зависимости от степени тренировки движений пальцев. Таким образом, есть все основания рассматривать кисть руки как орган речи – такой же, как артикуляционный аппарат. С этой точки зрения проекция руки ес</w:t>
      </w:r>
      <w:r>
        <w:rPr>
          <w:rFonts w:ascii="Times New Roman" w:hAnsi="Times New Roman" w:cs="Times New Roman"/>
          <w:sz w:val="28"/>
          <w:szCs w:val="28"/>
        </w:rPr>
        <w:t>ть ещё одна речевая зона мозга.</w:t>
      </w:r>
    </w:p>
    <w:p w:rsidR="00716C2B" w:rsidRDefault="007F0A3B" w:rsidP="00716C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716C2B" w:rsidRPr="00716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мелкой моторики рук имеет</w:t>
      </w:r>
      <w:r w:rsidR="00716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6C2B" w:rsidRPr="00716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непреходящее значение для общего физического и психического развития ребенка на</w:t>
      </w:r>
      <w:r w:rsidR="00716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6C2B" w:rsidRPr="00716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протяжении всего дошкольного детства. Поэтому тренировка движений пальцев рук</w:t>
      </w:r>
      <w:r w:rsidR="00716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6C2B" w:rsidRPr="00716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</w:t>
      </w:r>
      <w:proofErr w:type="gramStart"/>
      <w:r w:rsidR="00716C2B" w:rsidRPr="00716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важнейшим фактором, стимулирующим речевое развитие ребенка и имеет</w:t>
      </w:r>
      <w:proofErr w:type="gramEnd"/>
      <w:r w:rsidR="00716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6C2B" w:rsidRPr="00716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большое значение. </w:t>
      </w:r>
      <w:proofErr w:type="gramStart"/>
      <w:r w:rsidR="00716C2B" w:rsidRPr="00716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правило, если движение пальцев развиты в соответствии с</w:t>
      </w:r>
      <w:r w:rsidR="00716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6C2B" w:rsidRPr="00716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возрастом, то и речевое развитие ребенка в пределах возрастной нормы.</w:t>
      </w:r>
      <w:proofErr w:type="gramEnd"/>
      <w:r w:rsidR="00716C2B" w:rsidRPr="00716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у</w:t>
      </w:r>
      <w:r w:rsidR="00716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6C2B" w:rsidRPr="00716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развитие зрительно-моторной координации и тонкой моторики рук не</w:t>
      </w:r>
      <w:r w:rsidR="00716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6C2B" w:rsidRPr="00716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соответствует возрасту, есть патология, то такие дети нуждаются в особенно</w:t>
      </w:r>
      <w:r w:rsidR="00716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6C2B" w:rsidRPr="00716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тщательной подготовке к обучению.</w:t>
      </w:r>
    </w:p>
    <w:p w:rsidR="00716C2B" w:rsidRDefault="00716C2B" w:rsidP="00716C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значительного большинства детей с речевыми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6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нарушениями пальцы малоподвижны, движения их не точны, не согласованны. Такие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6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не могут длительное время удерживать карандаш или ручку, по мере нарастания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6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утомляемости его движения становятся неточными, крупноразмашистыми, либо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716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еобходимо </w:t>
      </w:r>
      <w:r w:rsidRPr="00716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обязательно стимулировать речевое развитие детей путем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6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тренировки движений пальцев рук. Систематические упражнения по развитию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6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мелкой моторики рук являются мощным средством повышения работоспособности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6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коры головного мозга. Ребенок с плохой координацией движения рук хуже рисует,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6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испытывает трудности на занятиях физкультурой, трудового обучения, поэтому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6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 начать развивать это качество своевременно, еще задолго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6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поступления в школу и продолжать совершенствовать в течение всего периода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6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ребенка в двух первых классах. Если у ребенка будет развита ручная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6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моторика, то снизится психологическая нагрузка при обучении письму, 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6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интересно будет учиться. Игры и упражнения, направленные на формирование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6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тонких движений пальцев рук способствуют также развитию умения слушать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6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содержание стихов, учат улавливать ритм речи. Практика показывает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6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необходимость развития тонких движений пальцев с самого раннего возраста. </w:t>
      </w:r>
      <w:proofErr w:type="gramStart"/>
      <w:r w:rsidRPr="00716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6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больше с детьми необходимо проводить активные игры: складывание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6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кубиков, игры с песком и водой, простейшими сборными игрушками, учить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6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лепить из пластилина, работать цветными мелками, карандашом,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6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конструировать, вырезать, клеить, определять на ощупь материал: песок,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6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бумага, мех и т.д.</w:t>
      </w:r>
      <w:proofErr w:type="gramEnd"/>
      <w:r w:rsidRPr="00716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учить застегивать пуговицы и простые крючки,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6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пользоваться ложкой и вилкой. </w:t>
      </w:r>
      <w:r w:rsidR="00DC5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16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5 годам надо обучать раскрашиванию, рисованию,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6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копированию основных форм: круг, крест,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квадрат, вырезанию, склеиванию</w:t>
      </w:r>
      <w:r w:rsidRPr="00716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End"/>
    </w:p>
    <w:p w:rsidR="00716C2B" w:rsidRPr="00716C2B" w:rsidRDefault="00716C2B" w:rsidP="00716C2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16C2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Полезно использовать специальные упражнения:</w:t>
      </w:r>
    </w:p>
    <w:p w:rsidR="00716C2B" w:rsidRPr="00716C2B" w:rsidRDefault="00716C2B" w:rsidP="00716C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раскладывание предметов на кучки с учетом величины формы, игры: «Почтовый</w:t>
      </w:r>
    </w:p>
    <w:p w:rsidR="007F0A3B" w:rsidRPr="007F0A3B" w:rsidRDefault="00716C2B" w:rsidP="007F0A3B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ящик», </w:t>
      </w:r>
      <w:r w:rsidRPr="00716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«Волшебный мешочек». Полезны специальные занятия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6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аппликацией, рисованием, лепкой. В процессе изобразительной деятельности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6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развивается ручная умелость, зрительно-моторная координация, готовность</w:t>
      </w:r>
      <w:r w:rsidR="007F0A3B" w:rsidRPr="007F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руки к письму. И многолетние наблюдения </w:t>
      </w:r>
      <w:proofErr w:type="gramStart"/>
      <w:r w:rsidR="007F0A3B" w:rsidRPr="007F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показывают насколько эффективна</w:t>
      </w:r>
      <w:proofErr w:type="gramEnd"/>
      <w:r w:rsidR="007F0A3B" w:rsidRPr="007F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</w:t>
      </w:r>
      <w:r w:rsidR="007F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0A3B" w:rsidRPr="007F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для развития речи детей. Использование этих упражнений, пальчиковых игр</w:t>
      </w:r>
      <w:r w:rsidR="007F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0A3B" w:rsidRPr="007F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позволяет:</w:t>
      </w:r>
    </w:p>
    <w:p w:rsidR="007F0A3B" w:rsidRPr="007F0A3B" w:rsidRDefault="007F0A3B" w:rsidP="007F0A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регулярно стимулировать действия речевых зон коры головного мозга, 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положительно сказывается на исправлении речи у детей;</w:t>
      </w:r>
    </w:p>
    <w:p w:rsidR="007F0A3B" w:rsidRPr="007F0A3B" w:rsidRDefault="007F0A3B" w:rsidP="007F0A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совершенствовать внимание, память;</w:t>
      </w:r>
    </w:p>
    <w:p w:rsidR="007F0A3B" w:rsidRPr="007F0A3B" w:rsidRDefault="007F0A3B" w:rsidP="007F0A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-облегчить будущим школьникам усвоение навыков письма;</w:t>
      </w:r>
    </w:p>
    <w:p w:rsidR="007F0A3B" w:rsidRPr="007F0A3B" w:rsidRDefault="007F0A3B" w:rsidP="007F0A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установить положительное влияние развития пальчиковой моторики </w:t>
      </w:r>
      <w:proofErr w:type="gramStart"/>
      <w:r w:rsidRPr="007F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7F0A3B" w:rsidRPr="007F0A3B" w:rsidRDefault="007F0A3B" w:rsidP="007F0A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коррекцию звукопроизношения у детей;</w:t>
      </w:r>
    </w:p>
    <w:p w:rsidR="007F0A3B" w:rsidRPr="007F0A3B" w:rsidRDefault="007F0A3B" w:rsidP="007F0A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-подтвердить целесообразность проведения подобных занятий воспитателями</w:t>
      </w:r>
    </w:p>
    <w:p w:rsidR="007F0A3B" w:rsidRPr="007F0A3B" w:rsidRDefault="007F0A3B" w:rsidP="007F0A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массовых и логопедических групп.</w:t>
      </w:r>
    </w:p>
    <w:p w:rsidR="007F0A3B" w:rsidRPr="007F0A3B" w:rsidRDefault="007F0A3B" w:rsidP="007F0A3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F0A3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При работе с детьми с нарушениями речи по развитию тонкой моторики рук</w:t>
      </w:r>
    </w:p>
    <w:p w:rsidR="007F0A3B" w:rsidRPr="007F0A3B" w:rsidRDefault="007F0A3B" w:rsidP="007F0A3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F0A3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следует:</w:t>
      </w:r>
    </w:p>
    <w:p w:rsidR="007F0A3B" w:rsidRPr="007F0A3B" w:rsidRDefault="007F0A3B" w:rsidP="007F0A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F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F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7F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очетать игры и упражнения для тренировки пальцев с речью детей.</w:t>
      </w:r>
    </w:p>
    <w:p w:rsidR="007F0A3B" w:rsidRPr="007F0A3B" w:rsidRDefault="007F0A3B" w:rsidP="007F0A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F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работу по совершенствованию пальцевой моторики регулярной,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выделив для нее оптимальное время, систематической.</w:t>
      </w:r>
    </w:p>
    <w:p w:rsidR="007F0A3B" w:rsidRPr="007F0A3B" w:rsidRDefault="007F0A3B" w:rsidP="007F0A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F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F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7F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овысить у детей интерес к подобным упражнениям, превратив их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занимательную игру.</w:t>
      </w:r>
    </w:p>
    <w:p w:rsidR="007F0A3B" w:rsidRPr="007F0A3B" w:rsidRDefault="007F0A3B" w:rsidP="007F0A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F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F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7F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овлекать в движение больше пальцев, движения должны быть энергичными.</w:t>
      </w:r>
    </w:p>
    <w:p w:rsidR="007F0A3B" w:rsidRPr="007F0A3B" w:rsidRDefault="007F0A3B" w:rsidP="007F0A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F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F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7F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ачинать с простых упражнений, переходя к более сложным (сначала одна рука</w:t>
      </w:r>
    </w:p>
    <w:p w:rsidR="007F0A3B" w:rsidRPr="007F0A3B" w:rsidRDefault="007F0A3B" w:rsidP="007F0A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работает, затем </w:t>
      </w:r>
      <w:proofErr w:type="gramStart"/>
      <w:r w:rsidRPr="007F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другая</w:t>
      </w:r>
      <w:proofErr w:type="gramEnd"/>
      <w:r w:rsidRPr="007F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потом обе).</w:t>
      </w:r>
    </w:p>
    <w:p w:rsidR="007F0A3B" w:rsidRDefault="007F0A3B" w:rsidP="007F0A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7F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F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выполняются непродолжительно.</w:t>
      </w:r>
    </w:p>
    <w:p w:rsidR="007F0A3B" w:rsidRPr="007F0A3B" w:rsidRDefault="007F0A3B" w:rsidP="007F0A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0A3B" w:rsidRPr="00716C2B" w:rsidRDefault="007F0A3B" w:rsidP="007F0A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16C2B">
        <w:rPr>
          <w:rFonts w:ascii="Times New Roman" w:hAnsi="Times New Roman" w:cs="Times New Roman"/>
          <w:sz w:val="28"/>
          <w:szCs w:val="28"/>
        </w:rPr>
        <w:t>Упражнения с детьми могут проводить и логопед, и воспитатели, и родители. Проводится они в течение 2-3 минут. Необходимо постоянно следить, чтобы не было передозировки. Упражнения надо давать малыми порциями, но делать их с оптимальной нагрузкой, с большой амплитудой движений. Особое внимание уделяем тренировке движений повышенной сложности, то есть таких, какие наши пальцы не делают в повседневной жизни. Именно такая тренировка пальцев рук даёт видимый и быстрый эффект: движения кисти пальцев становятся точными и координированными, рука полностью готова к письму. Учёными было замечено, что систематическая работа по тренировке тонких движений пальцев наряду со стимулирующим влиянием на развитие речи является мощным средством повышения работоспособности коры головного мозга, у детей улучшается внимание, память, слух, зрение.</w:t>
      </w:r>
    </w:p>
    <w:p w:rsidR="007F0A3B" w:rsidRPr="00716C2B" w:rsidRDefault="007F0A3B" w:rsidP="007F0A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C2B">
        <w:rPr>
          <w:rFonts w:ascii="Times New Roman" w:hAnsi="Times New Roman" w:cs="Times New Roman"/>
          <w:sz w:val="28"/>
          <w:szCs w:val="28"/>
        </w:rPr>
        <w:t xml:space="preserve">          Уровень развития мелкой моторики – один из показателей интеллектуальной готовности к школьному обучению. Обычно ребенок, имеющий высокий уровень развития мелкой моторики, умеет логически рассуждать, у него достаточно развиты память и внимание, связная речь. Учителя отмечают, что первоклассники часто испытывают серьезные трудности с овладением навыков письма. Письмо – это </w:t>
      </w:r>
      <w:r w:rsidRPr="00716C2B">
        <w:rPr>
          <w:rFonts w:ascii="Times New Roman" w:hAnsi="Times New Roman" w:cs="Times New Roman"/>
          <w:sz w:val="28"/>
          <w:szCs w:val="28"/>
        </w:rPr>
        <w:lastRenderedPageBreak/>
        <w:t>сложный навык, включающий выполнение тонких координированных движений руки. Техника письма требует слаженной работы мелких мышц кисти и всей руки, а также хорошо развитого зрительного восприятия и произвольного внимания.</w:t>
      </w:r>
    </w:p>
    <w:p w:rsidR="007F0A3B" w:rsidRPr="00716C2B" w:rsidRDefault="007F0A3B" w:rsidP="007F0A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C2B">
        <w:rPr>
          <w:rFonts w:ascii="Times New Roman" w:hAnsi="Times New Roman" w:cs="Times New Roman"/>
          <w:sz w:val="28"/>
          <w:szCs w:val="28"/>
        </w:rPr>
        <w:t>          Для овладения навыком письма необходима определенная функциональная зрелость коры головного мозга. Неподготовленность к письму, недостаточное развитие мелкой моторики, зрительного восприятия, внимания может привести к возникновению негативного отношения к учебе, тревожного состояния ребенка в школе. Поэтому в дошкольном возрасте важно развить механизмы, необходимые для овладения письмом, создать условия для накопления ребенком двигательного и практического опыта, развития навыков ручной умелости.</w:t>
      </w:r>
    </w:p>
    <w:p w:rsidR="007F0A3B" w:rsidRPr="00716C2B" w:rsidRDefault="007F0A3B" w:rsidP="007F0A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C2B">
        <w:rPr>
          <w:rFonts w:ascii="Times New Roman" w:hAnsi="Times New Roman" w:cs="Times New Roman"/>
          <w:sz w:val="28"/>
          <w:szCs w:val="28"/>
        </w:rPr>
        <w:t>          Но в дошкольном возрасте важна именно подготовка к письму, а не обучение ему, что часто приводит к формированию неправильной техники письма. Умение выполнять мелкие движения с предметами развивается в старшем дошкольном возрасте, именно к 6–7 годам в основном заканчивается созревание соответствующих зон головного мозга, развитие мелких мышц кисти.</w:t>
      </w:r>
    </w:p>
    <w:p w:rsidR="007F0A3B" w:rsidRPr="00716C2B" w:rsidRDefault="007F0A3B" w:rsidP="007F0A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C2B">
        <w:rPr>
          <w:rFonts w:ascii="Times New Roman" w:hAnsi="Times New Roman" w:cs="Times New Roman"/>
          <w:sz w:val="28"/>
          <w:szCs w:val="28"/>
        </w:rPr>
        <w:t>          Поэтому работа по развитию мелкой моторики должна начаться задолго до поступления в школу. Родители и педагоги, которые уделяют должное внимание упражнениям, играм, различным заданиям на развитие мелкой моторики и координации движений руки, решают сразу две задачи: во-первых, косвенным образом влияют на общее интеллектуальное развитие ребенка, во-вторых, готовят к овладению навыком письма, что в будущем поможет избежать многих проблем школьного обучения.</w:t>
      </w:r>
    </w:p>
    <w:p w:rsidR="007F0A3B" w:rsidRPr="00716C2B" w:rsidRDefault="007F0A3B" w:rsidP="007F0A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C2B">
        <w:rPr>
          <w:rFonts w:ascii="Times New Roman" w:hAnsi="Times New Roman" w:cs="Times New Roman"/>
          <w:sz w:val="28"/>
          <w:szCs w:val="28"/>
        </w:rPr>
        <w:t xml:space="preserve">          Родителей должно насторожить, если ребенок активно поворачивает лист при рисовании или закрашивании. В этом случае ребенок заменяет умение менять направление линии при помощи тонких движений пальцев поворачиванием листа, лишая себя этим тренировки пальцев и руки. Если ребенок рисует слишком маленькие предметы, как правило, это свидетельствует о жесткой фиксации кисти при рисовании. Этот недостаток можно выявить, предложив малышу нарисовать одним движением окружность, диаметром </w:t>
      </w:r>
      <w:proofErr w:type="gramStart"/>
      <w:r w:rsidRPr="00716C2B">
        <w:rPr>
          <w:rFonts w:ascii="Times New Roman" w:hAnsi="Times New Roman" w:cs="Times New Roman"/>
          <w:sz w:val="28"/>
          <w:szCs w:val="28"/>
        </w:rPr>
        <w:t>при мерно</w:t>
      </w:r>
      <w:proofErr w:type="gramEnd"/>
      <w:r w:rsidRPr="00716C2B">
        <w:rPr>
          <w:rFonts w:ascii="Times New Roman" w:hAnsi="Times New Roman" w:cs="Times New Roman"/>
          <w:sz w:val="28"/>
          <w:szCs w:val="28"/>
        </w:rPr>
        <w:t xml:space="preserve"> 3–4 см (по образцу). Если ребенок имеет склонность фиксировать кисть на плоскости, он не справится с этой задачей: нарисует </w:t>
      </w:r>
      <w:r w:rsidRPr="00716C2B">
        <w:rPr>
          <w:rFonts w:ascii="Times New Roman" w:hAnsi="Times New Roman" w:cs="Times New Roman"/>
          <w:sz w:val="28"/>
          <w:szCs w:val="28"/>
        </w:rPr>
        <w:lastRenderedPageBreak/>
        <w:t>вам вместо окружности овал, окружность значительна меньшего диаметра или будет рисовать ее в несколько приемов, передвигая руку.</w:t>
      </w:r>
    </w:p>
    <w:p w:rsidR="007F0A3B" w:rsidRPr="00716C2B" w:rsidRDefault="007F0A3B" w:rsidP="007F0A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C2B">
        <w:rPr>
          <w:rFonts w:ascii="Times New Roman" w:hAnsi="Times New Roman" w:cs="Times New Roman"/>
          <w:sz w:val="28"/>
          <w:szCs w:val="28"/>
        </w:rPr>
        <w:t xml:space="preserve">          Начинать работу по развитию мелкой моторики нужно с самого раннего возраста. </w:t>
      </w:r>
      <w:proofErr w:type="gramStart"/>
      <w:r w:rsidRPr="00716C2B">
        <w:rPr>
          <w:rFonts w:ascii="Times New Roman" w:hAnsi="Times New Roman" w:cs="Times New Roman"/>
          <w:sz w:val="28"/>
          <w:szCs w:val="28"/>
        </w:rPr>
        <w:t>Уже в младенческом возрасте можно выполнять массаж пальчиков, воздействуя тем самым на активных точки, связанные с корой головного мозга.</w:t>
      </w:r>
      <w:proofErr w:type="gramEnd"/>
      <w:r w:rsidRPr="00716C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6C2B">
        <w:rPr>
          <w:rFonts w:ascii="Times New Roman" w:hAnsi="Times New Roman" w:cs="Times New Roman"/>
          <w:sz w:val="28"/>
          <w:szCs w:val="28"/>
        </w:rPr>
        <w:t>В раннем и младшем дошкольном возрасте нужно выполнять простые упражнения, сопровождаемые стихотворным текстом (например, «Сорока»), не забывать о развитии элементарных навыков самообслуживания: застегивание и расстегивание пуговиц, завязывание шнурков и т. д. И, конечно, в старшем дошкольном возрасте работа по развитию мелкой моторики и координации движений руки должна стать важной частью подготовки к школе.</w:t>
      </w:r>
      <w:proofErr w:type="gramEnd"/>
    </w:p>
    <w:p w:rsidR="007F0A3B" w:rsidRPr="00716C2B" w:rsidRDefault="007F0A3B" w:rsidP="007F0A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C2B">
        <w:rPr>
          <w:rFonts w:ascii="Times New Roman" w:hAnsi="Times New Roman" w:cs="Times New Roman"/>
          <w:sz w:val="28"/>
          <w:szCs w:val="28"/>
        </w:rPr>
        <w:t xml:space="preserve">          Возможность познания окружающих предметов у детей в большей степени связана с развитием действий рук. Со стороны может показаться, что ребенку протянуть руку к предмету, достать и взять его настолько просто, что это не заслуживает особого внимания. Но какими простыми ни казались бы эти действия для нас, взрослых, нужно отметить: у ребенка первых месяцев жизни они еще отсутствуют, младенец еще не может выполнять координированные, </w:t>
      </w:r>
      <w:proofErr w:type="spellStart"/>
      <w:r w:rsidRPr="00716C2B">
        <w:rPr>
          <w:rFonts w:ascii="Times New Roman" w:hAnsi="Times New Roman" w:cs="Times New Roman"/>
          <w:sz w:val="28"/>
          <w:szCs w:val="28"/>
        </w:rPr>
        <w:t>целенаправленныё</w:t>
      </w:r>
      <w:proofErr w:type="spellEnd"/>
      <w:r w:rsidRPr="00716C2B">
        <w:rPr>
          <w:rFonts w:ascii="Times New Roman" w:hAnsi="Times New Roman" w:cs="Times New Roman"/>
          <w:sz w:val="28"/>
          <w:szCs w:val="28"/>
        </w:rPr>
        <w:t xml:space="preserve"> действия. Ведь в первые месяцы жизни все движения ребенка, в том числе и движения рук, </w:t>
      </w:r>
      <w:proofErr w:type="gramStart"/>
      <w:r w:rsidRPr="00716C2B">
        <w:rPr>
          <w:rFonts w:ascii="Times New Roman" w:hAnsi="Times New Roman" w:cs="Times New Roman"/>
          <w:sz w:val="28"/>
          <w:szCs w:val="28"/>
        </w:rPr>
        <w:t>носят</w:t>
      </w:r>
      <w:proofErr w:type="gramEnd"/>
      <w:r w:rsidRPr="00716C2B">
        <w:rPr>
          <w:rFonts w:ascii="Times New Roman" w:hAnsi="Times New Roman" w:cs="Times New Roman"/>
          <w:sz w:val="28"/>
          <w:szCs w:val="28"/>
        </w:rPr>
        <w:t xml:space="preserve"> безусловно-рефлекторный характер, т. е. возникают без целенаправленного волевого</w:t>
      </w:r>
      <w:r w:rsidR="00DC59CA">
        <w:rPr>
          <w:rFonts w:ascii="Times New Roman" w:hAnsi="Times New Roman" w:cs="Times New Roman"/>
          <w:sz w:val="28"/>
          <w:szCs w:val="28"/>
        </w:rPr>
        <w:t xml:space="preserve"> усилия – они не преднамеренны.</w:t>
      </w:r>
      <w:r w:rsidRPr="00716C2B">
        <w:rPr>
          <w:rFonts w:ascii="Times New Roman" w:hAnsi="Times New Roman" w:cs="Times New Roman"/>
          <w:sz w:val="28"/>
          <w:szCs w:val="28"/>
        </w:rPr>
        <w:t xml:space="preserve">   Целенаправленные, преднамеренные действия возникают у ребенка в процессе воспи</w:t>
      </w:r>
      <w:r>
        <w:rPr>
          <w:rFonts w:ascii="Times New Roman" w:hAnsi="Times New Roman" w:cs="Times New Roman"/>
          <w:sz w:val="28"/>
          <w:szCs w:val="28"/>
        </w:rPr>
        <w:t>тания и обучения его взрослыми.</w:t>
      </w:r>
    </w:p>
    <w:p w:rsidR="007F0A3B" w:rsidRPr="007F0A3B" w:rsidRDefault="00DC59CA" w:rsidP="007F0A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bookmarkStart w:id="0" w:name="_GoBack"/>
      <w:bookmarkEnd w:id="0"/>
      <w:r w:rsidR="007F0A3B" w:rsidRPr="007F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значительно улучшаются показатели выполнения моторных заданий</w:t>
      </w:r>
    </w:p>
    <w:p w:rsidR="007F0A3B" w:rsidRPr="007F0A3B" w:rsidRDefault="007F0A3B" w:rsidP="007F0A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статическую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динамическую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одновременность и отчетливость движений, улучшаются </w:t>
      </w:r>
      <w:proofErr w:type="spellStart"/>
      <w:r w:rsidRPr="007F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графомоторные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навыки, уменьшается количество </w:t>
      </w:r>
      <w:proofErr w:type="spellStart"/>
      <w:r w:rsidRPr="007F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синкинезий</w:t>
      </w:r>
      <w:proofErr w:type="spellEnd"/>
      <w:r w:rsidRPr="007F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тремора пальцев. Движения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дошкольников становятся уверенными, повышается темп их выполнения.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F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развивая мелкую моторику, комплексно развиваются различные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психические процессы - зрительно-пространственные функции, память,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внимание, мышление, восприятие и, конечно же, речь.</w:t>
      </w:r>
      <w:proofErr w:type="gramEnd"/>
    </w:p>
    <w:p w:rsidR="00716C2B" w:rsidRPr="007F0A3B" w:rsidRDefault="00716C2B" w:rsidP="007F0A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16C2B" w:rsidRPr="007F0A3B" w:rsidSect="00716C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C2B"/>
    <w:rsid w:val="007158DB"/>
    <w:rsid w:val="00716C2B"/>
    <w:rsid w:val="007F0A3B"/>
    <w:rsid w:val="00DC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A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A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2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D1C67-041F-4A84-8DC7-26B3EFB66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1550</Words>
  <Characters>8838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Кудашов</dc:creator>
  <cp:lastModifiedBy>Никита Кудашов</cp:lastModifiedBy>
  <cp:revision>1</cp:revision>
  <dcterms:created xsi:type="dcterms:W3CDTF">2021-04-26T04:25:00Z</dcterms:created>
  <dcterms:modified xsi:type="dcterms:W3CDTF">2021-04-26T04:48:00Z</dcterms:modified>
</cp:coreProperties>
</file>